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  <w:r>
        <w:rPr>
          <w:rFonts w:ascii="Arial Unicode" w:hAnsi="Arial Unicode" w:cs="Sylfaen"/>
          <w:b/>
          <w:bCs/>
          <w:shadow/>
          <w:noProof/>
          <w:spacing w:val="20"/>
          <w:kern w:val="20"/>
          <w:position w:val="-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-18415</wp:posOffset>
            </wp:positionV>
            <wp:extent cx="1333500" cy="1085850"/>
            <wp:effectExtent l="19050" t="0" r="0" b="0"/>
            <wp:wrapTight wrapText="bothSides">
              <wp:wrapPolygon edited="0">
                <wp:start x="5554" y="0"/>
                <wp:lineTo x="-309" y="5684"/>
                <wp:lineTo x="-309" y="13642"/>
                <wp:lineTo x="3703" y="19705"/>
                <wp:lineTo x="5554" y="21221"/>
                <wp:lineTo x="7406" y="21221"/>
                <wp:lineTo x="14194" y="21221"/>
                <wp:lineTo x="15429" y="21221"/>
                <wp:lineTo x="18823" y="18947"/>
                <wp:lineTo x="19131" y="18189"/>
                <wp:lineTo x="21600" y="12884"/>
                <wp:lineTo x="21600" y="9474"/>
                <wp:lineTo x="21291" y="5684"/>
                <wp:lineTo x="19440" y="3032"/>
                <wp:lineTo x="16354" y="0"/>
                <wp:lineTo x="5554" y="0"/>
              </wp:wrapPolygon>
            </wp:wrapTight>
            <wp:docPr id="3" name="Picture 3" descr="0001wf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wfye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E618FE" w:rsidRDefault="00E618FE" w:rsidP="001754FB">
      <w:pPr>
        <w:pStyle w:val="Heading1"/>
        <w:rPr>
          <w:rFonts w:ascii="Sylfaen" w:hAnsi="Sylfaen" w:cs="Sylfaen"/>
          <w:w w:val="120"/>
          <w:kern w:val="20"/>
          <w:sz w:val="24"/>
          <w:szCs w:val="24"/>
        </w:rPr>
      </w:pPr>
    </w:p>
    <w:p w:rsidR="006A13E6" w:rsidRPr="00E618FE" w:rsidRDefault="000820D0" w:rsidP="001754FB">
      <w:pPr>
        <w:pStyle w:val="Heading1"/>
        <w:rPr>
          <w:w w:val="120"/>
          <w:kern w:val="20"/>
          <w:sz w:val="28"/>
          <w:szCs w:val="28"/>
        </w:rPr>
      </w:pP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ՀԱՅԱՍՏԱՆԻ</w:t>
      </w:r>
      <w:r w:rsidRPr="00E618FE">
        <w:rPr>
          <w:w w:val="12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ՀԱՆՐԱՊԵՏՈՒԹՅՈՒՆ</w:t>
      </w:r>
    </w:p>
    <w:p w:rsidR="000820D0" w:rsidRPr="00E618FE" w:rsidRDefault="000820D0" w:rsidP="001754FB">
      <w:pPr>
        <w:pStyle w:val="Heading1"/>
        <w:rPr>
          <w:spacing w:val="-20"/>
          <w:w w:val="150"/>
          <w:kern w:val="20"/>
          <w:sz w:val="28"/>
          <w:szCs w:val="28"/>
        </w:rPr>
      </w:pP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ԳԱՎԱՌ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ՔԱՂԱՔԱՅԻՆ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ՀԱՄԱՅՆՔ</w:t>
      </w:r>
    </w:p>
    <w:p w:rsidR="000820D0" w:rsidRPr="000820D0" w:rsidRDefault="000820D0" w:rsidP="000820D0">
      <w:pPr>
        <w:jc w:val="center"/>
        <w:rPr>
          <w:spacing w:val="-20"/>
          <w:w w:val="150"/>
          <w:kern w:val="20"/>
          <w:sz w:val="28"/>
          <w:szCs w:val="28"/>
          <w:lang w:val="en-US"/>
        </w:rPr>
      </w:pPr>
      <w:r>
        <w:rPr>
          <w:spacing w:val="-20"/>
          <w:w w:val="150"/>
          <w:kern w:val="20"/>
          <w:sz w:val="28"/>
          <w:szCs w:val="28"/>
          <w:lang w:val="en-US"/>
        </w:rPr>
        <w:t>................................................................................................................</w:t>
      </w:r>
    </w:p>
    <w:p w:rsidR="00E618FE" w:rsidRPr="00352F60" w:rsidRDefault="00407056" w:rsidP="00E618FE">
      <w:pPr>
        <w:spacing w:line="240" w:lineRule="auto"/>
        <w:jc w:val="center"/>
        <w:outlineLvl w:val="0"/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</w:pPr>
      <w:r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 xml:space="preserve"> </w:t>
      </w:r>
      <w:r w:rsidR="00A35740"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>24.03.</w:t>
      </w:r>
      <w:r w:rsidR="00FF2150"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 xml:space="preserve">2020թ. </w:t>
      </w:r>
    </w:p>
    <w:p w:rsidR="00E618FE" w:rsidRPr="00BF49CD" w:rsidRDefault="00E618FE" w:rsidP="00E618FE">
      <w:pPr>
        <w:pStyle w:val="Heading1"/>
        <w:rPr>
          <w:rFonts w:ascii="Sylfaen" w:hAnsi="Sylfaen"/>
          <w:sz w:val="20"/>
          <w:lang w:val="en-US"/>
        </w:rPr>
      </w:pPr>
      <w:r w:rsidRPr="00352F60">
        <w:rPr>
          <w:sz w:val="20"/>
          <w:lang w:val="en-US"/>
        </w:rPr>
        <w:t xml:space="preserve">               </w:t>
      </w:r>
      <w:r w:rsidRPr="00352F60">
        <w:rPr>
          <w:rFonts w:ascii="Sylfaen" w:hAnsi="Sylfaen" w:cs="Sylfaen"/>
          <w:sz w:val="20"/>
        </w:rPr>
        <w:t>Նիստին</w:t>
      </w:r>
      <w:r w:rsidRPr="00352F60">
        <w:rPr>
          <w:sz w:val="20"/>
          <w:lang w:val="en-US"/>
        </w:rPr>
        <w:t xml:space="preserve"> </w:t>
      </w:r>
      <w:r w:rsidRPr="00352F60">
        <w:rPr>
          <w:rFonts w:ascii="Sylfaen" w:hAnsi="Sylfaen" w:cs="Sylfaen"/>
          <w:sz w:val="20"/>
        </w:rPr>
        <w:t>մասնակցում</w:t>
      </w:r>
      <w:r w:rsidRPr="00352F60">
        <w:rPr>
          <w:sz w:val="20"/>
          <w:lang w:val="en-US"/>
        </w:rPr>
        <w:t xml:space="preserve"> </w:t>
      </w:r>
      <w:r w:rsidRPr="00352F60">
        <w:rPr>
          <w:rFonts w:ascii="Sylfaen" w:hAnsi="Sylfaen" w:cs="Sylfaen"/>
          <w:sz w:val="20"/>
        </w:rPr>
        <w:t>էին</w:t>
      </w:r>
      <w:r w:rsidRPr="00352F60">
        <w:rPr>
          <w:sz w:val="20"/>
          <w:lang w:val="en-US"/>
        </w:rPr>
        <w:t xml:space="preserve">` </w:t>
      </w:r>
      <w:r w:rsidRPr="00352F60">
        <w:rPr>
          <w:rFonts w:ascii="Sylfaen" w:hAnsi="Sylfaen"/>
          <w:sz w:val="20"/>
          <w:lang w:val="en-US"/>
        </w:rPr>
        <w:t xml:space="preserve"> </w:t>
      </w:r>
      <w:r>
        <w:rPr>
          <w:rFonts w:ascii="Sylfaen" w:hAnsi="Sylfaen"/>
          <w:sz w:val="20"/>
          <w:lang w:val="en-US"/>
        </w:rPr>
        <w:t xml:space="preserve">Ս. Գապոյանը,  </w:t>
      </w:r>
      <w:r w:rsidRPr="00BF49CD">
        <w:rPr>
          <w:rFonts w:ascii="Sylfaen" w:hAnsi="Sylfaen"/>
          <w:sz w:val="20"/>
          <w:lang w:val="en-US"/>
        </w:rPr>
        <w:t xml:space="preserve">Ա. Զանգեզուրյանը, Ա. Հովեյանը, </w:t>
      </w:r>
      <w:r w:rsidR="00EB31A3">
        <w:rPr>
          <w:rFonts w:ascii="Sylfaen" w:hAnsi="Sylfaen"/>
          <w:sz w:val="20"/>
          <w:lang w:val="en-US"/>
        </w:rPr>
        <w:t>Վ. Ավետիսյան</w:t>
      </w:r>
      <w:r w:rsidRPr="00BF49CD">
        <w:rPr>
          <w:rFonts w:ascii="Sylfaen" w:hAnsi="Sylfaen"/>
          <w:sz w:val="20"/>
          <w:lang w:val="en-US"/>
        </w:rPr>
        <w:t xml:space="preserve"> </w:t>
      </w:r>
    </w:p>
    <w:p w:rsidR="00E618FE" w:rsidRPr="00E618FE" w:rsidRDefault="00E618FE" w:rsidP="00E618FE">
      <w:pPr>
        <w:pStyle w:val="Heading1"/>
        <w:rPr>
          <w:rFonts w:ascii="Sylfaen" w:hAnsi="Sylfaen"/>
          <w:sz w:val="20"/>
        </w:rPr>
      </w:pPr>
      <w:r>
        <w:rPr>
          <w:rFonts w:ascii="Sylfaen" w:hAnsi="Sylfaen"/>
          <w:sz w:val="20"/>
          <w:lang w:val="en-US"/>
        </w:rPr>
        <w:t xml:space="preserve">                            </w:t>
      </w:r>
      <w:r w:rsidRPr="00BF49CD">
        <w:rPr>
          <w:rFonts w:ascii="Sylfaen" w:hAnsi="Sylfaen"/>
          <w:sz w:val="20"/>
          <w:lang w:val="en-US"/>
        </w:rPr>
        <w:t xml:space="preserve">Գ. Դաշտոյանը, Ս. Ամիրխանյանը, </w:t>
      </w:r>
      <w:r w:rsidRPr="00E618FE">
        <w:rPr>
          <w:rFonts w:ascii="Sylfaen" w:hAnsi="Sylfaen"/>
          <w:sz w:val="20"/>
          <w:lang w:val="en-US"/>
        </w:rPr>
        <w:t>Ա. Մարուխյանը</w:t>
      </w:r>
      <w:r w:rsidR="00260726">
        <w:rPr>
          <w:rFonts w:ascii="Sylfaen" w:hAnsi="Sylfaen"/>
          <w:sz w:val="20"/>
          <w:lang w:val="en-US"/>
        </w:rPr>
        <w:t xml:space="preserve">, </w:t>
      </w:r>
      <w:r w:rsidR="001446EB" w:rsidRPr="00E618FE">
        <w:rPr>
          <w:rFonts w:ascii="Sylfaen" w:hAnsi="Sylfaen"/>
          <w:sz w:val="20"/>
          <w:lang w:val="en-US"/>
        </w:rPr>
        <w:t>Վ. Հակոբյանը</w:t>
      </w:r>
      <w:r w:rsidR="001446EB">
        <w:rPr>
          <w:rFonts w:ascii="Sylfaen" w:hAnsi="Sylfaen"/>
          <w:sz w:val="20"/>
          <w:lang w:val="en-US"/>
        </w:rPr>
        <w:t>,</w:t>
      </w:r>
      <w:r w:rsidR="00841EE3">
        <w:rPr>
          <w:rFonts w:ascii="Sylfaen" w:hAnsi="Sylfaen"/>
          <w:sz w:val="20"/>
          <w:lang w:val="en-US"/>
        </w:rPr>
        <w:t xml:space="preserve"> Մ. Մարինոսյանը, </w:t>
      </w:r>
      <w:r w:rsidR="001446EB">
        <w:rPr>
          <w:rFonts w:ascii="Sylfaen" w:hAnsi="Sylfaen"/>
          <w:sz w:val="20"/>
          <w:lang w:val="en-US"/>
        </w:rPr>
        <w:t xml:space="preserve"> որը </w:t>
      </w:r>
      <w:r w:rsidR="001446EB">
        <w:rPr>
          <w:rFonts w:ascii="Sylfaen" w:hAnsi="Sylfaen"/>
          <w:sz w:val="20"/>
          <w:lang w:val="en-US"/>
        </w:rPr>
        <w:br/>
        <w:t>ներկայացավ նիստի ընթացքում</w:t>
      </w:r>
    </w:p>
    <w:p w:rsidR="00E618FE" w:rsidRPr="00352F60" w:rsidRDefault="00E618FE" w:rsidP="00E618FE">
      <w:pPr>
        <w:pStyle w:val="Heading1"/>
        <w:rPr>
          <w:sz w:val="20"/>
        </w:rPr>
      </w:pPr>
      <w:r w:rsidRPr="00352F60">
        <w:rPr>
          <w:sz w:val="20"/>
        </w:rPr>
        <w:t xml:space="preserve">            </w:t>
      </w:r>
      <w:r w:rsidRPr="00352F60">
        <w:rPr>
          <w:rFonts w:ascii="Sylfaen" w:hAnsi="Sylfaen" w:cs="Sylfaen"/>
          <w:sz w:val="20"/>
        </w:rPr>
        <w:t>Նիստը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վարող</w:t>
      </w:r>
      <w:r w:rsidRPr="00352F60">
        <w:rPr>
          <w:sz w:val="20"/>
        </w:rPr>
        <w:t xml:space="preserve">` </w:t>
      </w:r>
      <w:r w:rsidR="00EC7EB9">
        <w:rPr>
          <w:rFonts w:ascii="Sylfaen" w:hAnsi="Sylfaen"/>
          <w:sz w:val="20"/>
        </w:rPr>
        <w:t>համայնքի ղեկավար</w:t>
      </w:r>
      <w:r w:rsidR="002B5DF3">
        <w:rPr>
          <w:rFonts w:ascii="Sylfaen" w:hAnsi="Sylfaen"/>
          <w:sz w:val="20"/>
        </w:rPr>
        <w:t xml:space="preserve"> Գուրգեն Մարտիրոսյան</w:t>
      </w:r>
      <w:r w:rsidR="00EC7EB9">
        <w:rPr>
          <w:rFonts w:ascii="Sylfaen" w:hAnsi="Sylfaen"/>
          <w:sz w:val="20"/>
        </w:rPr>
        <w:t xml:space="preserve"> </w:t>
      </w:r>
      <w:r w:rsidRPr="00352F60">
        <w:rPr>
          <w:sz w:val="20"/>
        </w:rPr>
        <w:t xml:space="preserve"> </w:t>
      </w:r>
    </w:p>
    <w:p w:rsidR="00E618FE" w:rsidRPr="00352F60" w:rsidRDefault="00E618FE" w:rsidP="00E618FE">
      <w:pPr>
        <w:pStyle w:val="Heading1"/>
        <w:rPr>
          <w:b/>
          <w:i/>
          <w:sz w:val="20"/>
        </w:rPr>
      </w:pPr>
      <w:r w:rsidRPr="00352F60">
        <w:rPr>
          <w:b/>
          <w:i/>
          <w:sz w:val="20"/>
        </w:rPr>
        <w:t xml:space="preserve">    </w:t>
      </w:r>
      <w:r w:rsidRPr="00352F60">
        <w:rPr>
          <w:sz w:val="20"/>
        </w:rPr>
        <w:t xml:space="preserve">        </w:t>
      </w:r>
      <w:r w:rsidRPr="00352F60">
        <w:rPr>
          <w:rFonts w:ascii="Sylfaen" w:hAnsi="Sylfaen" w:cs="Sylfaen"/>
          <w:sz w:val="20"/>
        </w:rPr>
        <w:t>Նիստը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արձանագրող</w:t>
      </w:r>
      <w:r w:rsidRPr="00352F60">
        <w:rPr>
          <w:sz w:val="20"/>
        </w:rPr>
        <w:t xml:space="preserve">` </w:t>
      </w:r>
      <w:r w:rsidRPr="00352F60">
        <w:rPr>
          <w:rFonts w:ascii="Sylfaen" w:hAnsi="Sylfaen" w:cs="Sylfaen"/>
          <w:sz w:val="20"/>
        </w:rPr>
        <w:t>քաղաքապետարանի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աշխատակազմի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քարտուղար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Կարինե</w:t>
      </w:r>
      <w:r w:rsidRPr="00352F60">
        <w:rPr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Մանուկյան</w:t>
      </w:r>
      <w:r w:rsidRPr="00352F60">
        <w:rPr>
          <w:sz w:val="20"/>
        </w:rPr>
        <w:t xml:space="preserve"> </w:t>
      </w:r>
      <w:r w:rsidRPr="00352F60">
        <w:rPr>
          <w:b/>
          <w:i/>
          <w:sz w:val="20"/>
        </w:rPr>
        <w:t xml:space="preserve"> </w:t>
      </w:r>
    </w:p>
    <w:p w:rsidR="00E618FE" w:rsidRDefault="00E618FE" w:rsidP="00E618FE">
      <w:pPr>
        <w:spacing w:line="240" w:lineRule="auto"/>
        <w:ind w:left="720" w:hanging="1080"/>
        <w:jc w:val="center"/>
        <w:rPr>
          <w:rFonts w:ascii="Arial Unicode" w:hAnsi="Arial Unicode"/>
          <w:b/>
          <w:bCs/>
          <w:i/>
          <w:sz w:val="20"/>
          <w:szCs w:val="20"/>
          <w:u w:val="single"/>
          <w:lang w:val="sq-AL" w:bidi="he-IL"/>
        </w:rPr>
      </w:pPr>
    </w:p>
    <w:p w:rsidR="00E618FE" w:rsidRPr="00984C94" w:rsidRDefault="00E618FE" w:rsidP="00E618FE">
      <w:pPr>
        <w:spacing w:line="240" w:lineRule="auto"/>
        <w:jc w:val="center"/>
        <w:outlineLvl w:val="0"/>
        <w:rPr>
          <w:rFonts w:ascii="Sylfaen" w:hAnsi="Sylfaen"/>
          <w:shadow/>
          <w:spacing w:val="20"/>
          <w:w w:val="120"/>
          <w:kern w:val="20"/>
          <w:position w:val="-6"/>
          <w:sz w:val="20"/>
          <w:szCs w:val="20"/>
          <w:lang w:val="sq-AL"/>
        </w:rPr>
      </w:pPr>
      <w:r w:rsidRPr="00984C94">
        <w:rPr>
          <w:rFonts w:ascii="Sylfaen" w:hAnsi="Sylfaen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 xml:space="preserve">ԱՐՁԱՆԱԳՐՈՒԹՅՈՒՆ N </w:t>
      </w:r>
      <w:r w:rsidR="002B5DF3">
        <w:rPr>
          <w:rFonts w:ascii="Sylfaen" w:hAnsi="Sylfaen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>2</w:t>
      </w:r>
    </w:p>
    <w:p w:rsidR="006A13E6" w:rsidRDefault="000820D0" w:rsidP="000820D0">
      <w:pPr>
        <w:ind w:left="720" w:hanging="1080"/>
        <w:jc w:val="center"/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</w:pPr>
      <w:r w:rsidRPr="000820D0"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  <w:t>Օ Ր Ա Կ Ա Ր Գ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>Օրակարգի հաստատման մասին: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>Գավառ համայնքի 2020 թվականի բյուջեում փոփոխություն կատարելու մասին</w:t>
      </w:r>
    </w:p>
    <w:p w:rsidR="002B5DF3" w:rsidRPr="004E532F" w:rsidRDefault="002B5DF3" w:rsidP="002B5DF3">
      <w:pPr>
        <w:pStyle w:val="NoSpacing"/>
        <w:ind w:left="1353"/>
        <w:jc w:val="center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/զեկ. Տ. Բրսիկյան/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>Գավառ համայնքի 2020թ. պահուստային ֆոնդից գումար տրամադրելու մասին:</w:t>
      </w:r>
    </w:p>
    <w:p w:rsidR="002B5DF3" w:rsidRPr="004E532F" w:rsidRDefault="002B5DF3" w:rsidP="002B5DF3">
      <w:pPr>
        <w:pStyle w:val="NoSpacing"/>
        <w:ind w:left="1637"/>
        <w:jc w:val="center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/զեկ. Տ. Բրսիկյան/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 xml:space="preserve">ՀՀ Գեղարքունիքի մարզի Գավառ համայնքի 2019թ. բյուջեի կատարման տարեկան հաշվետվությունը հաստատելու մասին: </w:t>
      </w:r>
    </w:p>
    <w:p w:rsidR="002B5DF3" w:rsidRPr="004E532F" w:rsidRDefault="002B5DF3" w:rsidP="002B5DF3">
      <w:pPr>
        <w:pStyle w:val="NoSpacing"/>
        <w:ind w:left="1637"/>
        <w:jc w:val="center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>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Տ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Բրսիկյան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ind w:left="1637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ավագանու</w:t>
      </w:r>
      <w:r w:rsidRPr="004E532F">
        <w:rPr>
          <w:rFonts w:ascii="Sylfaen" w:hAnsi="Sylfaen"/>
          <w:sz w:val="20"/>
          <w:szCs w:val="20"/>
          <w:lang w:val="sq-AL"/>
        </w:rPr>
        <w:t xml:space="preserve"> 2020 </w:t>
      </w:r>
      <w:r w:rsidRPr="004E532F">
        <w:rPr>
          <w:rFonts w:ascii="Sylfaen" w:hAnsi="Sylfaen"/>
          <w:sz w:val="20"/>
          <w:szCs w:val="20"/>
        </w:rPr>
        <w:t>թվականի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հունվարի</w:t>
      </w:r>
      <w:r w:rsidRPr="004E532F">
        <w:rPr>
          <w:rFonts w:ascii="Sylfaen" w:hAnsi="Sylfaen"/>
          <w:sz w:val="20"/>
          <w:szCs w:val="20"/>
          <w:lang w:val="sq-AL"/>
        </w:rPr>
        <w:t xml:space="preserve"> 27-</w:t>
      </w:r>
      <w:r w:rsidRPr="004E532F">
        <w:rPr>
          <w:rFonts w:ascii="Sylfaen" w:hAnsi="Sylfaen"/>
          <w:sz w:val="20"/>
          <w:szCs w:val="20"/>
        </w:rPr>
        <w:t>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թիվ</w:t>
      </w:r>
      <w:r w:rsidRPr="004E532F">
        <w:rPr>
          <w:rFonts w:ascii="Sylfaen" w:hAnsi="Sylfaen"/>
          <w:sz w:val="20"/>
          <w:szCs w:val="20"/>
          <w:lang w:val="sq-AL"/>
        </w:rPr>
        <w:t xml:space="preserve"> 1 </w:t>
      </w:r>
      <w:r w:rsidRPr="004E532F">
        <w:rPr>
          <w:rFonts w:ascii="Sylfaen" w:hAnsi="Sylfaen"/>
          <w:sz w:val="20"/>
          <w:szCs w:val="20"/>
        </w:rPr>
        <w:t>նիստի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թիվ</w:t>
      </w:r>
      <w:r w:rsidRPr="004E532F">
        <w:rPr>
          <w:rFonts w:ascii="Sylfaen" w:hAnsi="Sylfaen"/>
          <w:sz w:val="20"/>
          <w:szCs w:val="20"/>
          <w:lang w:val="sq-AL"/>
        </w:rPr>
        <w:t xml:space="preserve"> 4 </w:t>
      </w:r>
      <w:r w:rsidRPr="004E532F">
        <w:rPr>
          <w:rFonts w:ascii="Sylfaen" w:hAnsi="Sylfaen"/>
          <w:sz w:val="20"/>
          <w:szCs w:val="20"/>
        </w:rPr>
        <w:t>որոշման</w:t>
      </w:r>
      <w:r w:rsidR="00F333C0" w:rsidRPr="00F333C0">
        <w:rPr>
          <w:rFonts w:ascii="Sylfaen" w:hAnsi="Sylfaen"/>
          <w:sz w:val="20"/>
          <w:szCs w:val="20"/>
          <w:lang w:val="sq-AL"/>
        </w:rPr>
        <w:t xml:space="preserve"> </w:t>
      </w:r>
      <w:r w:rsidR="00F333C0">
        <w:rPr>
          <w:rFonts w:ascii="Sylfaen" w:hAnsi="Sylfaen"/>
          <w:sz w:val="20"/>
          <w:szCs w:val="20"/>
          <w:lang w:val="sq-AL"/>
        </w:rPr>
        <w:t>և 2019 թվականի դեկտեմբերի 23-ի թիվ 7 նիստի 126 որոշման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մեջ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փոփոխություն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կատարելու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="00F333C0" w:rsidRPr="00F333C0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</w:t>
      </w:r>
      <w:r>
        <w:rPr>
          <w:rFonts w:ascii="Sylfaen" w:hAnsi="Sylfaen"/>
          <w:sz w:val="20"/>
          <w:szCs w:val="20"/>
          <w:lang w:val="sq-AL"/>
        </w:rPr>
        <w:t xml:space="preserve">                          </w:t>
      </w:r>
      <w:r w:rsidRPr="004E532F">
        <w:rPr>
          <w:rFonts w:ascii="Sylfaen" w:hAnsi="Sylfaen"/>
          <w:sz w:val="20"/>
          <w:szCs w:val="20"/>
          <w:lang w:val="sq-AL"/>
        </w:rPr>
        <w:t xml:space="preserve">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  <w:lang w:val="sq-AL"/>
        </w:rPr>
        <w:t>Լ. Գոհարյան/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«Գավառի թիվ 8 մանկապարտեզ» ՀՈԱԿ-ի շենքի վերանորոգում» 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2B5DF3">
        <w:rPr>
          <w:rFonts w:ascii="Sylfaen" w:hAnsi="Sylfaen"/>
          <w:sz w:val="20"/>
          <w:szCs w:val="20"/>
          <w:lang w:val="sq-AL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Times New Roman" w:hAnsi="Times New Roman"/>
          <w:sz w:val="20"/>
          <w:szCs w:val="20"/>
          <w:lang w:val="sq-AL"/>
        </w:rPr>
        <w:t>«</w:t>
      </w:r>
      <w:r w:rsidRPr="004E532F">
        <w:rPr>
          <w:rFonts w:ascii="Sylfaen" w:hAnsi="Sylfaen"/>
          <w:sz w:val="20"/>
          <w:szCs w:val="20"/>
          <w:lang w:val="sq-AL"/>
        </w:rPr>
        <w:t xml:space="preserve">Գավառ քաղաքի Բուռնազյան փողոցի կապիտալ վերանորոգում» 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2B5DF3">
        <w:rPr>
          <w:rFonts w:ascii="Sylfaen" w:hAnsi="Sylfaen"/>
          <w:sz w:val="20"/>
          <w:szCs w:val="20"/>
          <w:lang w:val="sq-AL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«Գավառ քաղաքի բազմաբնակարան բնակելի շենքերի մուտքերի և տանիքների կապիտալ վերանորոգում» 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 մասնակցելու և ՀՀ պետական բյուջեից նպատակային 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2B5DF3">
        <w:rPr>
          <w:rFonts w:ascii="Sylfaen" w:hAnsi="Sylfaen"/>
          <w:sz w:val="20"/>
          <w:szCs w:val="20"/>
          <w:lang w:val="sq-AL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«Գավառ քաղաքի մշակույթի տան շենքի մի հատվածի հիմնանորոգում» 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2B5DF3">
        <w:rPr>
          <w:rFonts w:ascii="Sylfaen" w:hAnsi="Sylfaen"/>
          <w:sz w:val="20"/>
          <w:szCs w:val="20"/>
          <w:lang w:val="sq-AL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«Գավառի Սուրբ Աստվածածին եկեղեցու հարակից և Արծրունի Եղբայրների արձանի հարակից այգիների հիմնանորոգում և Հացառատ ու Արծվաքար թաղամասերի խաղարանների կառուցում» 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2B5DF3">
        <w:rPr>
          <w:rFonts w:ascii="Sylfaen" w:hAnsi="Sylfaen"/>
          <w:sz w:val="20"/>
          <w:szCs w:val="20"/>
          <w:lang w:val="sq-AL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«Գավառ քաղաքի Կարեյան, Բարեկամության, Պետրովի, Ղամարյան Եղբայրների, Կահիրեի, Գրիգոր Նարեկացու փողոցների և Ազատության փողոց 2-րդ նրբանցքի լուսավորության ցանցի կառուցում և Կենտրոնական Հրապարակի լուսասյուների տեղափոխություն» 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մասնակցելու և ՀՀ պետական բյուջեից նպատակային </w:t>
      </w:r>
      <w:r w:rsidRPr="004E532F">
        <w:rPr>
          <w:rFonts w:ascii="Sylfaen" w:hAnsi="Sylfaen"/>
          <w:sz w:val="20"/>
          <w:szCs w:val="20"/>
          <w:lang w:val="sq-AL"/>
        </w:rPr>
        <w:lastRenderedPageBreak/>
        <w:t>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2B5DF3">
        <w:rPr>
          <w:rFonts w:ascii="Sylfaen" w:hAnsi="Sylfaen"/>
          <w:sz w:val="20"/>
          <w:szCs w:val="20"/>
          <w:lang w:val="sq-AL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«Գավառ քաղաքի Կենտրոնական Հրապարակի շատրվանային համակարգի վերակառուցում» 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2B5DF3">
        <w:rPr>
          <w:rFonts w:ascii="Sylfaen" w:hAnsi="Sylfaen"/>
          <w:sz w:val="20"/>
          <w:szCs w:val="20"/>
          <w:lang w:val="sq-AL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ՀՀ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Գեղարքունիքի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մարզի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Գավառ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համայնքի</w:t>
      </w:r>
      <w:r w:rsidRPr="004E532F">
        <w:rPr>
          <w:rFonts w:ascii="Sylfaen" w:hAnsi="Sylfaen"/>
          <w:sz w:val="20"/>
          <w:szCs w:val="20"/>
          <w:lang w:val="sq-AL"/>
        </w:rPr>
        <w:t xml:space="preserve"> «Գավառ քաղաքում կանգառների և գովազդային վահանակների տեղադրում»</w:t>
      </w:r>
      <w:r w:rsidRPr="004E532F">
        <w:rPr>
          <w:rFonts w:ascii="Sylfaen" w:hAnsi="Sylfaen"/>
          <w:sz w:val="20"/>
          <w:szCs w:val="20"/>
        </w:rPr>
        <w:t>ծրագրին</w:t>
      </w:r>
      <w:r w:rsidRPr="004E532F">
        <w:rPr>
          <w:rFonts w:ascii="Sylfaen" w:hAnsi="Sylfaen"/>
          <w:sz w:val="20"/>
          <w:szCs w:val="20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>
        <w:rPr>
          <w:rFonts w:ascii="Sylfaen" w:hAnsi="Sylfaen"/>
          <w:sz w:val="20"/>
          <w:szCs w:val="20"/>
          <w:lang w:val="en-US"/>
        </w:rPr>
        <w:t>.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Մարտիրոսյան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Գույքահարկի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գծով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արտոնություններ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սահմանելու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Բոշյան</w:t>
      </w:r>
      <w:r w:rsidRPr="004E532F">
        <w:rPr>
          <w:rFonts w:ascii="Sylfaen" w:hAnsi="Sylfaen"/>
          <w:sz w:val="20"/>
          <w:szCs w:val="20"/>
          <w:lang w:val="sq-AL"/>
        </w:rPr>
        <w:t xml:space="preserve"> 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Դրամական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օգնություն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տրամադրելու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Վ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Խաչատրյան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>Գավառի համայնքապետարանի աշխատակազմի կանոնադրությունը նոր խմբագրությամբ հաստատելու մասին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</w:t>
      </w:r>
      <w:r>
        <w:rPr>
          <w:rFonts w:ascii="Sylfaen" w:hAnsi="Sylfaen"/>
          <w:sz w:val="20"/>
          <w:szCs w:val="20"/>
          <w:lang w:val="sq-AL"/>
        </w:rPr>
        <w:t xml:space="preserve">    </w:t>
      </w:r>
      <w:r w:rsidRPr="004E532F">
        <w:rPr>
          <w:rFonts w:ascii="Sylfaen" w:hAnsi="Sylfaen"/>
          <w:sz w:val="20"/>
          <w:szCs w:val="20"/>
          <w:lang w:val="sq-AL"/>
        </w:rPr>
        <w:t xml:space="preserve">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Գևորգյան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 xml:space="preserve">Գավառ համայնքի Արծվաքար թաղամասի պոմպակայանի և խորքային հորի շահագործման մասին: 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սուբյեկտի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ուղղում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կատարելու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Մ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Մանուկյան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</w:p>
    <w:p w:rsidR="002B5DF3" w:rsidRPr="004E532F" w:rsidRDefault="002B5DF3" w:rsidP="002B5DF3">
      <w:pPr>
        <w:pStyle w:val="NoSpacing"/>
        <w:ind w:left="1353"/>
        <w:jc w:val="both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 xml:space="preserve">  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ind w:left="1637"/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 xml:space="preserve"> 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     /</w:t>
      </w:r>
      <w:r w:rsidRPr="004E532F"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 w:rsidRPr="004E532F"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/</w:t>
      </w:r>
      <w:r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>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lastRenderedPageBreak/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/</w:t>
      </w:r>
      <w:r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 xml:space="preserve">/ 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>
        <w:rPr>
          <w:rFonts w:ascii="Sylfaen" w:hAnsi="Sylfaen"/>
          <w:sz w:val="20"/>
          <w:szCs w:val="20"/>
          <w:lang w:val="sq-AL"/>
        </w:rPr>
        <w:t>ավտոտնակը ուղղակի վաճառքի միջոցով օտարելու մասին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/</w:t>
      </w:r>
      <w:r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 xml:space="preserve">/ </w:t>
      </w:r>
    </w:p>
    <w:p w:rsidR="002B5DF3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  <w:lang w:val="sq-AL"/>
        </w:rPr>
        <w:t xml:space="preserve">   </w:t>
      </w: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>
        <w:rPr>
          <w:rFonts w:ascii="Sylfaen" w:hAnsi="Sylfaen"/>
          <w:sz w:val="20"/>
          <w:szCs w:val="20"/>
          <w:lang w:val="sq-AL"/>
        </w:rPr>
        <w:t>ավտոտնակը ուղղակի վաճառքի միջոցով օտարելու մասին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/</w:t>
      </w:r>
      <w:r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 xml:space="preserve">/ </w:t>
      </w:r>
    </w:p>
    <w:p w:rsidR="002B5DF3" w:rsidRDefault="002B5DF3" w:rsidP="004C5B4D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«Գավառի թիվ 5 մանկապարտեզ» ՀՈԱԿ-ի շենքից մի հատված «Արաբկիր» ԲՀ-ԵԴԱԻ ՍՊԸ-ին անհատույց օգտագործման իրավունքով տրամադրելու մասին: </w:t>
      </w:r>
      <w:r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/զեկ.՝ Ա. Բադալյան/</w:t>
      </w:r>
    </w:p>
    <w:p w:rsidR="002B5DF3" w:rsidRPr="004E532F" w:rsidRDefault="002B5DF3" w:rsidP="004C5B4D">
      <w:pPr>
        <w:pStyle w:val="NoSpacing"/>
        <w:numPr>
          <w:ilvl w:val="0"/>
          <w:numId w:val="1"/>
        </w:numPr>
        <w:rPr>
          <w:rFonts w:ascii="Sylfaen" w:hAnsi="Sylfaen"/>
          <w:sz w:val="20"/>
          <w:szCs w:val="20"/>
          <w:lang w:val="sq-AL"/>
        </w:rPr>
      </w:pPr>
      <w:r w:rsidRPr="004E532F">
        <w:rPr>
          <w:rFonts w:ascii="Sylfaen" w:hAnsi="Sylfaen"/>
          <w:sz w:val="20"/>
          <w:szCs w:val="20"/>
        </w:rPr>
        <w:t>Համայնքային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սեփականություն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հանդիսացող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հողամասը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աճուրդով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օտարելու</w:t>
      </w:r>
      <w:r w:rsidRPr="004E532F">
        <w:rPr>
          <w:rFonts w:ascii="Sylfaen" w:hAnsi="Sylfaen"/>
          <w:sz w:val="20"/>
          <w:szCs w:val="20"/>
          <w:lang w:val="sq-AL"/>
        </w:rPr>
        <w:t xml:space="preserve"> </w:t>
      </w:r>
      <w:r w:rsidRPr="004E532F">
        <w:rPr>
          <w:rFonts w:ascii="Sylfaen" w:hAnsi="Sylfaen"/>
          <w:sz w:val="20"/>
          <w:szCs w:val="20"/>
        </w:rPr>
        <w:t>մասին</w:t>
      </w:r>
      <w:r w:rsidRPr="004E532F">
        <w:rPr>
          <w:rFonts w:ascii="Sylfaen" w:hAnsi="Sylfaen"/>
          <w:sz w:val="20"/>
          <w:szCs w:val="20"/>
          <w:lang w:val="sq-AL"/>
        </w:rPr>
        <w:t>:</w:t>
      </w:r>
      <w:r w:rsidRPr="004E532F">
        <w:rPr>
          <w:rFonts w:ascii="Sylfaen" w:hAnsi="Sylfaen"/>
          <w:sz w:val="20"/>
          <w:szCs w:val="20"/>
          <w:lang w:val="sq-AL"/>
        </w:rPr>
        <w:br/>
        <w:t xml:space="preserve">                                                  /</w:t>
      </w:r>
      <w:r>
        <w:rPr>
          <w:rFonts w:ascii="Sylfaen" w:hAnsi="Sylfaen"/>
          <w:sz w:val="20"/>
          <w:szCs w:val="20"/>
        </w:rPr>
        <w:t>զեկ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Ա</w:t>
      </w:r>
      <w:r w:rsidRPr="004E532F">
        <w:rPr>
          <w:rFonts w:ascii="Sylfaen" w:hAnsi="Sylfaen"/>
          <w:sz w:val="20"/>
          <w:szCs w:val="20"/>
          <w:lang w:val="sq-AL"/>
        </w:rPr>
        <w:t xml:space="preserve">. </w:t>
      </w:r>
      <w:r>
        <w:rPr>
          <w:rFonts w:ascii="Sylfaen" w:hAnsi="Sylfaen"/>
          <w:sz w:val="20"/>
          <w:szCs w:val="20"/>
        </w:rPr>
        <w:t>Բադալյան</w:t>
      </w:r>
      <w:r w:rsidRPr="004E532F">
        <w:rPr>
          <w:rFonts w:ascii="Sylfaen" w:hAnsi="Sylfaen"/>
          <w:sz w:val="20"/>
          <w:szCs w:val="20"/>
          <w:lang w:val="sq-AL"/>
        </w:rPr>
        <w:t xml:space="preserve">/ </w:t>
      </w:r>
    </w:p>
    <w:p w:rsidR="002B5DF3" w:rsidRDefault="002B5DF3" w:rsidP="002B5DF3">
      <w:pPr>
        <w:pStyle w:val="NoSpacing"/>
        <w:ind w:left="1353"/>
        <w:jc w:val="both"/>
        <w:rPr>
          <w:rFonts w:ascii="Sylfaen" w:hAnsi="Sylfaen"/>
          <w:sz w:val="20"/>
          <w:szCs w:val="20"/>
          <w:lang w:val="sq-AL"/>
        </w:rPr>
      </w:pPr>
    </w:p>
    <w:p w:rsidR="005C4A42" w:rsidRPr="00412051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  <w:r w:rsidRPr="00412051">
        <w:rPr>
          <w:rFonts w:ascii="Sylfaen" w:hAnsi="Sylfaen"/>
          <w:lang w:val="sq-AL"/>
        </w:rPr>
        <w:br/>
      </w: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C7EB9" w:rsidRDefault="00EC7EB9" w:rsidP="00EC7EB9">
      <w:pPr>
        <w:pStyle w:val="BodyTextIndent"/>
        <w:ind w:left="643" w:right="-56"/>
        <w:rPr>
          <w:rFonts w:ascii="Arial Unicode" w:hAnsi="Arial Unicode" w:cs="Sylfaen"/>
        </w:rPr>
      </w:pPr>
    </w:p>
    <w:p w:rsidR="00050530" w:rsidRDefault="00050530" w:rsidP="00EC7EB9">
      <w:pPr>
        <w:pStyle w:val="BodyTextIndent"/>
        <w:ind w:left="643" w:right="-56"/>
        <w:rPr>
          <w:rFonts w:ascii="Arial Unicode" w:hAnsi="Arial Unicode" w:cs="Sylfaen"/>
        </w:rPr>
      </w:pPr>
    </w:p>
    <w:p w:rsidR="00050530" w:rsidRDefault="00050530" w:rsidP="00EC7EB9">
      <w:pPr>
        <w:pStyle w:val="BodyTextIndent"/>
        <w:ind w:left="643" w:right="-56"/>
        <w:rPr>
          <w:rFonts w:ascii="Arial Unicode" w:hAnsi="Arial Unicode" w:cs="Sylfaen"/>
        </w:rPr>
      </w:pPr>
    </w:p>
    <w:p w:rsidR="00050530" w:rsidRDefault="00050530" w:rsidP="00EC7EB9">
      <w:pPr>
        <w:pStyle w:val="BodyTextIndent"/>
        <w:ind w:left="643" w:right="-56"/>
        <w:rPr>
          <w:rFonts w:ascii="Arial Unicode" w:hAnsi="Arial Unicode" w:cs="Sylfaen"/>
        </w:rPr>
      </w:pPr>
    </w:p>
    <w:p w:rsidR="00050530" w:rsidRPr="00050530" w:rsidRDefault="00050530" w:rsidP="00EC7EB9">
      <w:pPr>
        <w:pStyle w:val="BodyTextIndent"/>
        <w:ind w:left="643" w:right="-56"/>
        <w:rPr>
          <w:rFonts w:ascii="Arial Unicode" w:hAnsi="Arial Unicode" w:cs="Sylfaen"/>
        </w:rPr>
      </w:pPr>
    </w:p>
    <w:p w:rsidR="005C4A42" w:rsidRDefault="005C4A42" w:rsidP="006A13E6">
      <w:pPr>
        <w:pStyle w:val="BodyTextIndent"/>
        <w:ind w:left="643" w:right="-56"/>
        <w:rPr>
          <w:rFonts w:ascii="Arial Unicode" w:hAnsi="Arial Unicode" w:cs="Sylfaen"/>
          <w:lang w:val="sq-AL"/>
        </w:rPr>
      </w:pPr>
    </w:p>
    <w:p w:rsidR="00EB31A3" w:rsidRPr="004A0718" w:rsidRDefault="006E5A2F" w:rsidP="00EB31A3">
      <w:pPr>
        <w:rPr>
          <w:rFonts w:ascii="Sylfaen" w:hAnsi="Sylfaen"/>
          <w:bCs/>
          <w:lang w:val="sq-AL"/>
        </w:rPr>
      </w:pPr>
      <w:r w:rsidRPr="00682951">
        <w:rPr>
          <w:rFonts w:ascii="Sylfaen" w:hAnsi="Sylfaen" w:cs="Sylfaen"/>
          <w:lang w:val="sq-AL"/>
        </w:rPr>
        <w:lastRenderedPageBreak/>
        <w:t xml:space="preserve">           </w:t>
      </w:r>
      <w:r w:rsidR="00260726" w:rsidRPr="00425E4F">
        <w:rPr>
          <w:rFonts w:ascii="Sylfaen" w:hAnsi="Sylfaen"/>
          <w:bCs/>
          <w:lang w:val="sq-AL"/>
        </w:rPr>
        <w:t xml:space="preserve"> </w:t>
      </w:r>
      <w:r w:rsidR="00EB31A3">
        <w:rPr>
          <w:rFonts w:ascii="Sylfaen" w:hAnsi="Sylfaen"/>
          <w:bCs/>
          <w:lang w:val="sq-AL"/>
        </w:rPr>
        <w:t xml:space="preserve">  </w:t>
      </w:r>
      <w:r w:rsidR="00EB31A3" w:rsidRPr="004A0718">
        <w:rPr>
          <w:rFonts w:ascii="Sylfaen" w:hAnsi="Sylfaen"/>
          <w:bCs/>
          <w:lang w:val="sq-AL"/>
        </w:rPr>
        <w:t xml:space="preserve">   Հարց 1. </w:t>
      </w:r>
      <w:r w:rsidR="00EB31A3">
        <w:rPr>
          <w:rFonts w:ascii="Sylfaen" w:hAnsi="Sylfaen"/>
          <w:bCs/>
          <w:lang w:val="sq-AL"/>
        </w:rPr>
        <w:t xml:space="preserve"> </w:t>
      </w:r>
      <w:r w:rsidR="00EB31A3">
        <w:rPr>
          <w:rFonts w:ascii="Sylfaen" w:hAnsi="Sylfaen"/>
          <w:bCs/>
          <w:lang w:val="sq-AL"/>
        </w:rPr>
        <w:br/>
        <w:t xml:space="preserve">                  ՈՐՈՇՈՒՄ </w:t>
      </w:r>
      <w:r w:rsidR="002B5DF3">
        <w:rPr>
          <w:rFonts w:ascii="Sylfaen" w:hAnsi="Sylfaen"/>
          <w:bCs/>
          <w:lang w:val="sq-AL"/>
        </w:rPr>
        <w:t>13.</w:t>
      </w:r>
      <w:r w:rsidR="00EB31A3">
        <w:rPr>
          <w:rFonts w:ascii="Sylfaen" w:hAnsi="Sylfaen"/>
          <w:bCs/>
          <w:lang w:val="sq-AL"/>
        </w:rPr>
        <w:t xml:space="preserve">    </w:t>
      </w:r>
      <w:r w:rsidR="00EB31A3" w:rsidRPr="004A0718">
        <w:rPr>
          <w:rFonts w:ascii="Sylfaen" w:hAnsi="Sylfaen"/>
          <w:bCs/>
          <w:lang w:val="sq-AL"/>
        </w:rPr>
        <w:t xml:space="preserve">ՕՐԱԿԱՐԳԻ ՀԱՍՏԱՏՄԱՆ ՄԱՍԻՆ </w:t>
      </w:r>
    </w:p>
    <w:p w:rsidR="00EB31A3" w:rsidRPr="00EC7EBC" w:rsidRDefault="00EB31A3" w:rsidP="00EB31A3">
      <w:pPr>
        <w:rPr>
          <w:rFonts w:ascii="Sylfaen" w:hAnsi="Sylfaen"/>
          <w:lang w:val="sq-AL"/>
        </w:rPr>
      </w:pPr>
      <w:r w:rsidRPr="00EC7EBC">
        <w:rPr>
          <w:rFonts w:ascii="Sylfaen" w:hAnsi="Sylfaen"/>
          <w:lang w:val="sq-AL"/>
        </w:rPr>
        <w:t>Գավառ համայնքի ավագանին միաձայն քվեարկությամբ որոշում է հաստատել նիստի օրակարգը:</w:t>
      </w:r>
    </w:p>
    <w:p w:rsidR="00EB31A3" w:rsidRPr="002D1501" w:rsidRDefault="00EB31A3" w:rsidP="00EB31A3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EB31A3" w:rsidRDefault="00EB31A3" w:rsidP="00EB31A3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EB31A3" w:rsidRDefault="00EB31A3" w:rsidP="00EB31A3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EB31A3" w:rsidRPr="002D1501" w:rsidRDefault="00EB31A3" w:rsidP="00EB31A3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B5DF3" w:rsidRDefault="00EB31A3" w:rsidP="002B5DF3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EB31A3" w:rsidRPr="002D1501" w:rsidRDefault="00EB31A3" w:rsidP="002B5DF3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EB31A3" w:rsidRDefault="00EB31A3" w:rsidP="00EB31A3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EB31A3" w:rsidRDefault="00EB31A3" w:rsidP="00EB31A3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B5DF3" w:rsidRPr="00EB31A3" w:rsidRDefault="002B5DF3" w:rsidP="00EB31A3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B5DF3" w:rsidRPr="009040E7" w:rsidRDefault="00EB31A3" w:rsidP="002B5DF3">
      <w:pPr>
        <w:pStyle w:val="NoSpacing"/>
        <w:rPr>
          <w:rFonts w:ascii="Sylfaen" w:hAnsi="Sylfaen"/>
          <w:lang w:val="sq-AL"/>
        </w:rPr>
      </w:pPr>
      <w:r w:rsidRPr="00EC7EBC">
        <w:rPr>
          <w:rFonts w:ascii="Sylfaen" w:hAnsi="Sylfaen"/>
          <w:lang w:val="sq-AL"/>
        </w:rPr>
        <w:t>Հարց</w:t>
      </w:r>
      <w:r w:rsidR="002B5DF3">
        <w:rPr>
          <w:rFonts w:ascii="Sylfaen" w:hAnsi="Sylfaen"/>
          <w:lang w:val="sq-AL"/>
        </w:rPr>
        <w:t xml:space="preserve"> </w:t>
      </w:r>
      <w:r w:rsidRPr="00EC7EBC">
        <w:rPr>
          <w:rFonts w:ascii="Sylfaen" w:hAnsi="Sylfaen"/>
          <w:lang w:val="sq-AL"/>
        </w:rPr>
        <w:t xml:space="preserve"> 2.</w:t>
      </w:r>
      <w:r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br/>
        <w:t xml:space="preserve">  ՈՐՈՇՈՒՄ </w:t>
      </w:r>
      <w:r w:rsidR="002B5DF3">
        <w:rPr>
          <w:rFonts w:ascii="Sylfaen" w:hAnsi="Sylfaen"/>
          <w:lang w:val="sq-AL"/>
        </w:rPr>
        <w:t>14</w:t>
      </w:r>
      <w:r>
        <w:rPr>
          <w:rFonts w:ascii="Sylfaen" w:hAnsi="Sylfaen"/>
          <w:lang w:val="sq-AL"/>
        </w:rPr>
        <w:t xml:space="preserve"> </w:t>
      </w:r>
      <w:r w:rsidR="002B5DF3">
        <w:rPr>
          <w:rFonts w:ascii="Sylfaen" w:hAnsi="Sylfaen"/>
          <w:lang w:val="sq-AL"/>
        </w:rPr>
        <w:t xml:space="preserve">. </w:t>
      </w:r>
      <w:r w:rsidR="002B5DF3" w:rsidRPr="009040E7">
        <w:rPr>
          <w:rFonts w:ascii="Sylfaen" w:hAnsi="Sylfaen"/>
          <w:lang w:val="sq-AL"/>
        </w:rPr>
        <w:t>ԳԱՎԱՌ ՀԱՄԱՅՆՔԻ 2020 ԹՎԱԿԱՆԻ ԲՅՈՒՋԵՈՒՄ ՓՈՓՈԽՈՒԹՅՈՒՆ ԿԱՏԱՐԵԼՈՒ ՄԱՍԻՆ</w:t>
      </w:r>
    </w:p>
    <w:p w:rsidR="002B5DF3" w:rsidRPr="009040E7" w:rsidRDefault="002B5DF3" w:rsidP="002B5DF3">
      <w:pPr>
        <w:rPr>
          <w:rFonts w:ascii="Sylfaen" w:hAnsi="Sylfaen"/>
          <w:lang w:val="sq-AL"/>
        </w:rPr>
      </w:pPr>
      <w:r w:rsidRPr="009040E7">
        <w:rPr>
          <w:rFonts w:ascii="Arial Armenian" w:hAnsi="Arial Armenian"/>
          <w:lang w:val="sq-AL"/>
        </w:rPr>
        <w:t xml:space="preserve">      </w:t>
      </w:r>
      <w:r w:rsidRPr="009040E7">
        <w:rPr>
          <w:rFonts w:ascii="Sylfaen" w:hAnsi="Sylfaen"/>
          <w:lang w:val="sq-AL"/>
        </w:rPr>
        <w:t>Ղեկավարվելով «</w:t>
      </w:r>
      <w:r w:rsidRPr="009040E7">
        <w:rPr>
          <w:rFonts w:ascii="Sylfaen" w:hAnsi="Sylfaen"/>
          <w:lang w:val="en-US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ակտերի</w:t>
      </w:r>
      <w:r w:rsidRPr="009040E7">
        <w:rPr>
          <w:rFonts w:ascii="Sylfaen" w:hAnsi="Sylfaen"/>
          <w:lang w:val="sq-AL"/>
        </w:rPr>
        <w:t xml:space="preserve"> մասին» Հայաստանի Հանրապետության օրենքի 33-րդ, 34-րդ հոդվածների,  «Տեղական ինքնակառավարման մասին» Հայաստանի Հանրապետության օրենքի 13-րդ հոդվածի 10-րդ մասի,  18-րդ հոդվածի 1-ին մասի 5) , 38-րդ հոդվածի 1-ին մասի 1) կետերի պահանջներով</w:t>
      </w:r>
      <w:r w:rsidRPr="009040E7">
        <w:rPr>
          <w:rFonts w:ascii="Sylfaen" w:hAnsi="Sylfaen"/>
          <w:b/>
          <w:lang w:val="sq-AL"/>
        </w:rPr>
        <w:t xml:space="preserve">, </w:t>
      </w:r>
      <w:r w:rsidRPr="009040E7">
        <w:rPr>
          <w:rFonts w:ascii="Sylfaen" w:hAnsi="Sylfaen"/>
          <w:lang w:val="sq-AL"/>
        </w:rPr>
        <w:t>հիմք ընդունելով Հայաստանի Հանրապետության 2020 թվականի պետական բյուջեի «Քաղաքացիական կացության ակտերի գրանցման ծառայության գործունեության կազմակերպման բնագավառում պետության կողմից համայնքի ղեկավարին պատվիրակված լիազորությունների իրականացման ֆինանսավորում»</w:t>
      </w:r>
      <w:r w:rsidRPr="009040E7">
        <w:rPr>
          <w:rFonts w:ascii="Sylfaen" w:hAnsi="Sylfaen"/>
          <w:b/>
          <w:lang w:val="sq-AL"/>
        </w:rPr>
        <w:t xml:space="preserve"> </w:t>
      </w:r>
      <w:r w:rsidRPr="009040E7">
        <w:rPr>
          <w:rFonts w:ascii="Sylfaen" w:hAnsi="Sylfaen"/>
          <w:lang w:val="sq-AL"/>
        </w:rPr>
        <w:t xml:space="preserve">ծրագրով նախատեսված միջոցների շրջանակներում Գավառ համայնքի ղեկավարին լիազորությունների պատվիրակման  ,,02,, մարտի 2020 թվականին կնքված N 18 պայմանագիրը, Գավառ համայնքի ավագանին որոշում է  </w:t>
      </w:r>
    </w:p>
    <w:p w:rsidR="002B5DF3" w:rsidRPr="009040E7" w:rsidRDefault="002B5DF3" w:rsidP="002B5DF3">
      <w:pPr>
        <w:pStyle w:val="ListParagraph"/>
        <w:spacing w:line="240" w:lineRule="auto"/>
        <w:ind w:left="-284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Գավառ համայնքի 2020 թ. բյուջեում կատարել հետևյալ փոփոխությունները.</w:t>
      </w:r>
    </w:p>
    <w:p w:rsidR="002B5DF3" w:rsidRPr="009040E7" w:rsidRDefault="002B5DF3" w:rsidP="002B5DF3">
      <w:pPr>
        <w:pStyle w:val="ListParagraph"/>
        <w:spacing w:line="240" w:lineRule="auto"/>
        <w:ind w:left="-284"/>
        <w:jc w:val="both"/>
        <w:rPr>
          <w:rFonts w:ascii="Sylfaen" w:hAnsi="Sylfaen"/>
          <w:lang w:val="sq-AL"/>
        </w:rPr>
      </w:pPr>
    </w:p>
    <w:p w:rsidR="002B5DF3" w:rsidRPr="009040E7" w:rsidRDefault="002B5DF3" w:rsidP="002B5DF3">
      <w:pPr>
        <w:pStyle w:val="ListParagraph"/>
        <w:spacing w:line="240" w:lineRule="auto"/>
        <w:ind w:left="0" w:hanging="284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>1. 1) Գավառ համայնքի 2020 թ. բյուջեի եկամտային մասում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 տողը ավելացնել 116 320 /մեկ հարյուր տասնվեց հազար երեք հարյուր քսան/ ՀՀ դրամով</w:t>
      </w:r>
    </w:p>
    <w:p w:rsidR="002B5DF3" w:rsidRPr="009040E7" w:rsidRDefault="002B5DF3" w:rsidP="002B5DF3">
      <w:pPr>
        <w:pStyle w:val="ListParagraph"/>
        <w:spacing w:line="240" w:lineRule="auto"/>
        <w:ind w:left="0" w:hanging="284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2) Ծախսային մասը՝ 01 բաժնի 3 խմբի 3 դասի /ընդհանուր բնույթի այլ ծառայություններ/ գործառնական դասակարգման 4111 /աշխատողների աշխատավարձեր և հավելավճարներ/ տնտեսագիտական հոդվածը ավելացնել 116 320 /մեկ հարյուր տասնվեց հազար երեք հարյուր քսան/ ՀՀ դրամով:</w:t>
      </w:r>
    </w:p>
    <w:p w:rsidR="002B5DF3" w:rsidRPr="009040E7" w:rsidRDefault="002B5DF3" w:rsidP="002B5DF3">
      <w:pPr>
        <w:pStyle w:val="ListParagraph"/>
        <w:spacing w:line="240" w:lineRule="auto"/>
        <w:ind w:left="0" w:hanging="284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>2.    04 բաժնի 5 խմբի 1 դասի /ճանապարհային տրանսպորտ/ գործառնական դասակարգման 4251 /շենքերի և կառույցների ընթացիկ նորոգում և պահպանում/ տնտեսագիտական հոդվածը պակասեցնել 600 000 /վեց հարյուր հազար/ ՀՀ դրամով, որն ավելացնել 05 բաժնի 3 խմբի 1 դասի /շրջակա միջավայրի աղտոտման դեմ պայքար/ գործառնական դասակարգման 4251 /շենքերի և կառույցների ընթացիկ նորոգում և պահպանում/ տնտեսագիտական հոդվածին Գավառագետի հունի մաքրման աշխատանքներն իրականացնելու համար:</w:t>
      </w:r>
    </w:p>
    <w:p w:rsidR="002B5DF3" w:rsidRPr="009040E7" w:rsidRDefault="002B5DF3" w:rsidP="002B5DF3">
      <w:pPr>
        <w:pStyle w:val="ListParagraph"/>
        <w:spacing w:line="240" w:lineRule="auto"/>
        <w:ind w:left="0" w:hanging="284"/>
        <w:jc w:val="both"/>
        <w:rPr>
          <w:rFonts w:ascii="Sylfaen" w:hAnsi="Sylfaen"/>
          <w:color w:val="FF0000"/>
          <w:lang w:val="sq-AL"/>
        </w:rPr>
      </w:pPr>
      <w:r w:rsidRPr="009040E7">
        <w:rPr>
          <w:rFonts w:ascii="Sylfaen" w:hAnsi="Sylfaen"/>
          <w:lang w:val="sq-AL"/>
        </w:rPr>
        <w:t>3.   06 բաժնի 1 խմբի 1 դասի /բնակարանային շինարարություն/ գործառնական դասակարգման 5134 /նախագծահետազոտական ծախսեր/ տնտեսագիտական հոդվածը պակասեցնել 200 000 /երկու հարյուր հազար/ ՀՀ դրամով, որն ավելացնել 01 բաժնի 1 խմբի 1 դասի /օրենսդիր և գործադիր մարմիններ/ գործառնական դասակարգման 5122 /վարչական սարքավորումներ/ տնտեսագիտական հոդվածին՝ գունավոր տպիչ ձեռք բերելու համար:</w:t>
      </w:r>
    </w:p>
    <w:p w:rsidR="002B5DF3" w:rsidRPr="009040E7" w:rsidRDefault="002B5DF3" w:rsidP="002B5DF3">
      <w:pPr>
        <w:pStyle w:val="ListParagraph"/>
        <w:spacing w:line="240" w:lineRule="auto"/>
        <w:ind w:left="0" w:hanging="284"/>
        <w:jc w:val="both"/>
        <w:rPr>
          <w:rFonts w:ascii="Sylfaen" w:hAnsi="Sylfaen"/>
          <w:color w:val="FF0000"/>
          <w:lang w:val="sq-AL"/>
        </w:rPr>
      </w:pPr>
      <w:r w:rsidRPr="009040E7">
        <w:rPr>
          <w:rFonts w:ascii="Sylfaen" w:hAnsi="Sylfaen"/>
          <w:lang w:val="sq-AL"/>
        </w:rPr>
        <w:lastRenderedPageBreak/>
        <w:t>4. 01 բաժնի 1 խմբի 1 դասի /օրենսդիր և գործադիր մարմիններ/ գործառնական դասակարգման 5129 /այլ մեքենաներ և սարքավորումներ/ տնտեսագիտական հոդվածով նախատեսված 1 550000 /մեկ միլիոն հինգ հարյուր հիսուն հազար/ ՀՀ դրամը պակասեցնել, որն ավելացնել նույն գործառնական դասակարգման 5122 /վարչական սարքավորումներ/ տնտեսագիտական հոդվածին:</w:t>
      </w:r>
    </w:p>
    <w:p w:rsidR="002B5DF3" w:rsidRDefault="002B5DF3" w:rsidP="002B5DF3">
      <w:pPr>
        <w:pStyle w:val="ListParagraph"/>
        <w:spacing w:line="240" w:lineRule="auto"/>
        <w:ind w:left="0" w:hanging="284"/>
        <w:jc w:val="both"/>
        <w:rPr>
          <w:rFonts w:ascii="Sylfaen" w:hAnsi="Sylfaen"/>
          <w:lang w:val="sq-AL"/>
        </w:rPr>
      </w:pP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B5DF3" w:rsidRPr="009040E7" w:rsidRDefault="002B5DF3" w:rsidP="002B5DF3">
      <w:pPr>
        <w:pStyle w:val="NoSpacing"/>
        <w:rPr>
          <w:rFonts w:ascii="Sylfaen" w:hAnsi="Sylfaen"/>
          <w:lang w:val="sq-AL"/>
        </w:rPr>
      </w:pPr>
      <w:r w:rsidRPr="00EC7EBC">
        <w:rPr>
          <w:rFonts w:ascii="Sylfaen" w:hAnsi="Sylfaen"/>
          <w:lang w:val="sq-AL"/>
        </w:rPr>
        <w:t>Հարց</w:t>
      </w:r>
      <w:r>
        <w:rPr>
          <w:rFonts w:ascii="Sylfaen" w:hAnsi="Sylfaen"/>
          <w:lang w:val="sq-AL"/>
        </w:rPr>
        <w:t xml:space="preserve"> </w:t>
      </w:r>
      <w:r w:rsidRPr="00EC7EBC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3. </w:t>
      </w:r>
      <w:r>
        <w:rPr>
          <w:rFonts w:ascii="Sylfaen" w:hAnsi="Sylfaen"/>
          <w:lang w:val="sq-AL"/>
        </w:rPr>
        <w:br/>
        <w:t xml:space="preserve">  ՈՐՈՇՈՒՄ 15. </w:t>
      </w:r>
      <w:r w:rsidRPr="009040E7">
        <w:rPr>
          <w:rFonts w:ascii="Sylfaen" w:hAnsi="Sylfaen"/>
          <w:lang w:val="sq-AL"/>
        </w:rPr>
        <w:t>ԳԱՎԱՌ ՀԱՄԱՅՆՔԻ 2020Թ. ՊԱՀՈՒՍՏԱՅԻՆ ՖՈՆԴԻՑ ԳՈՒՄԱՐ ՏՐԱՄԱԴՐԵԼՈՒ ՄԱՍԻՆ:</w:t>
      </w:r>
    </w:p>
    <w:p w:rsidR="002B5DF3" w:rsidRPr="009040E7" w:rsidRDefault="002B5DF3" w:rsidP="002B5DF3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</w:t>
      </w:r>
    </w:p>
    <w:p w:rsidR="002B5DF3" w:rsidRPr="009040E7" w:rsidRDefault="002B5DF3" w:rsidP="002B5DF3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,,Տեղական ինքնակառավարման մասին’’ Հայաստանի Հանրապետության օրենքի 90-րդ հոդվածների պահանջներով,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ավագանին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որոշում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է</w:t>
      </w:r>
      <w:r w:rsidRPr="009040E7">
        <w:rPr>
          <w:rFonts w:ascii="Sylfaen" w:hAnsi="Sylfaen"/>
          <w:lang w:val="sq-AL"/>
        </w:rPr>
        <w:t xml:space="preserve">  </w:t>
      </w:r>
    </w:p>
    <w:p w:rsidR="002B5DF3" w:rsidRPr="009040E7" w:rsidRDefault="002B5DF3" w:rsidP="002B5DF3">
      <w:pPr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Գավառ համայնքի 2020թ. բյուջեի պահուստային ֆոնդից      </w:t>
      </w:r>
    </w:p>
    <w:p w:rsidR="002B5DF3" w:rsidRPr="009040E7" w:rsidRDefault="002B5DF3" w:rsidP="004C5B4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>4655 /կապիտալ դրամաշնորհ/ տնտեսագիտական հոդվածով տրամադրել 200 000 /երկու հարյուր հազար/ ՀՀ դրամ</w:t>
      </w:r>
      <w:r w:rsidRPr="009040E7">
        <w:rPr>
          <w:rFonts w:ascii="Sylfaen" w:hAnsi="Sylfaen"/>
        </w:rPr>
        <w:t>՝</w:t>
      </w:r>
      <w:r w:rsidRPr="009040E7">
        <w:rPr>
          <w:rFonts w:ascii="Sylfaen" w:hAnsi="Sylfaen"/>
          <w:lang w:val="sq-AL"/>
        </w:rPr>
        <w:t xml:space="preserve"> &lt;&lt;Գավառի մարզադպրոց&gt;&gt; ՀՈԱԿ-ին գրասենյակային գույք /կահույք/ ձեռք բերելու համար::</w:t>
      </w:r>
    </w:p>
    <w:p w:rsidR="002B5DF3" w:rsidRPr="009040E7" w:rsidRDefault="002B5DF3" w:rsidP="004C5B4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4637 /ընթացիկ դրամաշնորհ/ տնտեսագիտական հոդվածով տրամադրել 2 420 000 /երկու միլիոն չորս հարյուր քսան հազար/ ՀՀ դրամ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ենթակայության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նախադպրոցական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կազմակերպությունների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կարիքների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անկողնային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պարագաներ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սրբիչներ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ձեռք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բերելու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նպատակով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որից</w:t>
      </w:r>
      <w:r w:rsidRPr="009040E7">
        <w:rPr>
          <w:rFonts w:ascii="Sylfaen" w:hAnsi="Sylfaen"/>
          <w:lang w:val="sq-AL"/>
        </w:rPr>
        <w:t xml:space="preserve"> &lt;&lt;Գավառի թիվ 3 մանկապարտեզ&gt;&gt; ՀՈԱԿ-ին՝ 170 000 /մեկ հարյուր յոթանասուն հազար/ ՀՀ դրամ, &lt;&lt;Գավառի թիվ 4 մանկապարտեզ&gt;&gt; ՀՈԱԿ-ին՝ 720 000 /յոթ հարյուր քսան հազար/ ՀՀ դրամ, &lt;&lt;Գավառի թիվ 5 մանկապարտեզ&gt;&gt; ՀՈԱԿ-ին՝ 273 000 /երկու հարյուր յոթանասուներեք հազար/ ՀՀ դրամ, &lt;&lt;Գավառի թիվ 7 մանկապարտեզ&gt;&gt; ՀՈԱԿ-ին՝  720 000 /յոթ հարյուր քսան հազար/ ՀՀ դրամ, &lt;&lt;Գավառի թիվ 8 մանկապարտեզ&gt;&gt; ՀՈԱԿ-ին՝ 537 000 /հինգ հարյուր երեսունյոթ հազար/ ՀՀ դրամ:</w:t>
      </w:r>
    </w:p>
    <w:p w:rsidR="002B5DF3" w:rsidRPr="009040E7" w:rsidRDefault="002B5DF3" w:rsidP="004C5B4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>4266 /առողջապահական և լաբորատոր նյութեր/ տնտեսագիտական հոդվածով տրամադրել 200 000 /երկու հարյուր հազար/ ՀՀ դրամ կորոնավիրոսի կանխարգելման նպատակով համապատասխան նյութեր ձեռք բերելու համար: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lastRenderedPageBreak/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B5DF3" w:rsidRDefault="002B5DF3" w:rsidP="009F5F5D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Հարց</w:t>
      </w:r>
      <w:r w:rsidR="009F5F5D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 4. </w:t>
      </w:r>
      <w:r>
        <w:rPr>
          <w:rFonts w:ascii="Sylfaen" w:hAnsi="Sylfaen"/>
          <w:lang w:val="sq-AL"/>
        </w:rPr>
        <w:br/>
        <w:t xml:space="preserve">  ՈՐՈՇՈՒՄ 16. </w:t>
      </w:r>
      <w:r w:rsidRPr="009040E7">
        <w:rPr>
          <w:rFonts w:ascii="Sylfaen" w:hAnsi="Sylfaen"/>
          <w:lang w:val="sq-AL"/>
        </w:rPr>
        <w:t>ՀՀ ԳԵՂԱՐՔՈՒՆԻՔԻ ՄԱՐԶԻ ԳԱՎԱՌ ՀԱՄԱՅՆՔԻ 2019Թ. ԲՅՈՒՋԵԻ ԿԱՏԱՐՄԱՆ ՏԱՐԵԿԱՆ ՀԱՇՎԵՏՎՈՒԹՅՈՒՆԸ ՀԱՍՏԱՏԵԼՈՒ ՄԱՍԻՆ</w:t>
      </w:r>
    </w:p>
    <w:p w:rsidR="009F5F5D" w:rsidRPr="009040E7" w:rsidRDefault="009F5F5D" w:rsidP="009F5F5D">
      <w:pPr>
        <w:pStyle w:val="NoSpacing"/>
        <w:rPr>
          <w:rFonts w:ascii="Sylfaen" w:hAnsi="Sylfaen"/>
          <w:lang w:val="sq-AL"/>
        </w:rPr>
      </w:pPr>
    </w:p>
    <w:p w:rsidR="002B5DF3" w:rsidRPr="009040E7" w:rsidRDefault="009F5F5D" w:rsidP="002B5DF3">
      <w:pPr>
        <w:pStyle w:val="BodyTextIndent3"/>
        <w:ind w:right="-56"/>
        <w:jc w:val="both"/>
        <w:rPr>
          <w:rFonts w:ascii="Arial Armenian" w:hAnsi="Arial Armenian"/>
          <w:color w:val="FF0000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 xml:space="preserve">    </w:t>
      </w:r>
      <w:r w:rsidR="002B5DF3" w:rsidRPr="009040E7">
        <w:rPr>
          <w:rFonts w:ascii="Sylfaen" w:hAnsi="Sylfaen"/>
          <w:sz w:val="22"/>
          <w:szCs w:val="22"/>
          <w:lang w:val="sq-AL"/>
        </w:rPr>
        <w:t>Ղեկավարվելով</w:t>
      </w:r>
      <w:r w:rsidR="002B5DF3" w:rsidRPr="009040E7">
        <w:rPr>
          <w:rFonts w:ascii="Arial Armenian" w:hAnsi="Arial Armenian"/>
          <w:sz w:val="22"/>
          <w:szCs w:val="22"/>
          <w:lang w:val="sq-AL"/>
        </w:rPr>
        <w:t xml:space="preserve"> §</w:t>
      </w:r>
      <w:r w:rsidR="002B5DF3" w:rsidRPr="009040E7">
        <w:rPr>
          <w:rFonts w:ascii="Sylfaen" w:hAnsi="Sylfaen"/>
          <w:sz w:val="22"/>
          <w:szCs w:val="22"/>
          <w:lang w:val="sq-AL"/>
        </w:rPr>
        <w:t>Նորմատիվ իրավական ակտերի մասին</w:t>
      </w:r>
      <w:r w:rsidR="002B5DF3" w:rsidRPr="009040E7">
        <w:rPr>
          <w:rFonts w:ascii="Arial Armenian" w:hAnsi="Arial Armenian"/>
          <w:sz w:val="22"/>
          <w:szCs w:val="22"/>
          <w:lang w:val="sq-AL"/>
        </w:rPr>
        <w:t xml:space="preserve">¦ </w:t>
      </w:r>
      <w:r w:rsidR="002B5DF3" w:rsidRPr="009040E7">
        <w:rPr>
          <w:rFonts w:ascii="Sylfaen" w:hAnsi="Sylfaen"/>
          <w:sz w:val="22"/>
          <w:szCs w:val="22"/>
          <w:lang w:val="sq-AL"/>
        </w:rPr>
        <w:t xml:space="preserve">Հայաստանի Հանրապետության օրենքի 1-ին հոդվածի 2-րդ մասի, 23-րդ հոդվածի, </w:t>
      </w:r>
      <w:r w:rsidR="002B5DF3" w:rsidRPr="009040E7">
        <w:rPr>
          <w:rFonts w:ascii="Arial Armenian" w:hAnsi="Arial Armenian"/>
          <w:sz w:val="22"/>
          <w:szCs w:val="22"/>
          <w:lang w:val="sq-AL"/>
        </w:rPr>
        <w:t xml:space="preserve"> §</w:t>
      </w:r>
      <w:r w:rsidR="002B5DF3" w:rsidRPr="009040E7">
        <w:rPr>
          <w:rFonts w:ascii="Sylfaen" w:hAnsi="Sylfaen"/>
          <w:sz w:val="22"/>
          <w:szCs w:val="22"/>
          <w:lang w:val="sq-AL"/>
        </w:rPr>
        <w:t>Տեղական ինքնակառավարման մասին</w:t>
      </w:r>
      <w:r w:rsidR="002B5DF3" w:rsidRPr="009040E7">
        <w:rPr>
          <w:rFonts w:ascii="Arial Armenian" w:hAnsi="Arial Armenian"/>
          <w:sz w:val="22"/>
          <w:szCs w:val="22"/>
          <w:lang w:val="sq-AL"/>
        </w:rPr>
        <w:t xml:space="preserve">¦ </w:t>
      </w:r>
      <w:r w:rsidR="002B5DF3" w:rsidRPr="009040E7">
        <w:rPr>
          <w:rFonts w:ascii="Sylfaen" w:hAnsi="Sylfaen"/>
          <w:sz w:val="22"/>
          <w:szCs w:val="22"/>
          <w:lang w:val="sq-AL"/>
        </w:rPr>
        <w:t>Հայաստանի Հանրապետության  օրենքի 13-րդ հոդվածի 10-րդ մասի, 18-րդ հոդվածի 5</w:t>
      </w:r>
      <w:r w:rsidR="002B5DF3" w:rsidRPr="009040E7">
        <w:rPr>
          <w:rFonts w:ascii="Calibri" w:hAnsi="Calibri"/>
          <w:sz w:val="22"/>
          <w:szCs w:val="22"/>
          <w:lang w:val="sq-AL"/>
        </w:rPr>
        <w:t xml:space="preserve">) </w:t>
      </w:r>
      <w:r w:rsidR="002B5DF3" w:rsidRPr="009040E7">
        <w:rPr>
          <w:rFonts w:ascii="Sylfaen" w:hAnsi="Sylfaen"/>
          <w:sz w:val="22"/>
          <w:szCs w:val="22"/>
          <w:lang w:val="sq-AL"/>
        </w:rPr>
        <w:t xml:space="preserve">կետի, 38-րդ հոդվածի 1) կետի, </w:t>
      </w:r>
      <w:r w:rsidR="002B5DF3" w:rsidRPr="009040E7">
        <w:rPr>
          <w:rFonts w:ascii="Arial Armenian" w:hAnsi="Arial Armenian"/>
          <w:sz w:val="22"/>
          <w:szCs w:val="22"/>
          <w:lang w:val="sq-AL"/>
        </w:rPr>
        <w:t>§</w:t>
      </w:r>
      <w:r w:rsidR="002B5DF3" w:rsidRPr="009040E7">
        <w:rPr>
          <w:rFonts w:ascii="Sylfaen" w:hAnsi="Sylfaen"/>
          <w:sz w:val="22"/>
          <w:szCs w:val="22"/>
          <w:lang w:val="sq-AL"/>
        </w:rPr>
        <w:t>Հայաստանի Հանրապետության բյուջետային համակարգի մասին</w:t>
      </w:r>
      <w:r w:rsidR="002B5DF3" w:rsidRPr="009040E7">
        <w:rPr>
          <w:rFonts w:ascii="Arial Armenian" w:hAnsi="Arial Armenian"/>
          <w:sz w:val="22"/>
          <w:szCs w:val="22"/>
          <w:lang w:val="sq-AL"/>
        </w:rPr>
        <w:t xml:space="preserve">¦ </w:t>
      </w:r>
      <w:r w:rsidR="002B5DF3" w:rsidRPr="009040E7">
        <w:rPr>
          <w:rFonts w:ascii="Sylfaen" w:hAnsi="Sylfaen"/>
          <w:sz w:val="22"/>
          <w:szCs w:val="22"/>
          <w:lang w:val="sq-AL"/>
        </w:rPr>
        <w:t>Հայաստանի Հանրապետության օրենքի 35-րդ հոդվածի պահանջներով</w:t>
      </w:r>
      <w:r w:rsidR="00244FBA">
        <w:rPr>
          <w:rFonts w:ascii="Sylfaen" w:hAnsi="Sylfaen"/>
          <w:sz w:val="22"/>
          <w:szCs w:val="22"/>
          <w:lang w:val="sq-AL"/>
        </w:rPr>
        <w:t xml:space="preserve">, Գավառ համայնքի ավագանին որոշում է </w:t>
      </w:r>
    </w:p>
    <w:p w:rsidR="002B5DF3" w:rsidRPr="009040E7" w:rsidRDefault="002B5DF3" w:rsidP="002B5DF3">
      <w:pPr>
        <w:ind w:left="360"/>
        <w:jc w:val="both"/>
        <w:rPr>
          <w:rFonts w:ascii="Sylfaen" w:hAnsi="Sylfaen"/>
          <w:b/>
          <w:color w:val="FF0000"/>
          <w:lang w:val="sq-AL"/>
        </w:rPr>
      </w:pPr>
      <w:r w:rsidRPr="009040E7">
        <w:rPr>
          <w:rFonts w:ascii="Sylfaen" w:hAnsi="Sylfaen"/>
          <w:lang w:val="sq-AL"/>
        </w:rPr>
        <w:t xml:space="preserve">Հաստատել Գավառ համայնքի 2019 թ. բյուջեի կատարման տարեկան հաշվետվությունը: </w:t>
      </w:r>
      <w:r w:rsidRPr="009040E7">
        <w:rPr>
          <w:rFonts w:ascii="Arial Armenian" w:hAnsi="Arial Armenian"/>
          <w:b/>
          <w:color w:val="FF0000"/>
          <w:lang w:val="sq-AL"/>
        </w:rPr>
        <w:t xml:space="preserve">                                                   </w:t>
      </w:r>
    </w:p>
    <w:p w:rsidR="002B5DF3" w:rsidRPr="009040E7" w:rsidRDefault="002B5DF3" w:rsidP="002B5DF3">
      <w:pPr>
        <w:tabs>
          <w:tab w:val="num" w:pos="720"/>
        </w:tabs>
        <w:ind w:left="-142"/>
        <w:jc w:val="both"/>
        <w:rPr>
          <w:rFonts w:ascii="Sylfaen" w:hAnsi="Sylfaen"/>
          <w:lang w:val="sq-AL"/>
        </w:rPr>
      </w:pPr>
      <w:r w:rsidRPr="009040E7">
        <w:rPr>
          <w:rFonts w:ascii="Arial Armenian" w:hAnsi="Arial Armenian"/>
          <w:lang w:val="sq-AL"/>
        </w:rPr>
        <w:t>1. 2019</w:t>
      </w:r>
      <w:r w:rsidRPr="009040E7">
        <w:rPr>
          <w:rFonts w:ascii="Sylfaen" w:hAnsi="Sylfaen"/>
          <w:lang w:val="sq-AL"/>
        </w:rPr>
        <w:t xml:space="preserve">թ. վարչական բյուջեի գծով պլանավորված 647,912.100 /վեց հարյուր քառասունյոթ միլիոն ինն հարյուր տասներկու հազար մեկ հարյուր/ ՀՀ  դրամ եկամուտի դիմաց կատարվել է 629,755.511 /վեց հարյուր քսանինն միլիոն յոթ հարյուր հիսունհինգ հազար հինգ հարյուր տասնմեկ/ ՀՀ դրամ , որը կազմում է   97.2 </w:t>
      </w:r>
      <w:r w:rsidRPr="009040E7">
        <w:rPr>
          <w:rFonts w:ascii="Arial Armenian" w:hAnsi="Arial Armenian"/>
          <w:lang w:val="sq-AL"/>
        </w:rPr>
        <w:t xml:space="preserve">%,  </w:t>
      </w:r>
      <w:r w:rsidRPr="009040E7">
        <w:rPr>
          <w:rFonts w:ascii="Sylfaen" w:hAnsi="Sylfaen"/>
          <w:lang w:val="sq-AL"/>
        </w:rPr>
        <w:t xml:space="preserve">որից սեփական եկամուտների դիմաց պլանավորված 253,889.100 /երկու հարյուր հիսուներեք միլիոն յոթ հարյուր ութսունինն հազար մեկ հարյուր/ ՀՀ դրամ եկամուտի դիմաց կատարվել է 237,009.700 / երկու հարյուր երեսունյոթ միլիոն ինն  հազար յոթ հարյուր/ ՀՀ  դրամ ,  որը կաղմում է  93.4  </w:t>
      </w:r>
      <w:r w:rsidRPr="009040E7">
        <w:rPr>
          <w:rFonts w:ascii="Arial Armenian" w:hAnsi="Arial Armenian"/>
          <w:lang w:val="sq-AL"/>
        </w:rPr>
        <w:t>%,</w:t>
      </w:r>
    </w:p>
    <w:p w:rsidR="002B5DF3" w:rsidRPr="009040E7" w:rsidRDefault="002B5DF3" w:rsidP="002B5DF3">
      <w:pPr>
        <w:tabs>
          <w:tab w:val="num" w:pos="720"/>
        </w:tabs>
        <w:ind w:left="-142"/>
        <w:jc w:val="both"/>
        <w:rPr>
          <w:rFonts w:ascii="Sylfaen" w:hAnsi="Sylfaen"/>
          <w:lang w:val="sq-AL"/>
        </w:rPr>
      </w:pPr>
      <w:r w:rsidRPr="009040E7">
        <w:rPr>
          <w:rFonts w:ascii="Arial Armenian" w:hAnsi="Arial Armenian"/>
          <w:lang w:val="sq-AL"/>
        </w:rPr>
        <w:t>2. 2019</w:t>
      </w:r>
      <w:r w:rsidRPr="009040E7">
        <w:rPr>
          <w:rFonts w:ascii="Sylfaen" w:hAnsi="Sylfaen"/>
          <w:lang w:val="sq-AL"/>
        </w:rPr>
        <w:t xml:space="preserve">թ. վարչական բյուջեի ծախսերի գծով պլանավորված 649,875.701 /վեց հարյուր քառասունինն միլիոն ութ հարյուր յոթանասունհինգ հազար յոթ հարյուր մեկ/ ՀՀ դրամի դիմաց կատարվել է  621,693.975 /վեց  հարյուր քսանմեկ միլիոն վեց հարյուր իննսուներեք հազար ինն հարյուր յոթանասունհինգ/ ՀՀ  դրամ, որը կազմում է   95.7 </w:t>
      </w:r>
      <w:r w:rsidRPr="009040E7">
        <w:rPr>
          <w:rFonts w:ascii="Arial Armenian" w:hAnsi="Arial Armenian"/>
          <w:lang w:val="sq-AL"/>
        </w:rPr>
        <w:t>%,</w:t>
      </w:r>
    </w:p>
    <w:p w:rsidR="002B5DF3" w:rsidRPr="009040E7" w:rsidRDefault="002B5DF3" w:rsidP="002B5DF3">
      <w:pPr>
        <w:tabs>
          <w:tab w:val="left" w:pos="0"/>
          <w:tab w:val="num" w:pos="720"/>
          <w:tab w:val="left" w:pos="1080"/>
        </w:tabs>
        <w:ind w:left="-142"/>
        <w:jc w:val="both"/>
        <w:rPr>
          <w:rFonts w:ascii="Sylfaen" w:hAnsi="Sylfaen"/>
          <w:lang w:val="sq-AL"/>
        </w:rPr>
      </w:pPr>
      <w:r w:rsidRPr="009040E7">
        <w:rPr>
          <w:rFonts w:ascii="Arial Armenian" w:hAnsi="Arial Armenian"/>
          <w:lang w:val="sq-AL"/>
        </w:rPr>
        <w:t xml:space="preserve">3. </w:t>
      </w:r>
      <w:r w:rsidRPr="009040E7">
        <w:rPr>
          <w:rFonts w:ascii="Sylfaen" w:hAnsi="Sylfaen"/>
          <w:lang w:val="sq-AL"/>
        </w:rPr>
        <w:t xml:space="preserve">Ոչ ֆինանսական ակտիվների իրացումից մուտքեր է պլանավորվել 106,770.758 /մեկ հարյուր վեց միլիոն  յոթ հարյուր թոթանասուն հազար յոթ հարյուր հիսունութ/ ՀՀ դրամ, կատարվել է 12,636.891 /տասներկու միլիոն վեց հարյուր երեսունվեց հազար ութ հարյուր իննսունմեկ/ ՀՀ դրամ, որը կազմում է  11.8 </w:t>
      </w:r>
      <w:r w:rsidRPr="009040E7">
        <w:rPr>
          <w:rFonts w:ascii="Arial Armenian" w:hAnsi="Arial Armenian"/>
          <w:lang w:val="sq-AL"/>
        </w:rPr>
        <w:t>%,</w:t>
      </w:r>
    </w:p>
    <w:p w:rsidR="002B5DF3" w:rsidRPr="009040E7" w:rsidRDefault="002B5DF3" w:rsidP="002B5DF3">
      <w:pPr>
        <w:tabs>
          <w:tab w:val="left" w:pos="0"/>
          <w:tab w:val="num" w:pos="720"/>
          <w:tab w:val="left" w:pos="1080"/>
        </w:tabs>
        <w:ind w:left="-142"/>
        <w:jc w:val="both"/>
        <w:rPr>
          <w:rFonts w:ascii="Arial Armenian" w:hAnsi="Arial Armenian"/>
          <w:color w:val="FF0000"/>
          <w:lang w:val="sq-AL"/>
        </w:rPr>
      </w:pPr>
      <w:r w:rsidRPr="009040E7">
        <w:rPr>
          <w:rFonts w:ascii="Arial Armenian" w:hAnsi="Arial Armenian"/>
          <w:lang w:val="sq-AL"/>
        </w:rPr>
        <w:t>4.</w:t>
      </w:r>
      <w:r w:rsidRPr="009040E7">
        <w:rPr>
          <w:rFonts w:ascii="Sylfaen" w:hAnsi="Sylfaen"/>
          <w:lang w:val="sq-AL"/>
        </w:rPr>
        <w:t xml:space="preserve">Ֆոնդային բյուջեի ծախսերի գծով պլանավորված 227,541.735 /երկու հարյուր քսանյոթ միլիոն հինգ հայուր քառասունմեկ հազար յոթ հարյուր երեսունհինգ/ ՀՀ դրամի դիմաց կատարվել է 142,451.534 /մեկ հարյուր քառասուներկու միլիոն չորս հարյուր հիսունմեկ հազար հինգ հարյուր երեսունչորս/ ՀՀ դրամ, որը կազմում է  62.6  </w:t>
      </w:r>
      <w:r w:rsidRPr="009040E7">
        <w:rPr>
          <w:rFonts w:ascii="Arial Armenian" w:hAnsi="Arial Armenian"/>
          <w:lang w:val="sq-AL"/>
        </w:rPr>
        <w:t>%,</w:t>
      </w:r>
      <w:r w:rsidRPr="009040E7">
        <w:rPr>
          <w:rFonts w:ascii="Arial Armenian" w:hAnsi="Arial Armenian"/>
          <w:color w:val="FF0000"/>
          <w:lang w:val="sq-AL"/>
        </w:rPr>
        <w:t xml:space="preserve"> </w:t>
      </w:r>
    </w:p>
    <w:p w:rsidR="002B5DF3" w:rsidRPr="009040E7" w:rsidRDefault="002B5DF3" w:rsidP="002B5DF3">
      <w:pPr>
        <w:tabs>
          <w:tab w:val="left" w:pos="0"/>
          <w:tab w:val="left" w:pos="1080"/>
          <w:tab w:val="num" w:pos="1485"/>
        </w:tabs>
        <w:ind w:left="-180"/>
        <w:jc w:val="both"/>
        <w:rPr>
          <w:rFonts w:ascii="Sylfaen" w:hAnsi="Sylfaen"/>
          <w:color w:val="000000"/>
          <w:lang w:val="sq-AL"/>
        </w:rPr>
      </w:pPr>
      <w:r w:rsidRPr="009040E7">
        <w:rPr>
          <w:rFonts w:ascii="Sylfaen" w:hAnsi="Sylfaen"/>
          <w:lang w:val="sq-AL"/>
        </w:rPr>
        <w:t>Գավառ համայնքի 2019 թ. վարչական բյուջեի եկամտային մասը ունի հետևյալ կառուցվածքը ըստ առանձին եկամտատեսակների</w:t>
      </w:r>
    </w:p>
    <w:tbl>
      <w:tblPr>
        <w:tblW w:w="10220" w:type="dxa"/>
        <w:tblInd w:w="93" w:type="dxa"/>
        <w:tblLook w:val="04A0"/>
      </w:tblPr>
      <w:tblGrid>
        <w:gridCol w:w="6660"/>
        <w:gridCol w:w="1135"/>
        <w:gridCol w:w="1280"/>
        <w:gridCol w:w="1200"/>
      </w:tblGrid>
      <w:tr w:rsidR="002B5DF3" w:rsidRPr="009040E7" w:rsidTr="002B5DF3">
        <w:trPr>
          <w:trHeight w:val="39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ind w:left="37" w:hanging="37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Տոկոս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Վարչական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բյուջեի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647912,1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629755,5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97,2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Որից՝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Սեփական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253889,1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237009,7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93,4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Հարկեր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և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133436,4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129964,3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97,4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Գույքային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հարկեր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անշարժ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գույքից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29835,0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24393,6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81,8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i/>
                <w:iCs/>
              </w:rPr>
            </w:pPr>
            <w:r w:rsidRPr="009040E7">
              <w:rPr>
                <w:rFonts w:ascii="Sylfaen" w:hAnsi="Sylfaen" w:cs="Sylfaen"/>
                <w:i/>
                <w:iCs/>
              </w:rPr>
              <w:t>Գույքահարկ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համայնքի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վ</w:t>
            </w:r>
            <w:r w:rsidRPr="009040E7">
              <w:rPr>
                <w:rFonts w:ascii="Arial Armenian" w:hAnsi="Arial Armenian" w:cs="Arial Armenian"/>
                <w:i/>
                <w:iCs/>
              </w:rPr>
              <w:t>/</w:t>
            </w:r>
            <w:r w:rsidRPr="009040E7">
              <w:rPr>
                <w:rFonts w:ascii="Sylfaen" w:hAnsi="Sylfaen" w:cs="Sylfaen"/>
                <w:i/>
                <w:iCs/>
              </w:rPr>
              <w:t>տ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գտնվող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շենքերի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և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շինութ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. </w:t>
            </w:r>
            <w:r w:rsidRPr="009040E7">
              <w:rPr>
                <w:rFonts w:ascii="Sylfaen" w:hAnsi="Sylfaen" w:cs="Sylfaen"/>
                <w:i/>
                <w:iCs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15746,2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13341,4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84,7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i/>
                <w:iCs/>
              </w:rPr>
            </w:pPr>
            <w:r w:rsidRPr="009040E7">
              <w:rPr>
                <w:rFonts w:ascii="Sylfaen" w:hAnsi="Sylfaen" w:cs="Sylfaen"/>
                <w:i/>
                <w:iCs/>
              </w:rPr>
              <w:t>Հողի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հարկ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համայնքի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վ</w:t>
            </w:r>
            <w:r w:rsidRPr="009040E7">
              <w:rPr>
                <w:rFonts w:ascii="Arial Armenian" w:hAnsi="Arial Armenian" w:cs="Arial Armenian"/>
                <w:i/>
                <w:iCs/>
              </w:rPr>
              <w:t>/</w:t>
            </w:r>
            <w:r w:rsidRPr="009040E7">
              <w:rPr>
                <w:rFonts w:ascii="Sylfaen" w:hAnsi="Sylfaen" w:cs="Sylfaen"/>
                <w:i/>
                <w:iCs/>
              </w:rPr>
              <w:t>տ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գտնվող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հողի</w:t>
            </w:r>
            <w:r w:rsidRPr="009040E7">
              <w:rPr>
                <w:rFonts w:ascii="Arial Armenian" w:hAnsi="Arial Armenian" w:cs="Arial Armenian"/>
                <w:i/>
                <w:iCs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14088,8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11052,2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78,4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Գույքային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հարկեր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այլ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գույքից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87116,2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90876,1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104,3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i/>
                <w:iCs/>
                <w:color w:val="000000"/>
              </w:rPr>
            </w:pPr>
            <w:r w:rsidRPr="009040E7">
              <w:rPr>
                <w:rFonts w:ascii="Sylfaen" w:hAnsi="Sylfaen" w:cs="Sylfaen"/>
                <w:i/>
                <w:iCs/>
                <w:color w:val="000000"/>
              </w:rPr>
              <w:t>Գույքահարկ</w:t>
            </w:r>
            <w:r w:rsidRPr="009040E7">
              <w:rPr>
                <w:rFonts w:ascii="Arial Armenian" w:hAnsi="Arial Armenian" w:cs="Arial"/>
                <w:i/>
                <w:i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  <w:color w:val="000000"/>
              </w:rPr>
              <w:t>փոխադրամիջոցների</w:t>
            </w:r>
            <w:r w:rsidRPr="009040E7">
              <w:rPr>
                <w:rFonts w:ascii="Arial Armenian" w:hAnsi="Arial Armenian" w:cs="Arial Armenian"/>
                <w:i/>
                <w:i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i/>
                <w:iCs/>
                <w:color w:val="000000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87116,2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90876,1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104,3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lastRenderedPageBreak/>
              <w:t>Տեղական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տուրքեր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6685,2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5710,0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85,4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Համայնքի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բյուջե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վճարվող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պետական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տուրքեր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ն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>/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9800,0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8984,6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91,7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i/>
                <w:iCs/>
                <w:color w:val="000000"/>
              </w:rPr>
            </w:pPr>
            <w:r w:rsidRPr="009040E7">
              <w:rPr>
                <w:rFonts w:ascii="Sylfaen" w:hAnsi="Sylfaen" w:cs="Sylfaen"/>
                <w:i/>
                <w:iCs/>
                <w:color w:val="000000"/>
              </w:rPr>
              <w:t>ՔԿԱԳ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3535,4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98,2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i/>
                <w:iCs/>
                <w:color w:val="000000"/>
              </w:rPr>
            </w:pPr>
            <w:r w:rsidRPr="009040E7">
              <w:rPr>
                <w:rFonts w:ascii="Sylfaen" w:hAnsi="Sylfaen" w:cs="Sylfaen"/>
                <w:i/>
                <w:iCs/>
                <w:color w:val="000000"/>
              </w:rPr>
              <w:t>Նոտար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5449,2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87,9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Պաշտոնական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դրամաշնորհներ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385982,0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384726,6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99,7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Պետական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բյուջեից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ֆինանսական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համահարթեցման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սկզբունքով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տրամադրվող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դոտացիաներ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377014,0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377014,0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100,0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Պետական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բյուջեից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տրամադրվող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նպատակային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հատկացումներ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/</w:t>
            </w:r>
            <w:r w:rsidRPr="009040E7">
              <w:rPr>
                <w:rFonts w:ascii="Sylfaen" w:hAnsi="Sylfaen" w:cs="Sylfaen"/>
                <w:color w:val="000000"/>
              </w:rPr>
              <w:t>սուբվենցիաներ</w:t>
            </w:r>
            <w:r w:rsidRPr="009040E7">
              <w:rPr>
                <w:rFonts w:ascii="Arial Armenian" w:hAnsi="Arial Armenian" w:cs="Arial"/>
                <w:color w:val="000000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8968,0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7712,6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86,0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Այլ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եկամուտներ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128493,7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115064,6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89,5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Գույքի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վարձակալությունից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եկամուտներ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ն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>/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26001,9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18834,9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72,4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Համայնքի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սեփ</w:t>
            </w:r>
            <w:r w:rsidRPr="009040E7">
              <w:rPr>
                <w:rFonts w:ascii="Arial Armenian" w:hAnsi="Arial Armenian" w:cs="Arial Armenian"/>
                <w:color w:val="000000"/>
              </w:rPr>
              <w:t>.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համարվող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հողերի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վարձակալ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18128,3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13444,7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74,2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Համայնքի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</w:t>
            </w:r>
            <w:r w:rsidRPr="009040E7">
              <w:rPr>
                <w:rFonts w:ascii="Arial Armenian" w:hAnsi="Arial Armenian" w:cs="Arial Armenian"/>
                <w:color w:val="000000"/>
              </w:rPr>
              <w:t>/</w:t>
            </w:r>
            <w:r w:rsidRPr="009040E7">
              <w:rPr>
                <w:rFonts w:ascii="Sylfaen" w:hAnsi="Sylfaen" w:cs="Sylfaen"/>
                <w:color w:val="000000"/>
              </w:rPr>
              <w:t>տ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գտնվող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պետական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սեփ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. </w:t>
            </w:r>
            <w:r w:rsidRPr="009040E7">
              <w:rPr>
                <w:rFonts w:ascii="Sylfaen" w:hAnsi="Sylfaen" w:cs="Sylfaen"/>
                <w:color w:val="000000"/>
              </w:rPr>
              <w:t>համարվող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հողերի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վարձակալ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2775,6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2067,7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74,5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Համայնքի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</w:t>
            </w:r>
            <w:r w:rsidRPr="009040E7">
              <w:rPr>
                <w:rFonts w:ascii="Arial Armenian" w:hAnsi="Arial Armenian" w:cs="Arial Armenian"/>
                <w:color w:val="000000"/>
              </w:rPr>
              <w:t>/</w:t>
            </w:r>
            <w:r w:rsidRPr="009040E7">
              <w:rPr>
                <w:rFonts w:ascii="Sylfaen" w:hAnsi="Sylfaen" w:cs="Sylfaen"/>
                <w:color w:val="000000"/>
              </w:rPr>
              <w:t>տ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գտնվող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հողամասերի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կառուցապատման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իրավունքի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դիմաց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գանձվող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3237,6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1655,9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51,1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Այլ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գույքի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վարձակալությունից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1860,4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1666,6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89,6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Պատվիրակված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լիազորությունների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ֆինանս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.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8041,0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8019,2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99,7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Վարչական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գանձումներ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93983,8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85837,5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91,3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Տեղական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վճարներ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ն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>/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92683,8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82204,4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88,7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Համայնքի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կողմից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կազմակերպվող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մրցույթների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աճուրդների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մասնակցության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2185,2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182,1</w:t>
            </w:r>
          </w:p>
        </w:tc>
      </w:tr>
      <w:tr w:rsidR="002B5DF3" w:rsidRPr="009040E7" w:rsidTr="002B5DF3">
        <w:trPr>
          <w:trHeight w:val="479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Համայնքի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կողմից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աղբահանության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վճար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վճարողների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համար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աղբահանության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աշխատանքները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կազմակերպելու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26376,0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23305,1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88,4</w:t>
            </w:r>
          </w:p>
        </w:tc>
      </w:tr>
      <w:tr w:rsidR="002B5DF3" w:rsidRPr="009040E7" w:rsidTr="002B5DF3">
        <w:trPr>
          <w:trHeight w:val="12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Համայնքի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կողմից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իրավաբանական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անձանց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կամ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անհատ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ձեռնարկատերերին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շինարարական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խոշոր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եզրաչափի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աղբի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հավաքման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փոխադրման</w:t>
            </w:r>
            <w:r w:rsidRPr="009040E7">
              <w:rPr>
                <w:rFonts w:ascii="Arial Armenian" w:hAnsi="Arial Armenian" w:cs="Arial Armenian"/>
              </w:rPr>
              <w:t xml:space="preserve">, </w:t>
            </w:r>
            <w:r w:rsidRPr="009040E7">
              <w:rPr>
                <w:rFonts w:ascii="Sylfaen" w:hAnsi="Sylfaen" w:cs="Sylfaen"/>
              </w:rPr>
              <w:t>ինչպես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նաև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աղբահանության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վճար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վճարողներին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շինարարական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խոշոր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եզրաչափի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աղբի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ինքնուրույն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հավաքման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փոխադրման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թույլտվության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7042,8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6868,3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97,5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համայնքային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ենթակայության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մանկապարտեզի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ծառայությունից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օգտվողների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29160,0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25584,8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87,7</w:t>
            </w:r>
          </w:p>
        </w:tc>
      </w:tr>
      <w:tr w:rsidR="002B5DF3" w:rsidRPr="009040E7" w:rsidTr="002B5DF3">
        <w:trPr>
          <w:trHeight w:val="10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համայնքային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ենթակայության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արտադպրոցական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դաստիարակության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հաստատությունների</w:t>
            </w:r>
            <w:r w:rsidRPr="009040E7">
              <w:rPr>
                <w:rFonts w:ascii="Arial Armenian" w:hAnsi="Arial Armenian" w:cs="Arial Armenian"/>
              </w:rPr>
              <w:t xml:space="preserve"> (</w:t>
            </w:r>
            <w:r w:rsidRPr="009040E7">
              <w:rPr>
                <w:rFonts w:ascii="Sylfaen" w:hAnsi="Sylfaen" w:cs="Sylfaen"/>
              </w:rPr>
              <w:t>երաժշտական</w:t>
            </w:r>
            <w:r w:rsidRPr="009040E7">
              <w:rPr>
                <w:rFonts w:ascii="Arial Armenian" w:hAnsi="Arial Armenian" w:cs="Arial Armenian"/>
              </w:rPr>
              <w:t xml:space="preserve">, </w:t>
            </w:r>
            <w:r w:rsidRPr="009040E7">
              <w:rPr>
                <w:rFonts w:ascii="Sylfaen" w:hAnsi="Sylfaen" w:cs="Sylfaen"/>
              </w:rPr>
              <w:t>նկարչական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արվեստի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դպրոցներ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այլն</w:t>
            </w:r>
            <w:r w:rsidRPr="009040E7">
              <w:rPr>
                <w:rFonts w:ascii="Arial Armenian" w:hAnsi="Arial Armenian" w:cs="Arial Armenian"/>
              </w:rPr>
              <w:t>)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ծառայություններից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օգտվողների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28905,0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24261,0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83,9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Համայնքի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</w:t>
            </w:r>
            <w:r w:rsidRPr="009040E7">
              <w:rPr>
                <w:rFonts w:ascii="Arial Armenian" w:hAnsi="Arial Armenian" w:cs="Arial Armenian"/>
                <w:color w:val="000000"/>
              </w:rPr>
              <w:t>/</w:t>
            </w:r>
            <w:r w:rsidRPr="009040E7">
              <w:rPr>
                <w:rFonts w:ascii="Sylfaen" w:hAnsi="Sylfaen" w:cs="Sylfaen"/>
                <w:color w:val="000000"/>
              </w:rPr>
              <w:t>տ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ինքնակամ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կառուցված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շենքերի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, </w:t>
            </w:r>
            <w:r w:rsidRPr="009040E7">
              <w:rPr>
                <w:rFonts w:ascii="Sylfaen" w:hAnsi="Sylfaen" w:cs="Sylfaen"/>
                <w:color w:val="000000"/>
              </w:rPr>
              <w:t>շինությունների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օրինականացման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համար</w:t>
            </w:r>
            <w:r w:rsidRPr="009040E7">
              <w:rPr>
                <w:rFonts w:ascii="Arial Armenian" w:hAnsi="Arial Armenian" w:cs="Arial Armenian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վճարներ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3633,1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279,5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Sylfaen" w:hAnsi="Sylfaen" w:cs="Sylfaen"/>
                <w:b/>
                <w:bCs/>
                <w:color w:val="000000"/>
              </w:rPr>
              <w:t>Վարչական</w:t>
            </w: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իրավախախտումներից</w:t>
            </w:r>
            <w:r w:rsidRPr="009040E7">
              <w:rPr>
                <w:rFonts w:ascii="Arial Armenian" w:hAnsi="Arial Armenian" w:cs="Arial Armenian"/>
                <w:b/>
                <w:bCs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  <w:color w:val="000000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725,0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color w:val="000000"/>
              </w:rPr>
            </w:pPr>
            <w:r w:rsidRPr="009040E7">
              <w:rPr>
                <w:rFonts w:ascii="Arial Armenian" w:hAnsi="Arial Armenian" w:cs="Arial"/>
                <w:b/>
                <w:bCs/>
                <w:color w:val="000000"/>
              </w:rPr>
              <w:t>619,7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Sylfaen" w:hAnsi="Sylfaen" w:cs="Sylfaen"/>
                <w:color w:val="000000"/>
              </w:rPr>
              <w:t>Այլ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</w:t>
            </w:r>
            <w:r w:rsidRPr="009040E7">
              <w:rPr>
                <w:rFonts w:ascii="Sylfaen" w:hAnsi="Sylfaen" w:cs="Sylfaen"/>
                <w:color w:val="000000"/>
              </w:rPr>
              <w:t>եկամուտներ</w:t>
            </w:r>
            <w:r w:rsidRPr="009040E7">
              <w:rPr>
                <w:rFonts w:ascii="Arial Armenian" w:hAnsi="Arial Armenian" w:cs="Arial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1648,0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/>
              </w:rPr>
            </w:pPr>
            <w:r w:rsidRPr="009040E7">
              <w:rPr>
                <w:rFonts w:ascii="Arial Armenian" w:hAnsi="Arial Armenian" w:cs="Arial"/>
                <w:color w:val="000000"/>
              </w:rPr>
              <w:t>470,9</w:t>
            </w:r>
          </w:p>
        </w:tc>
      </w:tr>
    </w:tbl>
    <w:p w:rsidR="002B5DF3" w:rsidRPr="009040E7" w:rsidRDefault="002B5DF3" w:rsidP="002B5DF3">
      <w:pPr>
        <w:spacing w:after="0"/>
        <w:jc w:val="both"/>
        <w:rPr>
          <w:rFonts w:ascii="Arial Armenian" w:hAnsi="Arial Armenian" w:cs="Arial"/>
          <w:color w:val="000000"/>
        </w:rPr>
      </w:pPr>
    </w:p>
    <w:p w:rsidR="002B5DF3" w:rsidRPr="009040E7" w:rsidRDefault="002B5DF3" w:rsidP="002B5DF3">
      <w:pPr>
        <w:jc w:val="both"/>
        <w:rPr>
          <w:rFonts w:ascii="Arial Armenian" w:hAnsi="Arial Armenian" w:cs="Arial"/>
          <w:color w:val="FF0000"/>
        </w:rPr>
      </w:pPr>
      <w:r w:rsidRPr="009040E7">
        <w:rPr>
          <w:rFonts w:ascii="Sylfaen" w:hAnsi="Sylfaen"/>
          <w:lang w:val="sq-AL"/>
        </w:rPr>
        <w:t>Գավառ համայնքի 2019 թ. ֆոնդային բյուջեի եկամտային մասը ունի հետևյալ կառուցվածքը ըստ առանձին եկամտատեսակների</w:t>
      </w:r>
      <w:r w:rsidRPr="009040E7">
        <w:rPr>
          <w:rFonts w:ascii="Arial Armenian" w:hAnsi="Arial Armenian" w:cs="Arial"/>
          <w:color w:val="FF0000"/>
        </w:rPr>
        <w:t xml:space="preserve"> </w:t>
      </w:r>
    </w:p>
    <w:tbl>
      <w:tblPr>
        <w:tblW w:w="10238" w:type="dxa"/>
        <w:tblInd w:w="93" w:type="dxa"/>
        <w:tblLook w:val="04A0"/>
      </w:tblPr>
      <w:tblGrid>
        <w:gridCol w:w="6678"/>
        <w:gridCol w:w="1134"/>
        <w:gridCol w:w="1280"/>
        <w:gridCol w:w="1200"/>
      </w:tblGrid>
      <w:tr w:rsidR="002B5DF3" w:rsidRPr="009040E7" w:rsidTr="002B5DF3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Ֆոնդային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բյուջեի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Տոկոս</w:t>
            </w:r>
          </w:p>
        </w:tc>
      </w:tr>
      <w:tr w:rsidR="002B5DF3" w:rsidRPr="009040E7" w:rsidTr="002B5DF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Ֆոնդային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բյուջեի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տարեսկզբի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ազատ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մնացորդ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17171,2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17171,2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100,0</w:t>
            </w:r>
          </w:p>
        </w:tc>
      </w:tr>
      <w:tr w:rsidR="002B5DF3" w:rsidRPr="009040E7" w:rsidTr="002B5DF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Վարչական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բյուջեի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պ</w:t>
            </w:r>
            <w:r w:rsidRPr="009040E7">
              <w:rPr>
                <w:rFonts w:ascii="Arial Armenian" w:hAnsi="Arial Armenian" w:cs="Arial Armenian"/>
              </w:rPr>
              <w:t>/</w:t>
            </w:r>
            <w:r w:rsidRPr="009040E7">
              <w:rPr>
                <w:rFonts w:ascii="Sylfaen" w:hAnsi="Sylfaen" w:cs="Sylfaen"/>
              </w:rPr>
              <w:t>ֆ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ֆ</w:t>
            </w:r>
            <w:r w:rsidRPr="009040E7">
              <w:rPr>
                <w:rFonts w:ascii="Arial Armenian" w:hAnsi="Arial Armenian" w:cs="Arial Armenian"/>
              </w:rPr>
              <w:t>/</w:t>
            </w:r>
            <w:r w:rsidRPr="009040E7">
              <w:rPr>
                <w:rFonts w:ascii="Sylfaen" w:hAnsi="Sylfaen" w:cs="Sylfaen"/>
              </w:rPr>
              <w:t>բ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կատարվող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հատկացում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86430,0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86430,0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100,0</w:t>
            </w:r>
          </w:p>
        </w:tc>
      </w:tr>
      <w:tr w:rsidR="002B5DF3" w:rsidRPr="009040E7" w:rsidTr="002B5DF3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Պետական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բյուջեից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կապիտալ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ծախսերի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ֆինանսավորման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նպատակային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հատկացումներ</w:t>
            </w:r>
            <w:r w:rsidRPr="009040E7">
              <w:rPr>
                <w:rFonts w:ascii="Arial Armenian" w:hAnsi="Arial Armenian" w:cs="Arial Armenian"/>
              </w:rPr>
              <w:t xml:space="preserve"> /</w:t>
            </w:r>
            <w:r w:rsidRPr="009040E7">
              <w:rPr>
                <w:rFonts w:ascii="Sylfaen" w:hAnsi="Sylfaen" w:cs="Sylfaen"/>
              </w:rPr>
              <w:t>սուբվենցիաներ</w:t>
            </w:r>
            <w:r w:rsidRPr="009040E7">
              <w:rPr>
                <w:rFonts w:ascii="Arial Armenian" w:hAnsi="Arial Armenian" w:cs="Arial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123940,5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38850,3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31,3</w:t>
            </w:r>
          </w:p>
        </w:tc>
      </w:tr>
    </w:tbl>
    <w:p w:rsidR="002B5DF3" w:rsidRPr="009040E7" w:rsidRDefault="002B5DF3" w:rsidP="002B5DF3">
      <w:pPr>
        <w:spacing w:after="0"/>
        <w:jc w:val="both"/>
        <w:rPr>
          <w:rFonts w:ascii="Arial Armenian" w:hAnsi="Arial Armenian" w:cs="Arial"/>
          <w:color w:val="FF0000"/>
        </w:rPr>
      </w:pPr>
    </w:p>
    <w:p w:rsidR="002B5DF3" w:rsidRPr="009040E7" w:rsidRDefault="002B5DF3" w:rsidP="002B5DF3">
      <w:pPr>
        <w:rPr>
          <w:rFonts w:ascii="Arial Armenian" w:hAnsi="Arial Armenian"/>
        </w:rPr>
      </w:pPr>
      <w:r w:rsidRPr="009040E7">
        <w:rPr>
          <w:rFonts w:ascii="Sylfaen" w:hAnsi="Sylfaen"/>
          <w:lang w:val="sq-AL"/>
        </w:rPr>
        <w:t>Գավառ համայնքի 2019թ. վարչական և ֆոնդային բյուջեների ծախսային մասերը ունեն  հետևյալ կառուցվածքները ըստ գործառական դասակարգման</w:t>
      </w:r>
      <w:r w:rsidRPr="009040E7">
        <w:rPr>
          <w:rFonts w:ascii="Arial Armenian" w:hAnsi="Arial Armenian"/>
        </w:rPr>
        <w:br w:type="textWrapping" w:clear="all"/>
      </w:r>
    </w:p>
    <w:tbl>
      <w:tblPr>
        <w:tblW w:w="10220" w:type="dxa"/>
        <w:tblInd w:w="93" w:type="dxa"/>
        <w:tblLook w:val="04A0"/>
      </w:tblPr>
      <w:tblGrid>
        <w:gridCol w:w="6660"/>
        <w:gridCol w:w="1135"/>
        <w:gridCol w:w="1280"/>
        <w:gridCol w:w="1200"/>
      </w:tblGrid>
      <w:tr w:rsidR="002B5DF3" w:rsidRPr="009040E7" w:rsidTr="002B5DF3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Ծախսերի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Տոկոս</w:t>
            </w:r>
          </w:p>
        </w:tc>
      </w:tr>
      <w:tr w:rsidR="002B5DF3" w:rsidRPr="009040E7" w:rsidTr="002B5DF3">
        <w:trPr>
          <w:trHeight w:val="2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Ընհանուր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բնույթի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հանրային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111042,6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102401,9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92,2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lastRenderedPageBreak/>
              <w:t>Օրենսդիր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գործադիր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մարմիններ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78566,2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72605,0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92,4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Ընդհանուր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բնույթի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այլ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8746,4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8518,5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97,4</w:t>
            </w:r>
          </w:p>
        </w:tc>
      </w:tr>
      <w:tr w:rsidR="002B5DF3" w:rsidRPr="009040E7" w:rsidTr="002B5DF3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Ընհանուր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բնույթի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հանրային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ծառայություններ</w:t>
            </w:r>
            <w:r w:rsidRPr="009040E7">
              <w:rPr>
                <w:rFonts w:ascii="Arial Armenian" w:hAnsi="Arial Armenian" w:cs="Arial Armenian"/>
              </w:rPr>
              <w:t xml:space="preserve"> /</w:t>
            </w:r>
            <w:r w:rsidRPr="009040E7">
              <w:rPr>
                <w:rFonts w:ascii="Sylfaen" w:hAnsi="Sylfaen" w:cs="Sylfaen"/>
              </w:rPr>
              <w:t>այլ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դասերին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չպատկանող</w:t>
            </w:r>
            <w:r w:rsidRPr="009040E7">
              <w:rPr>
                <w:rFonts w:ascii="Arial Armenian" w:hAnsi="Arial Armenian" w:cs="Arial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23730,0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21278,4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89,7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24,0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Փրկարար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100,0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Տնտեսական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հարաբերություններ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22740,0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21609,1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95,0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Շրջակա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միջավայրի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63534,6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60406,2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95,1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Բնակարանային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շին</w:t>
            </w:r>
            <w:r w:rsidRPr="009040E7">
              <w:rPr>
                <w:rFonts w:ascii="Arial Armenian" w:hAnsi="Arial Armenian" w:cs="Arial"/>
              </w:rPr>
              <w:t xml:space="preserve">. </w:t>
            </w:r>
            <w:r w:rsidRPr="009040E7">
              <w:rPr>
                <w:rFonts w:ascii="Sylfaen" w:hAnsi="Sylfaen" w:cs="Arial"/>
              </w:rPr>
              <w:t>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կոմունալ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23000,0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20018,0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87,0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Հանգիստ</w:t>
            </w:r>
            <w:r w:rsidRPr="009040E7">
              <w:rPr>
                <w:rFonts w:ascii="Arial Armenian" w:hAnsi="Arial Armenian" w:cs="Arial"/>
              </w:rPr>
              <w:t xml:space="preserve">, </w:t>
            </w:r>
            <w:r w:rsidRPr="009040E7">
              <w:rPr>
                <w:rFonts w:ascii="Sylfaen" w:hAnsi="Sylfaen" w:cs="Arial"/>
              </w:rPr>
              <w:t>մշակույթ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կրոն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49353,3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47832,6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96,9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Կրթություն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268905,2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258996,1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96,3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Սոցիալական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7121,0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94,9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Պահուստային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ֆոնդ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103000,0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102889,1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99,9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649875,7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621694,0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95,7</w:t>
            </w:r>
          </w:p>
        </w:tc>
      </w:tr>
    </w:tbl>
    <w:p w:rsidR="002B5DF3" w:rsidRPr="009040E7" w:rsidRDefault="002B5DF3" w:rsidP="002B5DF3">
      <w:pPr>
        <w:pStyle w:val="BodyText"/>
        <w:spacing w:after="0"/>
        <w:rPr>
          <w:rFonts w:ascii="Arial Armenian" w:hAnsi="Arial Armenian"/>
        </w:rPr>
      </w:pPr>
    </w:p>
    <w:tbl>
      <w:tblPr>
        <w:tblW w:w="10220" w:type="dxa"/>
        <w:tblInd w:w="93" w:type="dxa"/>
        <w:tblLook w:val="04A0"/>
      </w:tblPr>
      <w:tblGrid>
        <w:gridCol w:w="6660"/>
        <w:gridCol w:w="1135"/>
        <w:gridCol w:w="1280"/>
        <w:gridCol w:w="1200"/>
      </w:tblGrid>
      <w:tr w:rsidR="002B5DF3" w:rsidRPr="009040E7" w:rsidTr="002B5DF3">
        <w:trPr>
          <w:trHeight w:val="3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Ծախսերի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Տոկոս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Ընհանուր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բնույթի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հանրային</w:t>
            </w:r>
            <w:r w:rsidRPr="009040E7">
              <w:rPr>
                <w:rFonts w:ascii="Arial Armenian" w:hAnsi="Arial Armenian" w:cs="Arial Armenian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6875,0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4945,6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71,9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Օրենսդիր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գործադիր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մարմիններ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3815,0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3595,6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94,2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Ընդհանուր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բնույթի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այլ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44,1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Տնտեսական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հարաբերություններ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91832,6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38861,5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42,3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Շրջակա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միջավայրի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99,4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Բնակարանային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շին</w:t>
            </w:r>
            <w:r w:rsidRPr="009040E7">
              <w:rPr>
                <w:rFonts w:ascii="Arial Armenian" w:hAnsi="Arial Armenian" w:cs="Arial"/>
              </w:rPr>
              <w:t xml:space="preserve">. </w:t>
            </w:r>
            <w:r w:rsidRPr="009040E7">
              <w:rPr>
                <w:rFonts w:ascii="Sylfaen" w:hAnsi="Sylfaen" w:cs="Arial"/>
              </w:rPr>
              <w:t>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կոմունալ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46280,7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33236,5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71,8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Հանգիստ</w:t>
            </w:r>
            <w:r w:rsidRPr="009040E7">
              <w:rPr>
                <w:rFonts w:ascii="Arial Armenian" w:hAnsi="Arial Armenian" w:cs="Arial"/>
              </w:rPr>
              <w:t xml:space="preserve">, </w:t>
            </w:r>
            <w:r w:rsidRPr="009040E7">
              <w:rPr>
                <w:rFonts w:ascii="Sylfaen" w:hAnsi="Sylfaen" w:cs="Arial"/>
              </w:rPr>
              <w:t>մշակույթ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կրոն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47997,3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38780,2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80,8</w:t>
            </w:r>
          </w:p>
        </w:tc>
      </w:tr>
      <w:tr w:rsidR="002B5DF3" w:rsidRPr="009040E7" w:rsidTr="002B5DF3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Կրթություն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33756,1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25832,7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76,5</w:t>
            </w:r>
          </w:p>
        </w:tc>
      </w:tr>
      <w:tr w:rsidR="002B5DF3" w:rsidRPr="009040E7" w:rsidTr="002B5DF3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227541,7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142451,5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62,6</w:t>
            </w:r>
          </w:p>
        </w:tc>
      </w:tr>
    </w:tbl>
    <w:p w:rsidR="002B5DF3" w:rsidRPr="009040E7" w:rsidRDefault="002B5DF3" w:rsidP="002B5DF3">
      <w:pPr>
        <w:pStyle w:val="BodyText"/>
        <w:spacing w:after="0"/>
        <w:rPr>
          <w:rFonts w:ascii="Arial Armenian" w:hAnsi="Arial Armenian"/>
          <w:color w:val="000000"/>
        </w:rPr>
      </w:pPr>
    </w:p>
    <w:p w:rsidR="002B5DF3" w:rsidRPr="009040E7" w:rsidRDefault="002B5DF3" w:rsidP="002B5DF3">
      <w:pPr>
        <w:jc w:val="both"/>
        <w:rPr>
          <w:color w:val="FF0000"/>
          <w:lang w:val="sq-AL"/>
        </w:rPr>
      </w:pPr>
      <w:r w:rsidRPr="009040E7">
        <w:rPr>
          <w:rFonts w:ascii="Sylfaen" w:hAnsi="Sylfaen"/>
          <w:lang w:val="sq-AL"/>
        </w:rPr>
        <w:t>Գավառ քաղաքային համայնքի 2019թ. վարչական և ֆոնդային բյուջեների ծախսային մասերը ունեն հետևյալ կառուցվածքները ըստ տնտեսագիտական դասակարգման</w:t>
      </w:r>
    </w:p>
    <w:tbl>
      <w:tblPr>
        <w:tblW w:w="10203" w:type="dxa"/>
        <w:tblInd w:w="93" w:type="dxa"/>
        <w:tblLook w:val="04A0"/>
      </w:tblPr>
      <w:tblGrid>
        <w:gridCol w:w="5827"/>
        <w:gridCol w:w="1034"/>
        <w:gridCol w:w="1182"/>
        <w:gridCol w:w="1280"/>
        <w:gridCol w:w="960"/>
      </w:tblGrid>
      <w:tr w:rsidR="002B5DF3" w:rsidRPr="009040E7" w:rsidTr="002B5DF3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Ծախսերի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Պլան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Փաստացի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Տոկոս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Աշխատողների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աշխատավարձեր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67596,1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64491,2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95,4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Պարգևատրում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4112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100,0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Էներգետիկ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9825,3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8124,8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82,7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Կոմունալ</w:t>
            </w:r>
            <w:r w:rsidRPr="009040E7">
              <w:rPr>
                <w:rFonts w:ascii="Arial Armenian" w:hAnsi="Arial Armenian" w:cs="Arial"/>
              </w:rPr>
              <w:t xml:space="preserve">  </w:t>
            </w:r>
            <w:r w:rsidRPr="009040E7">
              <w:rPr>
                <w:rFonts w:ascii="Sylfaen" w:hAnsi="Sylfaen" w:cs="Arial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89,4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Կապի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1491,6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67,2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LatArm" w:hAnsi="Arial LatArm" w:cs="Arial"/>
              </w:rPr>
            </w:pPr>
            <w:r w:rsidRPr="009040E7">
              <w:rPr>
                <w:rFonts w:ascii="Sylfaen" w:hAnsi="Sylfaen" w:cs="Sylfaen"/>
              </w:rPr>
              <w:t>Ապահովագրական</w:t>
            </w:r>
            <w:r w:rsidRPr="009040E7">
              <w:rPr>
                <w:rFonts w:ascii="Arial LatArm" w:hAnsi="Arial LatArm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ծախսեր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86,7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Ներքին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գործուղումներ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34,0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Համակարգչային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98,5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Աշխատակազմի մասնագիտական զարգացման ծառայություն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58,7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Տեղեկատվական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3962,0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2387,5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60,3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Ներկայացուցչական ծախսեր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1546,9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91,0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Ընդանուր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բնույթի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այլ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14400,0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13362,0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92,8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Մասնագիտական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ծառայություններ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6056,2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5996,2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99,0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Շենքերի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կառույցների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ընթացիկ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նորոգում և պահպանում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23250,0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22159,0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95,3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Մեքենաների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սարքավորումների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ընթացիկ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նորոգում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99,6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Գրասենյակային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97,1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Տրանսպորտային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3691,8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90,0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Կենցաղային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հանրային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սննդի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22865,0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19999,3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87,5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Հատուկ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նպատակային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այլ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նյութեր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2391,1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86,9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Սուբսիդիաներ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4511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328726,7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316730,1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96,4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Ընթացիկ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դրամաշնորհ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4637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10761,4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9498,2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88,3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lastRenderedPageBreak/>
              <w:t>Կապիտալ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դրամաշնորհ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4655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6219,5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98,9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Այլ կապիտալ դրամաշնորհ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4657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100,0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Այլ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նպաստներ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բյուջեից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4729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9566,0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92,0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Նվիրատվություն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այլ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շահույթ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չհետապնդ. կազմակերպ.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4819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18800,0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18333,5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97,5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Պարտադիր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վճարներ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4823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3510,9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98,9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Պահուստային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ֆոնդ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4891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103000,0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102889,1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99,9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ԸՆԴԱՄԵՆԸ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649875,7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621694,0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95,7</w:t>
            </w:r>
          </w:p>
        </w:tc>
      </w:tr>
    </w:tbl>
    <w:p w:rsidR="002B5DF3" w:rsidRPr="009040E7" w:rsidRDefault="002B5DF3" w:rsidP="002B5DF3">
      <w:pPr>
        <w:rPr>
          <w:color w:val="FF0000"/>
        </w:rPr>
      </w:pPr>
    </w:p>
    <w:tbl>
      <w:tblPr>
        <w:tblW w:w="10219" w:type="dxa"/>
        <w:tblInd w:w="93" w:type="dxa"/>
        <w:tblLook w:val="04A0"/>
      </w:tblPr>
      <w:tblGrid>
        <w:gridCol w:w="5827"/>
        <w:gridCol w:w="933"/>
        <w:gridCol w:w="1219"/>
        <w:gridCol w:w="1280"/>
        <w:gridCol w:w="960"/>
      </w:tblGrid>
      <w:tr w:rsidR="002B5DF3" w:rsidRPr="009040E7" w:rsidTr="002B5DF3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Ծախսերի</w:t>
            </w:r>
            <w:r w:rsidRPr="009040E7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9040E7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Պլան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Փաստացի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Տոկոս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Շենք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և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շինությունների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կառուցում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22504,7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14750,3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65,5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Շենք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և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շինությունների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կապիտալ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վերանորոգում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257287,4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99273,1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38,6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Վարչական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սարքավորումներ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3875,0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3795,5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97,9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Այլ մեքենաներ և սարքավորումներ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28288,3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28092,3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99,3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Աճեցվող ակտիվներ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795,0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99,4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Ոչ նյութական հիմնական միջոցներ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1710,0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0,0</w:t>
            </w:r>
          </w:p>
        </w:tc>
      </w:tr>
      <w:tr w:rsidR="002B5DF3" w:rsidRPr="009040E7" w:rsidTr="002B5DF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Sylfaen" w:hAnsi="Sylfaen" w:cs="Arial"/>
              </w:rPr>
            </w:pPr>
            <w:r w:rsidRPr="009040E7">
              <w:rPr>
                <w:rFonts w:ascii="Sylfaen" w:hAnsi="Sylfaen" w:cs="Arial"/>
              </w:rPr>
              <w:t>Նախագծահետազոտական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Arial"/>
              </w:rPr>
              <w:t>ծախսեր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5134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19847,1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8382,2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42,2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rPr>
                <w:rFonts w:ascii="Arial Armenian" w:hAnsi="Arial Armenian" w:cs="Arial"/>
              </w:rPr>
            </w:pPr>
            <w:r w:rsidRPr="009040E7">
              <w:rPr>
                <w:rFonts w:ascii="Sylfaen" w:hAnsi="Sylfaen" w:cs="Sylfaen"/>
              </w:rPr>
              <w:t>Ոչ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ֆինանսական</w:t>
            </w:r>
            <w:r w:rsidRPr="009040E7">
              <w:rPr>
                <w:rFonts w:ascii="Arial Armenian" w:hAnsi="Arial Armenian" w:cs="Arial"/>
              </w:rPr>
              <w:t xml:space="preserve"> </w:t>
            </w:r>
            <w:r w:rsidRPr="009040E7">
              <w:rPr>
                <w:rFonts w:ascii="Sylfaen" w:hAnsi="Sylfaen" w:cs="Sylfaen"/>
              </w:rPr>
              <w:t>ակտիվների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իրացումից</w:t>
            </w:r>
            <w:r w:rsidRPr="009040E7">
              <w:rPr>
                <w:rFonts w:ascii="Arial Armenian" w:hAnsi="Arial Armenian" w:cs="Arial Armenian"/>
              </w:rPr>
              <w:t xml:space="preserve"> </w:t>
            </w:r>
            <w:r w:rsidRPr="009040E7">
              <w:rPr>
                <w:rFonts w:ascii="Sylfaen" w:hAnsi="Sylfaen" w:cs="Sylfaen"/>
              </w:rPr>
              <w:t>մուտքեր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-106770,8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-12636,9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9040E7">
              <w:rPr>
                <w:rFonts w:ascii="Arial Armenian" w:hAnsi="Arial Armenian" w:cs="Arial"/>
              </w:rPr>
              <w:t>11,8</w:t>
            </w:r>
          </w:p>
        </w:tc>
      </w:tr>
      <w:tr w:rsidR="002B5DF3" w:rsidRPr="009040E7" w:rsidTr="002B5DF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Sylfaen" w:hAnsi="Sylfaen" w:cs="Sylfaen"/>
                <w:b/>
                <w:bCs/>
              </w:rPr>
              <w:t>ԸՆԴԱՄԵՆԸ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227541,7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142451,5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F3" w:rsidRPr="009040E7" w:rsidRDefault="002B5DF3" w:rsidP="002B5DF3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9040E7">
              <w:rPr>
                <w:rFonts w:ascii="Arial Armenian" w:hAnsi="Arial Armenian" w:cs="Arial"/>
                <w:b/>
                <w:bCs/>
              </w:rPr>
              <w:t>62,6</w:t>
            </w:r>
          </w:p>
        </w:tc>
      </w:tr>
    </w:tbl>
    <w:p w:rsidR="002B5DF3" w:rsidRPr="009040E7" w:rsidRDefault="002B5DF3" w:rsidP="002B5DF3">
      <w:pPr>
        <w:spacing w:after="0"/>
        <w:ind w:right="-5"/>
        <w:jc w:val="both"/>
        <w:rPr>
          <w:rFonts w:ascii="Arial Armenian" w:hAnsi="Arial Armenian"/>
          <w:bCs/>
          <w:lang w:val="sq-AL"/>
        </w:rPr>
      </w:pP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9F5F5D" w:rsidRPr="009040E7" w:rsidRDefault="009F5F5D" w:rsidP="009F5F5D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5.  </w:t>
      </w:r>
      <w:r>
        <w:rPr>
          <w:rFonts w:ascii="Sylfaen" w:hAnsi="Sylfaen"/>
          <w:lang w:val="sq-AL"/>
        </w:rPr>
        <w:br/>
        <w:t xml:space="preserve">  ՈՐՈՇՈՒՄ  17.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ԱՎԱԳԱՆՈՒ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ՀՈՒՆՎԱՐԻ</w:t>
      </w:r>
      <w:r w:rsidRPr="009040E7">
        <w:rPr>
          <w:rFonts w:ascii="Sylfaen" w:hAnsi="Sylfaen"/>
          <w:lang w:val="sq-AL"/>
        </w:rPr>
        <w:t xml:space="preserve"> 27-</w:t>
      </w:r>
      <w:r w:rsidRPr="009040E7">
        <w:rPr>
          <w:rFonts w:ascii="Sylfaen" w:hAnsi="Sylfaen"/>
        </w:rPr>
        <w:t>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ԹԻՎ</w:t>
      </w:r>
      <w:r w:rsidRPr="009040E7">
        <w:rPr>
          <w:rFonts w:ascii="Sylfaen" w:hAnsi="Sylfaen"/>
          <w:lang w:val="sq-AL"/>
        </w:rPr>
        <w:t xml:space="preserve"> 1 </w:t>
      </w:r>
      <w:r w:rsidRPr="009040E7">
        <w:rPr>
          <w:rFonts w:ascii="Sylfaen" w:hAnsi="Sylfaen"/>
        </w:rPr>
        <w:t>ՆԻՍՏԻ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ԹԻՎ</w:t>
      </w:r>
      <w:r w:rsidRPr="009040E7">
        <w:rPr>
          <w:rFonts w:ascii="Sylfaen" w:hAnsi="Sylfaen"/>
          <w:lang w:val="sq-AL"/>
        </w:rPr>
        <w:t xml:space="preserve"> 4 </w:t>
      </w:r>
      <w:r w:rsidRPr="009040E7">
        <w:rPr>
          <w:rFonts w:ascii="Sylfaen" w:hAnsi="Sylfaen"/>
        </w:rPr>
        <w:t>ՈՐՈՇՄԱՆ</w:t>
      </w:r>
      <w:r w:rsidR="004C2526" w:rsidRPr="004C2526">
        <w:rPr>
          <w:rFonts w:ascii="Sylfaen" w:hAnsi="Sylfaen"/>
          <w:lang w:val="sq-AL"/>
        </w:rPr>
        <w:t xml:space="preserve"> </w:t>
      </w:r>
      <w:r w:rsidR="004C2526">
        <w:rPr>
          <w:rFonts w:ascii="Sylfaen" w:hAnsi="Sylfaen"/>
        </w:rPr>
        <w:t>ԵՎ</w:t>
      </w:r>
      <w:r w:rsidR="004C2526" w:rsidRPr="004C2526">
        <w:rPr>
          <w:rFonts w:ascii="Sylfaen" w:hAnsi="Sylfaen"/>
          <w:lang w:val="sq-AL"/>
        </w:rPr>
        <w:t xml:space="preserve"> 2019 </w:t>
      </w:r>
      <w:r w:rsidR="004C2526">
        <w:rPr>
          <w:rFonts w:ascii="Sylfaen" w:hAnsi="Sylfaen"/>
        </w:rPr>
        <w:t>ԹՎԱԿԱՆԻ</w:t>
      </w:r>
      <w:r w:rsidR="004C2526" w:rsidRPr="004C2526">
        <w:rPr>
          <w:rFonts w:ascii="Sylfaen" w:hAnsi="Sylfaen"/>
          <w:lang w:val="sq-AL"/>
        </w:rPr>
        <w:t xml:space="preserve"> </w:t>
      </w:r>
      <w:r w:rsidR="004C2526">
        <w:rPr>
          <w:rFonts w:ascii="Sylfaen" w:hAnsi="Sylfaen"/>
        </w:rPr>
        <w:t>ԴԵԿՏԵՄԲԵՐԻ</w:t>
      </w:r>
      <w:r w:rsidR="004C2526" w:rsidRPr="004C2526">
        <w:rPr>
          <w:rFonts w:ascii="Sylfaen" w:hAnsi="Sylfaen"/>
          <w:lang w:val="sq-AL"/>
        </w:rPr>
        <w:t xml:space="preserve"> 23-</w:t>
      </w:r>
      <w:r w:rsidR="004C2526">
        <w:rPr>
          <w:rFonts w:ascii="Sylfaen" w:hAnsi="Sylfaen"/>
        </w:rPr>
        <w:t>Ի</w:t>
      </w:r>
      <w:r w:rsidR="004C2526" w:rsidRPr="004C2526">
        <w:rPr>
          <w:rFonts w:ascii="Sylfaen" w:hAnsi="Sylfaen"/>
          <w:lang w:val="sq-AL"/>
        </w:rPr>
        <w:t xml:space="preserve"> </w:t>
      </w:r>
      <w:r w:rsidR="004C2526">
        <w:rPr>
          <w:rFonts w:ascii="Sylfaen" w:hAnsi="Sylfaen"/>
        </w:rPr>
        <w:t>ԹԻՎ</w:t>
      </w:r>
      <w:r w:rsidR="004C2526" w:rsidRPr="004C2526">
        <w:rPr>
          <w:rFonts w:ascii="Sylfaen" w:hAnsi="Sylfaen"/>
          <w:lang w:val="sq-AL"/>
        </w:rPr>
        <w:t xml:space="preserve"> 7 </w:t>
      </w:r>
      <w:r w:rsidR="004C2526">
        <w:rPr>
          <w:rFonts w:ascii="Sylfaen" w:hAnsi="Sylfaen"/>
        </w:rPr>
        <w:t>ՆԻՍՏԻ</w:t>
      </w:r>
      <w:r w:rsidR="004C2526" w:rsidRPr="004C2526">
        <w:rPr>
          <w:rFonts w:ascii="Sylfaen" w:hAnsi="Sylfaen"/>
          <w:lang w:val="sq-AL"/>
        </w:rPr>
        <w:t xml:space="preserve"> 126 </w:t>
      </w:r>
      <w:r w:rsidR="004C2526">
        <w:rPr>
          <w:rFonts w:ascii="Sylfaen" w:hAnsi="Sylfaen"/>
        </w:rPr>
        <w:t>ՈՐՈՇՄԱՆ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ՄԵՋ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ՓՈՓՈԽՈՒԹՅՈՒՆ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</w:p>
    <w:p w:rsidR="00841EE3" w:rsidRDefault="009F5F5D" w:rsidP="009F5F5D">
      <w:pPr>
        <w:ind w:left="-142" w:right="-5" w:hanging="426"/>
        <w:jc w:val="both"/>
        <w:rPr>
          <w:rFonts w:ascii="Sylfaen" w:hAnsi="Sylfaen"/>
          <w:bCs/>
          <w:lang w:val="sq-AL"/>
        </w:rPr>
      </w:pPr>
      <w:r w:rsidRPr="009040E7">
        <w:rPr>
          <w:rFonts w:ascii="Sylfaen" w:hAnsi="Sylfaen"/>
          <w:bCs/>
          <w:lang w:val="sq-AL"/>
        </w:rPr>
        <w:t xml:space="preserve">            </w:t>
      </w:r>
      <w:r w:rsidR="00841EE3">
        <w:rPr>
          <w:rFonts w:ascii="Sylfaen" w:hAnsi="Sylfaen"/>
          <w:bCs/>
          <w:lang w:val="sq-AL"/>
        </w:rPr>
        <w:t xml:space="preserve">  ԱՐՏԱՀԱՅՏՎԵՑ Ս. Ամիրխանյանը</w:t>
      </w:r>
    </w:p>
    <w:p w:rsidR="009F5F5D" w:rsidRPr="009040E7" w:rsidRDefault="00841EE3" w:rsidP="009F5F5D">
      <w:pPr>
        <w:ind w:left="-142" w:right="-5" w:hanging="426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</w:t>
      </w:r>
      <w:r w:rsidR="009F5F5D" w:rsidRPr="009040E7">
        <w:rPr>
          <w:rFonts w:ascii="Sylfaen" w:hAnsi="Sylfaen"/>
          <w:bCs/>
          <w:lang w:val="sq-AL"/>
        </w:rPr>
        <w:t xml:space="preserve"> Ղեկավարվելով «Նորմատիվ իրավական ակտերի մասին» ՀՀ օրենքի 1-ին հոդվածի 2-րդ մասի, 33-րդ և հոդվածի,  «Տեղական ինքնակառավարման մասին»  ՀՀ օրենքի 13-րդ հոդվածի 10-րդ մասի, 18-րդ հոդվածի 28) և 35-րդ հոդվածի 1-ին մասի 7) կետերի դրույթներով</w:t>
      </w:r>
      <w:r w:rsidR="00244FBA">
        <w:rPr>
          <w:rFonts w:ascii="Sylfaen" w:hAnsi="Sylfaen"/>
          <w:bCs/>
          <w:lang w:val="sq-AL"/>
        </w:rPr>
        <w:t xml:space="preserve">, Գավառ համայնքի ավագանին որոշում է </w:t>
      </w:r>
    </w:p>
    <w:p w:rsidR="009F5F5D" w:rsidRPr="009040E7" w:rsidRDefault="009F5F5D" w:rsidP="009F5F5D">
      <w:pPr>
        <w:ind w:left="-142" w:right="-5" w:hanging="426"/>
        <w:jc w:val="both"/>
        <w:rPr>
          <w:rFonts w:ascii="Sylfaen" w:hAnsi="Sylfaen"/>
          <w:bCs/>
          <w:lang w:val="sq-AL"/>
        </w:rPr>
      </w:pPr>
      <w:r w:rsidRPr="009040E7">
        <w:rPr>
          <w:rFonts w:ascii="Sylfaen" w:hAnsi="Sylfaen"/>
          <w:bCs/>
          <w:lang w:val="sq-AL"/>
        </w:rPr>
        <w:t xml:space="preserve">        1. «Գավառի թիվ 5 մանկապարտեզ» ՀՈԱԿ-ի նոր հաստիքացուցակը և պաշտոնային դրույքաչափերը հաստատելու մասին Գավառ համայնքի ավագանու 2020 թվականի հունվարի 27-ի թիվ 1 նիստի թիվ 4 որոշման 1-ին մասի 3) կետով հաստատված հավելվածում կատարել հետևյալ փոփոխությունները՝</w:t>
      </w:r>
    </w:p>
    <w:p w:rsidR="009F5F5D" w:rsidRPr="009040E7" w:rsidRDefault="009F5F5D" w:rsidP="009F5F5D">
      <w:pPr>
        <w:pStyle w:val="BodyTextIndent"/>
        <w:spacing w:line="240" w:lineRule="auto"/>
        <w:ind w:left="0" w:right="-56" w:hanging="142"/>
        <w:jc w:val="both"/>
        <w:rPr>
          <w:rFonts w:ascii="Sylfaen" w:hAnsi="Sylfaen"/>
          <w:bCs/>
          <w:lang w:val="sq-AL"/>
        </w:rPr>
      </w:pPr>
      <w:r w:rsidRPr="009040E7">
        <w:rPr>
          <w:rFonts w:ascii="Sylfaen" w:hAnsi="Sylfaen"/>
          <w:bCs/>
          <w:lang w:val="sq-AL"/>
        </w:rPr>
        <w:t>1)  6 կետում հատուկ մանկավարժ 1 դրույքը փոխարինել 2-ով,  աշխատողների թվաքանակը 1 աշխատողը՝ 2 աշխատող</w:t>
      </w:r>
    </w:p>
    <w:p w:rsidR="009F5F5D" w:rsidRPr="009040E7" w:rsidRDefault="009F5F5D" w:rsidP="009F5F5D">
      <w:pPr>
        <w:pStyle w:val="BodyTextIndent"/>
        <w:spacing w:line="240" w:lineRule="auto"/>
        <w:ind w:left="0" w:right="-56" w:hanging="142"/>
        <w:jc w:val="both"/>
        <w:rPr>
          <w:rFonts w:ascii="Sylfaen" w:hAnsi="Sylfaen"/>
          <w:bCs/>
          <w:lang w:val="sq-AL"/>
        </w:rPr>
      </w:pPr>
      <w:r w:rsidRPr="009040E7">
        <w:rPr>
          <w:rFonts w:ascii="Sylfaen" w:hAnsi="Sylfaen"/>
          <w:bCs/>
          <w:lang w:val="sq-AL"/>
        </w:rPr>
        <w:t>2)  7 կետում հատուկ մանկավարժի օգնական 1 դրույքը փոխարինել 0.5-ով, աշխատողների թվաքանակը 2 աշխատողը՝ 1 աշխատող</w:t>
      </w:r>
    </w:p>
    <w:p w:rsidR="009F5F5D" w:rsidRPr="009040E7" w:rsidRDefault="009F5F5D" w:rsidP="009F5F5D">
      <w:pPr>
        <w:pStyle w:val="BodyTextIndent"/>
        <w:spacing w:line="240" w:lineRule="auto"/>
        <w:ind w:left="0" w:right="-56" w:hanging="142"/>
        <w:jc w:val="both"/>
        <w:rPr>
          <w:rFonts w:ascii="Sylfaen" w:hAnsi="Sylfaen"/>
          <w:bCs/>
          <w:lang w:val="sq-AL"/>
        </w:rPr>
      </w:pPr>
      <w:r w:rsidRPr="009040E7">
        <w:rPr>
          <w:rFonts w:ascii="Sylfaen" w:hAnsi="Sylfaen"/>
          <w:bCs/>
          <w:lang w:val="sq-AL"/>
        </w:rPr>
        <w:lastRenderedPageBreak/>
        <w:t>3) 12 կետում հոգեբան 0.5 դրույքը փոխարինել 1-ով, աշխատողների թվաքանակը 1 աշխատողը՝ 2 աշխատող</w:t>
      </w:r>
    </w:p>
    <w:p w:rsidR="009F5F5D" w:rsidRPr="009040E7" w:rsidRDefault="009F5F5D" w:rsidP="009F5F5D">
      <w:pPr>
        <w:pStyle w:val="BodyTextIndent"/>
        <w:spacing w:line="240" w:lineRule="auto"/>
        <w:ind w:left="0" w:right="-56" w:hanging="142"/>
        <w:jc w:val="both"/>
        <w:rPr>
          <w:rFonts w:ascii="Sylfaen" w:hAnsi="Sylfaen"/>
          <w:bCs/>
          <w:lang w:val="sq-AL"/>
        </w:rPr>
      </w:pPr>
      <w:r w:rsidRPr="009040E7">
        <w:rPr>
          <w:rFonts w:ascii="Sylfaen" w:hAnsi="Sylfaen"/>
          <w:bCs/>
          <w:lang w:val="sq-AL"/>
        </w:rPr>
        <w:t>4)  14 կետում էրգոթերապիստ 0.5 դրույքը հանել</w:t>
      </w:r>
    </w:p>
    <w:p w:rsidR="004C2526" w:rsidRPr="004C2526" w:rsidRDefault="009F5F5D" w:rsidP="009F5F5D">
      <w:pPr>
        <w:pStyle w:val="BodyTextIndent"/>
        <w:spacing w:line="240" w:lineRule="auto"/>
        <w:ind w:left="0" w:right="-56" w:hanging="142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>2.</w:t>
      </w:r>
      <w:r w:rsidR="00244FBA">
        <w:rPr>
          <w:rFonts w:ascii="Sylfaen" w:hAnsi="Sylfaen"/>
          <w:bCs/>
          <w:lang w:val="sq-AL"/>
        </w:rPr>
        <w:t xml:space="preserve"> </w:t>
      </w:r>
      <w:r w:rsidRPr="00E017B6">
        <w:rPr>
          <w:rFonts w:ascii="Sylfaen" w:hAnsi="Sylfaen"/>
          <w:bCs/>
          <w:lang w:val="sq-AL"/>
        </w:rPr>
        <w:t>«</w:t>
      </w:r>
      <w:r w:rsidRPr="009040E7">
        <w:rPr>
          <w:rFonts w:ascii="Sylfaen" w:hAnsi="Sylfaen"/>
          <w:bCs/>
          <w:lang w:val="sq-AL"/>
        </w:rPr>
        <w:t xml:space="preserve">Գավառի թիվ </w:t>
      </w:r>
      <w:r>
        <w:rPr>
          <w:rFonts w:ascii="Sylfaen" w:hAnsi="Sylfaen"/>
          <w:bCs/>
          <w:lang w:val="sq-AL"/>
        </w:rPr>
        <w:t>3</w:t>
      </w:r>
      <w:r w:rsidRPr="009040E7">
        <w:rPr>
          <w:rFonts w:ascii="Sylfaen" w:hAnsi="Sylfaen"/>
          <w:bCs/>
          <w:lang w:val="sq-AL"/>
        </w:rPr>
        <w:t xml:space="preserve"> մանկապարտեզ» ՀՈԱԿ-ի  </w:t>
      </w:r>
      <w:r>
        <w:rPr>
          <w:rFonts w:ascii="Sylfaen" w:hAnsi="Sylfaen"/>
          <w:bCs/>
        </w:rPr>
        <w:t>հաստիքացուցակում</w:t>
      </w:r>
      <w:r w:rsidRPr="00E017B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ավելացնել</w:t>
      </w:r>
      <w:r w:rsidRPr="00E017B6">
        <w:rPr>
          <w:rFonts w:ascii="Sylfaen" w:hAnsi="Sylfaen"/>
          <w:bCs/>
          <w:lang w:val="sq-AL"/>
        </w:rPr>
        <w:t xml:space="preserve"> </w:t>
      </w:r>
      <w:r w:rsidR="004C2526" w:rsidRPr="004C2526">
        <w:rPr>
          <w:rFonts w:ascii="Sylfaen" w:hAnsi="Sylfaen"/>
          <w:bCs/>
          <w:lang w:val="sq-AL"/>
        </w:rPr>
        <w:t xml:space="preserve">11 </w:t>
      </w:r>
      <w:r w:rsidR="004C2526">
        <w:rPr>
          <w:rFonts w:ascii="Sylfaen" w:hAnsi="Sylfaen"/>
          <w:bCs/>
        </w:rPr>
        <w:t>կետը՝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Pr="00E017B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դռնապահի</w:t>
      </w:r>
      <w:r w:rsidRPr="00E017B6">
        <w:rPr>
          <w:rFonts w:ascii="Sylfaen" w:hAnsi="Sylfaen"/>
          <w:bCs/>
          <w:lang w:val="sq-AL"/>
        </w:rPr>
        <w:t xml:space="preserve"> </w:t>
      </w:r>
      <w:r w:rsidR="004C2526" w:rsidRPr="004C2526">
        <w:rPr>
          <w:rFonts w:ascii="Sylfaen" w:hAnsi="Sylfaen"/>
          <w:bCs/>
          <w:lang w:val="sq-AL"/>
        </w:rPr>
        <w:t xml:space="preserve">1 </w:t>
      </w:r>
      <w:r w:rsidR="004C2526">
        <w:rPr>
          <w:rFonts w:ascii="Sylfaen" w:hAnsi="Sylfaen"/>
          <w:bCs/>
        </w:rPr>
        <w:t>դրույք</w:t>
      </w:r>
      <w:r w:rsidR="004C2526" w:rsidRPr="004C2526">
        <w:rPr>
          <w:rFonts w:ascii="Sylfaen" w:hAnsi="Sylfaen"/>
          <w:bCs/>
          <w:lang w:val="sq-AL"/>
        </w:rPr>
        <w:t xml:space="preserve">, 1 </w:t>
      </w:r>
      <w:r w:rsidR="004C2526">
        <w:rPr>
          <w:rFonts w:ascii="Sylfaen" w:hAnsi="Sylfaen"/>
          <w:bCs/>
        </w:rPr>
        <w:t>աշխատող՝</w:t>
      </w:r>
      <w:r w:rsidR="004C2526" w:rsidRPr="004C2526">
        <w:rPr>
          <w:rFonts w:ascii="Sylfaen" w:hAnsi="Sylfaen"/>
          <w:bCs/>
          <w:lang w:val="sq-AL"/>
        </w:rPr>
        <w:t xml:space="preserve"> 89620 /</w:t>
      </w:r>
      <w:r w:rsidR="004C2526">
        <w:rPr>
          <w:rFonts w:ascii="Sylfaen" w:hAnsi="Sylfaen"/>
          <w:bCs/>
        </w:rPr>
        <w:t>ութսունինն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="004C2526">
        <w:rPr>
          <w:rFonts w:ascii="Sylfaen" w:hAnsi="Sylfaen"/>
          <w:bCs/>
        </w:rPr>
        <w:t>հազար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="004C2526">
        <w:rPr>
          <w:rFonts w:ascii="Sylfaen" w:hAnsi="Sylfaen"/>
          <w:bCs/>
        </w:rPr>
        <w:t>վեց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="004C2526">
        <w:rPr>
          <w:rFonts w:ascii="Sylfaen" w:hAnsi="Sylfaen"/>
          <w:bCs/>
        </w:rPr>
        <w:t>հարյուր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="004C2526">
        <w:rPr>
          <w:rFonts w:ascii="Sylfaen" w:hAnsi="Sylfaen"/>
          <w:bCs/>
        </w:rPr>
        <w:t>քսան</w:t>
      </w:r>
      <w:r w:rsidR="004C2526" w:rsidRPr="004C2526">
        <w:rPr>
          <w:rFonts w:ascii="Sylfaen" w:hAnsi="Sylfaen"/>
          <w:bCs/>
          <w:lang w:val="sq-AL"/>
        </w:rPr>
        <w:t xml:space="preserve">/ </w:t>
      </w:r>
      <w:r w:rsidR="004C2526">
        <w:rPr>
          <w:rFonts w:ascii="Sylfaen" w:hAnsi="Sylfaen"/>
          <w:bCs/>
        </w:rPr>
        <w:t>ՀՀ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="004C2526">
        <w:rPr>
          <w:rFonts w:ascii="Sylfaen" w:hAnsi="Sylfaen"/>
          <w:bCs/>
        </w:rPr>
        <w:t>դրամ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="004C2526">
        <w:rPr>
          <w:rFonts w:ascii="Sylfaen" w:hAnsi="Sylfaen"/>
          <w:bCs/>
        </w:rPr>
        <w:t>պաշտոնային</w:t>
      </w:r>
      <w:r w:rsidR="004C2526" w:rsidRPr="004C2526">
        <w:rPr>
          <w:rFonts w:ascii="Sylfaen" w:hAnsi="Sylfaen"/>
          <w:bCs/>
          <w:lang w:val="sq-AL"/>
        </w:rPr>
        <w:t xml:space="preserve"> </w:t>
      </w:r>
      <w:r w:rsidR="004C2526">
        <w:rPr>
          <w:rFonts w:ascii="Sylfaen" w:hAnsi="Sylfaen"/>
          <w:bCs/>
        </w:rPr>
        <w:t>դրույքաչափով</w:t>
      </w:r>
      <w:r w:rsidR="004C2526" w:rsidRPr="004C2526">
        <w:rPr>
          <w:rFonts w:ascii="Sylfaen" w:hAnsi="Sylfaen"/>
          <w:bCs/>
          <w:lang w:val="sq-AL"/>
        </w:rPr>
        <w:t>:</w:t>
      </w:r>
    </w:p>
    <w:p w:rsidR="009F5F5D" w:rsidRPr="00E017B6" w:rsidRDefault="004C2526" w:rsidP="009F5F5D">
      <w:pPr>
        <w:pStyle w:val="BodyTextIndent"/>
        <w:spacing w:line="240" w:lineRule="auto"/>
        <w:ind w:left="0" w:right="-56" w:hanging="142"/>
        <w:jc w:val="both"/>
        <w:rPr>
          <w:rFonts w:ascii="Sylfaen" w:hAnsi="Sylfaen"/>
          <w:bCs/>
          <w:lang w:val="sq-AL"/>
        </w:rPr>
      </w:pPr>
      <w:r w:rsidRPr="004C2526">
        <w:rPr>
          <w:rFonts w:ascii="Sylfaen" w:hAnsi="Sylfaen"/>
          <w:bCs/>
          <w:lang w:val="sq-AL"/>
        </w:rPr>
        <w:t xml:space="preserve">3. </w:t>
      </w:r>
      <w:r>
        <w:rPr>
          <w:rFonts w:ascii="Sylfaen" w:hAnsi="Sylfaen"/>
          <w:bCs/>
        </w:rPr>
        <w:t>Սույն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որոշումը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ուժի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մեջ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է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մտնում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հրապարակմանը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հաջորդող</w:t>
      </w:r>
      <w:r w:rsidRPr="004C2526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</w:rPr>
        <w:t>օրը</w:t>
      </w:r>
      <w:r w:rsidRPr="004C2526">
        <w:rPr>
          <w:rFonts w:ascii="Sylfaen" w:hAnsi="Sylfaen"/>
          <w:bCs/>
          <w:lang w:val="sq-AL"/>
        </w:rPr>
        <w:t xml:space="preserve">: </w:t>
      </w:r>
      <w:r w:rsidR="009F5F5D" w:rsidRPr="00E017B6">
        <w:rPr>
          <w:rFonts w:ascii="Sylfaen" w:hAnsi="Sylfaen"/>
          <w:bCs/>
          <w:lang w:val="sq-AL"/>
        </w:rPr>
        <w:t xml:space="preserve"> 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="004B6AE6" w:rsidRPr="004C2526">
        <w:rPr>
          <w:rFonts w:ascii="Sylfaen" w:hAnsi="Sylfaen"/>
          <w:bCs/>
          <w:iCs/>
          <w:lang w:val="sq-AL"/>
        </w:rPr>
        <w:t xml:space="preserve">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54CA4" w:rsidRPr="009040E7" w:rsidRDefault="009F5F5D" w:rsidP="00254CA4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6.   </w:t>
      </w:r>
      <w:r>
        <w:rPr>
          <w:rFonts w:ascii="Sylfaen" w:hAnsi="Sylfaen"/>
          <w:lang w:val="sq-AL"/>
        </w:rPr>
        <w:br/>
        <w:t xml:space="preserve">  ՈՐՈՇՈՒՄ  18. </w:t>
      </w:r>
      <w:r w:rsidR="00254CA4" w:rsidRPr="009040E7">
        <w:rPr>
          <w:rFonts w:ascii="Sylfaen" w:hAnsi="Sylfaen"/>
        </w:rPr>
        <w:t>ՀՀ</w:t>
      </w:r>
      <w:r w:rsidR="00254CA4" w:rsidRPr="009040E7">
        <w:rPr>
          <w:rFonts w:ascii="Sylfaen" w:hAnsi="Sylfaen"/>
          <w:lang w:val="sq-AL"/>
        </w:rPr>
        <w:t xml:space="preserve"> </w:t>
      </w:r>
      <w:r w:rsidR="00254CA4" w:rsidRPr="009040E7">
        <w:rPr>
          <w:rFonts w:ascii="Sylfaen" w:hAnsi="Sylfaen"/>
        </w:rPr>
        <w:t>ԳԵՂԱՐՔՈՒՆԻՔԻ</w:t>
      </w:r>
      <w:r w:rsidR="00254CA4" w:rsidRPr="009040E7">
        <w:rPr>
          <w:rFonts w:ascii="Sylfaen" w:hAnsi="Sylfaen"/>
          <w:lang w:val="sq-AL"/>
        </w:rPr>
        <w:t xml:space="preserve"> </w:t>
      </w:r>
      <w:r w:rsidR="00254CA4" w:rsidRPr="009040E7">
        <w:rPr>
          <w:rFonts w:ascii="Sylfaen" w:hAnsi="Sylfaen"/>
        </w:rPr>
        <w:t>ՄԱՐԶԻ</w:t>
      </w:r>
      <w:r w:rsidR="00254CA4" w:rsidRPr="009040E7">
        <w:rPr>
          <w:rFonts w:ascii="Sylfaen" w:hAnsi="Sylfaen"/>
          <w:lang w:val="sq-AL"/>
        </w:rPr>
        <w:t xml:space="preserve"> </w:t>
      </w:r>
      <w:r w:rsidR="00254CA4" w:rsidRPr="009040E7">
        <w:rPr>
          <w:rFonts w:ascii="Sylfaen" w:hAnsi="Sylfaen"/>
        </w:rPr>
        <w:t>ԳԱՎԱՌ</w:t>
      </w:r>
      <w:r w:rsidR="00254CA4" w:rsidRPr="009040E7">
        <w:rPr>
          <w:rFonts w:ascii="Sylfaen" w:hAnsi="Sylfaen"/>
          <w:lang w:val="sq-AL"/>
        </w:rPr>
        <w:t xml:space="preserve"> </w:t>
      </w:r>
      <w:r w:rsidR="00254CA4" w:rsidRPr="009040E7">
        <w:rPr>
          <w:rFonts w:ascii="Sylfaen" w:hAnsi="Sylfaen"/>
        </w:rPr>
        <w:t>ՀԱՄԱՅՆՔԻ</w:t>
      </w:r>
      <w:r w:rsidR="00254CA4" w:rsidRPr="009040E7">
        <w:rPr>
          <w:rFonts w:ascii="Sylfaen" w:hAnsi="Sylfaen"/>
          <w:lang w:val="sq-AL"/>
        </w:rPr>
        <w:t xml:space="preserve"> «ԳԱՎԱՌԻ ԹԻՎ 8 ՄԱՆԿԱՊԱՐՏԵԶ» ՀՈԱԿ-Ի ՇԵՆՔԻ ՎԵՐԱՆՈՐՈԳՈՒՄ» </w:t>
      </w:r>
      <w:r w:rsidR="00254CA4" w:rsidRPr="009040E7">
        <w:rPr>
          <w:rFonts w:ascii="Sylfaen" w:hAnsi="Sylfaen"/>
        </w:rPr>
        <w:t>ԾՐԱԳՐԻՆ</w:t>
      </w:r>
      <w:r w:rsidR="00254CA4" w:rsidRPr="009040E7">
        <w:rPr>
          <w:rFonts w:ascii="Sylfaen" w:hAnsi="Sylfaen"/>
          <w:lang w:val="sq-AL"/>
        </w:rPr>
        <w:t xml:space="preserve"> ՄԱՍՆԱԿՑԵԼՈՒ և ՀՀ ՊԵՏԱԿԱՆ ԲՅՈՒՋԵԻՑ ՆՊԱՏԱԿԱՅԻՆ ՀԱՏԿԱՑՈՒՄ՝ ՍՈՒԲՎԵՆՑԻԱ ՍՏԱՆԱԼՈՒ ԹՈՒՅԼՏՎՈՒԹՅԱՆ ՄԱՍԻՆ</w:t>
      </w:r>
    </w:p>
    <w:p w:rsidR="00254CA4" w:rsidRPr="009040E7" w:rsidRDefault="00841EE3" w:rsidP="00254CA4">
      <w:pPr>
        <w:pStyle w:val="NoSpacing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</w:t>
      </w: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54CA4" w:rsidRPr="009040E7" w:rsidRDefault="00254CA4" w:rsidP="00254CA4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«Գավառի թիվ 8 մանկապարտեզ» ՀՈԱԿ-ի շենքի վերանորոգում, </w:t>
      </w:r>
      <w:r w:rsidRPr="009040E7">
        <w:rPr>
          <w:rFonts w:ascii="Sylfaen" w:hAnsi="Sylfaen"/>
        </w:rPr>
        <w:t>ծրագրի</w:t>
      </w:r>
      <w:r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54CA4" w:rsidRPr="009040E7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54CA4" w:rsidRP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4</w:t>
      </w:r>
      <w:r w:rsidRPr="00254CA4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lastRenderedPageBreak/>
        <w:t xml:space="preserve">             ՎԱՀԵ ՀԱԿՈԲՅԱՆ</w:t>
      </w: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7.   </w:t>
      </w:r>
      <w:r>
        <w:rPr>
          <w:rFonts w:ascii="Sylfaen" w:hAnsi="Sylfaen"/>
          <w:lang w:val="sq-AL"/>
        </w:rPr>
        <w:br/>
        <w:t xml:space="preserve">  ՈՐՈՇՈՒՄ  19.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ՄԱՐԶԻ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Times New Roman" w:hAnsi="Times New Roman"/>
          <w:lang w:val="sq-AL"/>
        </w:rPr>
        <w:t>«</w:t>
      </w:r>
      <w:r w:rsidRPr="009040E7">
        <w:rPr>
          <w:rFonts w:ascii="Sylfaen" w:hAnsi="Sylfaen"/>
          <w:lang w:val="sq-AL"/>
        </w:rPr>
        <w:t xml:space="preserve">ԳԱՎԱՌ ՔԱՂԱՔԻ ԲՈՒՌՆԱԶՅԱՆ ՓՈՂՈՑԻ ԿԱՊԻՏԱԼ ՎԵՐԱՆՈՐՈԳՈՒՄ» </w:t>
      </w:r>
      <w:r w:rsidRPr="009040E7">
        <w:rPr>
          <w:rFonts w:ascii="Sylfaen" w:hAnsi="Sylfaen"/>
        </w:rPr>
        <w:t>ԾՐԱԳՐԻՆ</w:t>
      </w:r>
      <w:r w:rsidRPr="009040E7">
        <w:rPr>
          <w:rFonts w:ascii="Sylfaen" w:hAnsi="Sylfaen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54CA4" w:rsidRPr="009040E7" w:rsidRDefault="00254CA4" w:rsidP="00254CA4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</w:t>
      </w:r>
      <w:r w:rsidRPr="009040E7">
        <w:rPr>
          <w:rFonts w:ascii="Times New Roman" w:hAnsi="Times New Roman"/>
          <w:lang w:val="sq-AL"/>
        </w:rPr>
        <w:t>«</w:t>
      </w:r>
      <w:r>
        <w:rPr>
          <w:rFonts w:ascii="Sylfaen" w:hAnsi="Sylfaen"/>
          <w:lang w:val="sq-AL"/>
        </w:rPr>
        <w:t>Գ</w:t>
      </w:r>
      <w:r w:rsidRPr="009040E7">
        <w:rPr>
          <w:rFonts w:ascii="Sylfaen" w:hAnsi="Sylfaen"/>
          <w:lang w:val="sq-AL"/>
        </w:rPr>
        <w:t xml:space="preserve">ավառ քաղաքի բուռնազյան փողոցի կապիտալ վերանորոգում» </w:t>
      </w:r>
      <w:r w:rsidRPr="009040E7">
        <w:rPr>
          <w:rFonts w:ascii="Sylfaen" w:hAnsi="Sylfaen"/>
        </w:rPr>
        <w:t>ծրագրի</w:t>
      </w:r>
      <w:r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54CA4" w:rsidRPr="009040E7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54CA4" w:rsidRP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4</w:t>
      </w:r>
      <w:r w:rsidRPr="00254CA4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54CA4" w:rsidRDefault="00254CA4" w:rsidP="00254CA4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8.   </w:t>
      </w:r>
      <w:r>
        <w:rPr>
          <w:rFonts w:ascii="Sylfaen" w:hAnsi="Sylfaen"/>
          <w:lang w:val="sq-AL"/>
        </w:rPr>
        <w:br/>
        <w:t xml:space="preserve">  ՈՐՈՇՈՒՄ  20. 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ՄԱՐԶԻ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 ՔԱՂԱՔԻ ԲԱԶՄԱԲՆԱԿԱՐԱՆ ԲՆԱԿԵԼԻ ՇԵՆՔԵՐԻ ՄՈՒՏՔԵՐԻ և ՏԱՆԻՔՆԵՐԻ ԿԱՊԻՏԱԼ ՎԵՐԱՆՈՐՈԳՈՒՄ» </w:t>
      </w:r>
      <w:r w:rsidRPr="009040E7">
        <w:rPr>
          <w:rFonts w:ascii="Sylfaen" w:hAnsi="Sylfaen"/>
        </w:rPr>
        <w:t>ԾՐԱԳՐԻՆ</w:t>
      </w:r>
      <w:r w:rsidRPr="009040E7">
        <w:rPr>
          <w:rFonts w:ascii="Sylfaen" w:hAnsi="Sylfaen"/>
          <w:lang w:val="sq-AL"/>
        </w:rPr>
        <w:t xml:space="preserve">  ՄԱՍՆԱԿՑԵԼՈՒ և ՀՀ ՊԵՏԱԿԱՆ ԲՅՈՒՋԵԻՑ ՆՊԱՏԱԿԱՅԻՆ ՀԱՏԿԱՑՈՒՄ՝ ՍՈՒԲՎԵՆՑԻԱ ՍՏԱՆԱԼՈՒ ԹՈՒՅԼՏՎՈՒԹՅԱՆ ՄԱՍԻՆ</w:t>
      </w: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54CA4" w:rsidRPr="009040E7" w:rsidRDefault="00254CA4" w:rsidP="00254CA4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«Գավառ քաղաքի բազմաբնակարան բնակելի շենքերի մուտքերի և տանիքների կապիտալ վերանորոգում»</w:t>
      </w:r>
      <w:r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ծրագրի</w:t>
      </w:r>
      <w:r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54CA4" w:rsidRPr="009040E7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54CA4" w:rsidRP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lastRenderedPageBreak/>
        <w:t>4</w:t>
      </w:r>
      <w:r w:rsidRPr="00254CA4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9.   </w:t>
      </w:r>
      <w:r>
        <w:rPr>
          <w:rFonts w:ascii="Sylfaen" w:hAnsi="Sylfaen"/>
          <w:lang w:val="sq-AL"/>
        </w:rPr>
        <w:br/>
        <w:t xml:space="preserve">  ՈՐՈՇՈՒՄ  21. 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ՄԱՐԶԻ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 ՔԱՂԱՔԻ ՄՇԱԿՈՒՅԹԻ ՏԱՆ ՇԵՆՔԻ ՄԻ ՀԱՏՎԱԾԻ ՀԻՄՆԱՆՈՐՈԳՈՒՄ» </w:t>
      </w:r>
      <w:r w:rsidRPr="009040E7">
        <w:rPr>
          <w:rFonts w:ascii="Sylfaen" w:hAnsi="Sylfaen"/>
        </w:rPr>
        <w:t>ԾՐԱԳՐԻՆ</w:t>
      </w:r>
      <w:r w:rsidRPr="009040E7">
        <w:rPr>
          <w:rFonts w:ascii="Sylfaen" w:hAnsi="Sylfaen"/>
          <w:lang w:val="sq-AL"/>
        </w:rPr>
        <w:t xml:space="preserve"> ՄԱՍՆԱԿՑԵԼՈՒ և ՀՀ ՊԵՏԱԿԱՆ ԲՅՈՒՋԵԻՑ ՆՊԱՏԱԿԱՅԻՆ ՀԱՏԿԱՑՈՒՄ՝ ՍՈՒԲՎԵՆՑԻԱ ՍՏԱՆԱԼՈՒ ԹՈՒՅԼՏՎՈՒԹՅԱՆ ՄԱՍԻՆ:</w:t>
      </w:r>
    </w:p>
    <w:p w:rsidR="00254CA4" w:rsidRDefault="00254CA4" w:rsidP="00254CA4">
      <w:pPr>
        <w:pStyle w:val="NoSpacing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54CA4" w:rsidRPr="009040E7" w:rsidRDefault="00254CA4" w:rsidP="00254CA4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«Գավառ քաղաքի մշակույթի տան շենքի մի հատվածի հիմնանորոգում»</w:t>
      </w:r>
      <w:r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ծրագրի</w:t>
      </w:r>
      <w:r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54CA4" w:rsidRPr="009040E7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54CA4" w:rsidRP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4</w:t>
      </w:r>
      <w:r w:rsidRPr="00254CA4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54CA4" w:rsidRDefault="00254CA4" w:rsidP="002B5DF3">
      <w:pPr>
        <w:ind w:left="360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lastRenderedPageBreak/>
        <w:t xml:space="preserve">Հարց 10.   </w:t>
      </w:r>
      <w:r>
        <w:rPr>
          <w:rFonts w:ascii="Sylfaen" w:hAnsi="Sylfaen"/>
          <w:lang w:val="sq-AL"/>
        </w:rPr>
        <w:br/>
        <w:t xml:space="preserve">  ՈՐՈՇՈՒՄ  22.  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ՄԱՐԶԻ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«ԳԱՎԱՌԻ ՍՈՒՐԲ ԱՍՏՎԱԾԱԾԻՆ ԵԿԵՂԵՑՈՒ ՀԱՐԱԿԻՑ և ԱՐԾՐՈՒՆԻ ԵՂԲԱՅՐՆԵՐԻ ԱՐՁԱՆԻ ՀԱՐԱԿԻՑ ԱՅԳԻՆԵՐԻ ՀԻՄՆԱՆՈՐՈԳՈՒՄ և ՀԱՑԱՌԱՏ ՈՒ ԱՐԾՎԱՔԱՐ ԹԱՂԱՄԱՍԵՐԻ ԽԱՂԱՐԱՆՆԵՐԻ ԿԱՌՈՒՑՈՒՄ» </w:t>
      </w:r>
      <w:r w:rsidRPr="009040E7">
        <w:rPr>
          <w:rFonts w:ascii="Sylfaen" w:hAnsi="Sylfaen"/>
        </w:rPr>
        <w:t>ԾՐԱԳՐԻՆ</w:t>
      </w:r>
      <w:r w:rsidRPr="009040E7">
        <w:rPr>
          <w:rFonts w:ascii="Sylfaen" w:hAnsi="Sylfaen"/>
          <w:lang w:val="sq-AL"/>
        </w:rPr>
        <w:t xml:space="preserve"> ՄԱՍՆԱԿՑԵԼՈՒ և ՀՀ ՊԵՏԱԿԱՆ ԲՅՈՒՋԵԻՑ ՆՊԱՏԱԿԱՅԻՆ ՀԱՏԿԱՑՈՒՄ՝ ՍՈՒԲՎԵՆՑԻԱ ՍՏԱՆԱԼՈՒ ԹՈՒՅԼՏՎՈՒԹՅԱՆ ՄԱՍԻՆ</w:t>
      </w:r>
    </w:p>
    <w:p w:rsidR="00254CA4" w:rsidRDefault="00254CA4" w:rsidP="00254CA4">
      <w:pPr>
        <w:pStyle w:val="NoSpacing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54CA4" w:rsidRPr="009040E7" w:rsidRDefault="00254CA4" w:rsidP="00254CA4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«Գավառի Սուրբ Աստվածածին եկեղեցու հարակից և Արծրունի Եղբայրների արձանի հարակից այգիների հիմնանորոգում և Հացառատ ու Արծվաքար թաղամասերի խաղարանների կառուցում»</w:t>
      </w:r>
      <w:r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ծրագրի</w:t>
      </w:r>
      <w:r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54CA4" w:rsidRPr="009040E7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54CA4" w:rsidRP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4</w:t>
      </w:r>
      <w:r w:rsidRPr="00254CA4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54CA4" w:rsidRDefault="00254CA4" w:rsidP="00254CA4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11.   </w:t>
      </w:r>
      <w:r>
        <w:rPr>
          <w:rFonts w:ascii="Sylfaen" w:hAnsi="Sylfaen"/>
          <w:lang w:val="sq-AL"/>
        </w:rPr>
        <w:br/>
        <w:t xml:space="preserve">  ՈՐՈՇՈՒՄ  23.   </w:t>
      </w:r>
      <w:r w:rsidR="00244FBA" w:rsidRPr="009040E7">
        <w:rPr>
          <w:rFonts w:ascii="Sylfaen" w:hAnsi="Sylfaen"/>
        </w:rPr>
        <w:t>ՀՀ</w:t>
      </w:r>
      <w:r w:rsidR="00244FBA" w:rsidRPr="009040E7">
        <w:rPr>
          <w:rFonts w:ascii="Sylfaen" w:hAnsi="Sylfaen"/>
          <w:lang w:val="sq-AL"/>
        </w:rPr>
        <w:t xml:space="preserve"> </w:t>
      </w:r>
      <w:r w:rsidR="00244FBA" w:rsidRPr="009040E7">
        <w:rPr>
          <w:rFonts w:ascii="Sylfaen" w:hAnsi="Sylfaen"/>
        </w:rPr>
        <w:t>ԳԵՂԱՐՔՈՒՆԻՔԻ</w:t>
      </w:r>
      <w:r w:rsidR="00244FBA" w:rsidRPr="009040E7">
        <w:rPr>
          <w:rFonts w:ascii="Sylfaen" w:hAnsi="Sylfaen"/>
          <w:lang w:val="sq-AL"/>
        </w:rPr>
        <w:t xml:space="preserve"> </w:t>
      </w:r>
      <w:r w:rsidR="00244FBA" w:rsidRPr="009040E7">
        <w:rPr>
          <w:rFonts w:ascii="Sylfaen" w:hAnsi="Sylfaen"/>
        </w:rPr>
        <w:t>ՄԱՐԶԻ</w:t>
      </w:r>
      <w:r w:rsidR="00244FBA" w:rsidRPr="009040E7">
        <w:rPr>
          <w:rFonts w:ascii="Sylfaen" w:hAnsi="Sylfaen"/>
          <w:lang w:val="sq-AL"/>
        </w:rPr>
        <w:t xml:space="preserve"> </w:t>
      </w:r>
      <w:r w:rsidR="00244FBA" w:rsidRPr="009040E7">
        <w:rPr>
          <w:rFonts w:ascii="Sylfaen" w:hAnsi="Sylfaen"/>
        </w:rPr>
        <w:t>ԳԱՎԱՌ</w:t>
      </w:r>
      <w:r w:rsidR="00244FBA" w:rsidRPr="009040E7">
        <w:rPr>
          <w:rFonts w:ascii="Sylfaen" w:hAnsi="Sylfaen"/>
          <w:lang w:val="sq-AL"/>
        </w:rPr>
        <w:t xml:space="preserve"> </w:t>
      </w:r>
      <w:r w:rsidR="00244FBA" w:rsidRPr="009040E7">
        <w:rPr>
          <w:rFonts w:ascii="Sylfaen" w:hAnsi="Sylfaen"/>
        </w:rPr>
        <w:t>ՀԱՄԱՅՆՔԻ</w:t>
      </w:r>
      <w:r w:rsidR="00244FBA" w:rsidRPr="009040E7">
        <w:rPr>
          <w:rFonts w:ascii="Sylfaen" w:hAnsi="Sylfaen"/>
          <w:lang w:val="sq-AL"/>
        </w:rPr>
        <w:t xml:space="preserve"> «ԳԱՎԱՌ ՔԱՂԱՔԻ ԿԱՐԵՅԱՆ, ԲԱՐԵԿԱՄՈՒԹՅԱՆ, ՊԵՏՐՈՎԻ, ՂԱՄԱՐՅԱՆ ԵՂԲԱՅՐՆԵՐԻ, ԿԱՀԻՐԵԻ, ԳՐԻԳՈՐ ՆԱՐԵԿԱՑՈՒ ՓՈՂՈՑՆԵՐԻ և ԱԶԱՏՈՒԹՅԱՆ ՓՈՂՈՑ 2-ՐԴ ՆՐԲԱՆՑՔԻ ԼՈՒՍԱՎՈՐՈՒԹՅԱՆ ՑԱՆՑԻ ԿԱՌՈՒՑՈՒՄ և ԿԵՆՏՐՈՆԱԿԱՆ ՀՐԱՊԱՐԱԿԻ ԼՈՒՍԱՍՅՈՒՆԵՐԻ ՏԵՂԱՓՈԽՈՒԹՅՈՒՆ» </w:t>
      </w:r>
      <w:r w:rsidR="00244FBA" w:rsidRPr="009040E7">
        <w:rPr>
          <w:rFonts w:ascii="Sylfaen" w:hAnsi="Sylfaen"/>
        </w:rPr>
        <w:t>ԾՐԱԳՐԻՆ</w:t>
      </w:r>
      <w:r w:rsidR="00244FBA" w:rsidRPr="009040E7">
        <w:rPr>
          <w:rFonts w:ascii="Sylfaen" w:hAnsi="Sylfaen"/>
          <w:lang w:val="sq-AL"/>
        </w:rPr>
        <w:t xml:space="preserve"> ՄԱՍՆԱԿՑԵԼՈՒ և ՀՀ ՊԵՏԱԿԱՆ ԲՅՈՒՋԵԻՑ ՆՊԱՏԱԿԱՅԻՆ ՀԱՏԿԱՑՈՒՄ՝ ՍՈՒԲՎԵՆՑԻԱ ՍՏԱՆԱԼՈՒ ԹՈՒՅԼՏՎՈՒԹՅԱՆ ՄԱՍԻՆ</w:t>
      </w:r>
      <w:r w:rsidR="00244FBA">
        <w:rPr>
          <w:rFonts w:ascii="Sylfaen" w:hAnsi="Sylfaen"/>
          <w:lang w:val="sq-AL"/>
        </w:rPr>
        <w:t xml:space="preserve">  </w:t>
      </w:r>
    </w:p>
    <w:p w:rsidR="00254CA4" w:rsidRPr="009040E7" w:rsidRDefault="00254CA4" w:rsidP="00254CA4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</w:p>
    <w:p w:rsidR="00254CA4" w:rsidRPr="009040E7" w:rsidRDefault="00254CA4" w:rsidP="00254CA4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54CA4" w:rsidRPr="009040E7" w:rsidRDefault="00244FBA" w:rsidP="00254CA4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 քաղաքի Կարեյան, Բարեկամության, Պետրովի, Ղամարյան Եղբայրների, Կահիրեի, Գրիգոր Նարեկացու փողոցների և Ազատության փողոց 2-րդ նրբանցքի լուսավորության ցանցի կառուցում և Կենտրոնական Հրապարակի լուսասյուների տեղափոխություն»</w:t>
      </w:r>
      <w:r w:rsidR="00254CA4" w:rsidRPr="009040E7">
        <w:rPr>
          <w:rFonts w:ascii="Sylfaen" w:hAnsi="Sylfaen"/>
        </w:rPr>
        <w:t>ծրագրի</w:t>
      </w:r>
      <w:r w:rsidR="00254CA4"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54CA4" w:rsidRPr="009040E7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lastRenderedPageBreak/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54CA4" w:rsidRPr="00254CA4" w:rsidRDefault="00254CA4" w:rsidP="00254CA4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4</w:t>
      </w:r>
      <w:r w:rsidRPr="00254CA4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44FBA" w:rsidRPr="009040E7" w:rsidRDefault="00244FBA" w:rsidP="00244FBA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12.   </w:t>
      </w:r>
      <w:r>
        <w:rPr>
          <w:rFonts w:ascii="Sylfaen" w:hAnsi="Sylfaen"/>
          <w:lang w:val="sq-AL"/>
        </w:rPr>
        <w:br/>
        <w:t xml:space="preserve">  ՈՐՈՇՈՒՄ  24.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ՄԱՐԶԻ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 ՔԱՂԱՔԻ ԿԵՆՏՐՈՆԱԿԱՆ ՀՐԱՊԱՐԱԿԻ ՇԱՏՐՎԱՆԱՅԻՆ ՀԱՄԱԿԱՐԳԻ ՎԵՐԱԿԱՌՈՒՑՈՒՄ» </w:t>
      </w:r>
      <w:r w:rsidRPr="009040E7">
        <w:rPr>
          <w:rFonts w:ascii="Sylfaen" w:hAnsi="Sylfaen"/>
        </w:rPr>
        <w:t>ԾՐԱԳՐԻՆ</w:t>
      </w:r>
      <w:r w:rsidRPr="009040E7">
        <w:rPr>
          <w:rFonts w:ascii="Sylfaen" w:hAnsi="Sylfaen"/>
          <w:lang w:val="sq-AL"/>
        </w:rPr>
        <w:t xml:space="preserve"> ՄԱՍՆԱԿՑԵԼՈՒ և ՀՀ ՊԵՏԱԿԱՆ ԲՅՈՒՋԵԻՑ ՆՊԱՏԱԿԱՅԻՆ ՀԱՏԿԱՑՈՒՄ՝ ՍՈՒԲՎԵՆՑԻԱ ՍՏԱՆԱԼՈՒ ԹՈՒՅԼՏՎՈՒԹՅԱՆ ՄԱՍԻՆ</w:t>
      </w:r>
    </w:p>
    <w:p w:rsidR="00244FBA" w:rsidRDefault="00244FBA" w:rsidP="00244FBA">
      <w:pPr>
        <w:pStyle w:val="NoSpacing"/>
        <w:rPr>
          <w:rFonts w:ascii="Sylfaen" w:hAnsi="Sylfaen"/>
          <w:lang w:val="sq-AL"/>
        </w:rPr>
      </w:pPr>
    </w:p>
    <w:p w:rsidR="00244FBA" w:rsidRPr="009040E7" w:rsidRDefault="00244FBA" w:rsidP="00244FBA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44FBA" w:rsidRPr="009040E7" w:rsidRDefault="00244FBA" w:rsidP="00244FBA">
      <w:pPr>
        <w:pStyle w:val="NoSpacing"/>
        <w:jc w:val="both"/>
        <w:rPr>
          <w:rFonts w:ascii="Sylfaen" w:hAnsi="Sylfaen"/>
          <w:lang w:val="sq-AL"/>
        </w:rPr>
      </w:pPr>
    </w:p>
    <w:p w:rsidR="00244FBA" w:rsidRPr="009040E7" w:rsidRDefault="00244FBA" w:rsidP="00244FBA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44FBA" w:rsidRPr="009040E7" w:rsidRDefault="00244FBA" w:rsidP="00244FBA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</w:t>
      </w:r>
      <w:r>
        <w:rPr>
          <w:rFonts w:ascii="Sylfaen" w:hAnsi="Sylfaen"/>
          <w:lang w:val="sq-AL"/>
        </w:rPr>
        <w:t>Գ</w:t>
      </w:r>
      <w:r w:rsidRPr="009040E7">
        <w:rPr>
          <w:rFonts w:ascii="Sylfaen" w:hAnsi="Sylfaen"/>
          <w:lang w:val="sq-AL"/>
        </w:rPr>
        <w:t xml:space="preserve">ավառ քաղաքի կենտրոնական հրապարակի շատրվանային համակարգի վերակառուցում» </w:t>
      </w:r>
      <w:r w:rsidRPr="009040E7">
        <w:rPr>
          <w:rFonts w:ascii="Sylfaen" w:hAnsi="Sylfaen"/>
        </w:rPr>
        <w:t>ծրագրի</w:t>
      </w:r>
      <w:r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44FBA" w:rsidRPr="009040E7" w:rsidRDefault="00244FBA" w:rsidP="00244FBA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244FBA" w:rsidRDefault="00244FBA" w:rsidP="00244FBA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44FBA" w:rsidRPr="00254CA4" w:rsidRDefault="00244FBA" w:rsidP="00244FBA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4</w:t>
      </w:r>
      <w:r w:rsidRPr="00244FBA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44FBA" w:rsidRPr="009040E7" w:rsidRDefault="00244FBA" w:rsidP="00244FBA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lastRenderedPageBreak/>
        <w:t xml:space="preserve">Հարց  13.   </w:t>
      </w:r>
      <w:r>
        <w:rPr>
          <w:rFonts w:ascii="Sylfaen" w:hAnsi="Sylfaen"/>
          <w:lang w:val="sq-AL"/>
        </w:rPr>
        <w:br/>
        <w:t xml:space="preserve">  ՈՐՈՇՈՒՄ  25. 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ՄԱՐԶԻ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 ՔԱՂԱՔՈՒՄ ԿԱՆԳԱՌՆԵՐԻ և ԳՈՎԱԶԴԱՅԻՆ ՎԱՀԱՆԱԿՆԵՐԻ ՏԵՂԱԴՐՈՒՄ»</w:t>
      </w:r>
      <w:r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ԾՐԱԳՐԻՆ</w:t>
      </w:r>
      <w:r w:rsidRPr="009040E7">
        <w:rPr>
          <w:rFonts w:ascii="Sylfaen" w:hAnsi="Sylfaen"/>
          <w:lang w:val="sq-AL"/>
        </w:rPr>
        <w:t xml:space="preserve"> ՄԱՍՆԱԿՑԵԼՈՒ և ՀՀ ՊԵՏԱԿԱՆ ԲՅՈՒՋԵԻՑ ՆՊԱՏԱԿԱՅԻՆ ՀԱՏԿԱՑՈՒՄ՝ ՍՈՒԲՎԵՆՑԻԱ ՍՏԱՆԱԼՈՒ ԹՈՒՅԼՏՎՈՒԹՅԱՆ ՄԱՍԻՆ</w:t>
      </w:r>
    </w:p>
    <w:p w:rsidR="00244FBA" w:rsidRDefault="00244FBA" w:rsidP="00244FBA">
      <w:pPr>
        <w:pStyle w:val="NoSpacing"/>
        <w:rPr>
          <w:rFonts w:ascii="Sylfaen" w:hAnsi="Sylfaen"/>
          <w:lang w:val="sq-AL"/>
        </w:rPr>
      </w:pPr>
    </w:p>
    <w:p w:rsidR="00244FBA" w:rsidRPr="009040E7" w:rsidRDefault="00244FBA" w:rsidP="00244FBA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Ղեկավարվելով Տեղական ինքնակառավարման մասին ՀՀ օրենքի 18-րդ հոդվածի 1-ին կետի 25-րդ ենթակետի պահանջներով և նկատի ունենալով, որ համայնքային ֆինանսական ներդրումների կատարելու պայմանով 2020թ. ՀՀ բյուջեից համայնքներին հատկացվելու են նպատակային հատկացումներ՝ սուբվենցիաներ, </w:t>
      </w:r>
      <w:r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</w:p>
    <w:p w:rsidR="00244FBA" w:rsidRPr="009040E7" w:rsidRDefault="00244FBA" w:rsidP="00244FBA">
      <w:pPr>
        <w:pStyle w:val="NoSpacing"/>
        <w:jc w:val="both"/>
        <w:rPr>
          <w:rFonts w:ascii="Sylfaen" w:hAnsi="Sylfaen"/>
          <w:lang w:val="sq-AL"/>
        </w:rPr>
      </w:pPr>
    </w:p>
    <w:p w:rsidR="00244FBA" w:rsidRPr="009040E7" w:rsidRDefault="00244FBA" w:rsidP="00244FBA">
      <w:pPr>
        <w:pStyle w:val="NoSpacing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     1) </w:t>
      </w:r>
      <w:r>
        <w:rPr>
          <w:rFonts w:ascii="Sylfaen" w:hAnsi="Sylfaen"/>
          <w:lang w:val="sq-AL"/>
        </w:rPr>
        <w:t>Համաձայնել համայնքի ղեկավարի առաջարկությանը և թ</w:t>
      </w:r>
      <w:r w:rsidRPr="009040E7">
        <w:rPr>
          <w:rFonts w:ascii="Sylfaen" w:hAnsi="Sylfaen"/>
          <w:lang w:val="sq-AL"/>
        </w:rPr>
        <w:t xml:space="preserve">ույլատրել ներկայացնելու </w:t>
      </w:r>
    </w:p>
    <w:p w:rsidR="00244FBA" w:rsidRPr="009040E7" w:rsidRDefault="00244FBA" w:rsidP="00244FBA">
      <w:pPr>
        <w:pStyle w:val="NoSpacing"/>
        <w:ind w:left="36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«Գավառ քաղաքում կանգառների և գովազդային վահանակների տեղադրում»</w:t>
      </w:r>
      <w:r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ծրագրի</w:t>
      </w:r>
      <w:r w:rsidRPr="009040E7">
        <w:rPr>
          <w:rFonts w:ascii="Sylfaen" w:hAnsi="Sylfaen"/>
          <w:lang w:val="sq-AL"/>
        </w:rPr>
        <w:t xml:space="preserve">  նպատակային   սուբվենցիայով իրականացվելիք ենթակառուցվածքների զարգացման ծրագիրը:</w:t>
      </w:r>
    </w:p>
    <w:p w:rsidR="00244FBA" w:rsidRPr="009040E7" w:rsidRDefault="00244FBA" w:rsidP="00244FBA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2) </w:t>
      </w:r>
      <w:r w:rsidRPr="009040E7">
        <w:rPr>
          <w:rFonts w:ascii="Sylfaen" w:hAnsi="Sylfaen"/>
          <w:lang w:val="en-US"/>
        </w:rPr>
        <w:t>Սուբվենցիայի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ստացման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գործող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կարգով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կազմել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Գեղարքունիքի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մարզպետարան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ներկայացնել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տնտսական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զարգացման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ֆինանսավորման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հայտը</w:t>
      </w:r>
      <w:r w:rsidRPr="009040E7">
        <w:rPr>
          <w:rFonts w:ascii="Sylfaen" w:hAnsi="Sylfaen"/>
          <w:lang w:val="sq-AL"/>
        </w:rPr>
        <w:t>:</w:t>
      </w:r>
    </w:p>
    <w:p w:rsidR="00D9074C" w:rsidRDefault="00D9074C" w:rsidP="00244FBA">
      <w:pPr>
        <w:pStyle w:val="NoSpacing"/>
        <w:ind w:left="720"/>
        <w:jc w:val="both"/>
        <w:rPr>
          <w:rFonts w:ascii="Sylfaen" w:hAnsi="Sylfaen"/>
          <w:lang w:val="sq-AL"/>
        </w:rPr>
      </w:pPr>
    </w:p>
    <w:p w:rsidR="00D9074C" w:rsidRDefault="00D9074C" w:rsidP="00244FBA">
      <w:pPr>
        <w:pStyle w:val="NoSpacing"/>
        <w:ind w:left="720"/>
        <w:jc w:val="both"/>
        <w:rPr>
          <w:rFonts w:ascii="Sylfaen" w:hAnsi="Sylfaen"/>
          <w:lang w:val="sq-AL"/>
        </w:rPr>
      </w:pPr>
    </w:p>
    <w:p w:rsidR="00244FBA" w:rsidRDefault="00244FBA" w:rsidP="00244FBA">
      <w:pPr>
        <w:pStyle w:val="NoSpacing"/>
        <w:ind w:left="720"/>
        <w:jc w:val="both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3) </w:t>
      </w:r>
      <w:r w:rsidRPr="009040E7">
        <w:rPr>
          <w:rFonts w:ascii="Sylfaen" w:hAnsi="Sylfaen"/>
          <w:lang w:val="en-US"/>
        </w:rPr>
        <w:t>Սահմանել</w:t>
      </w:r>
      <w:r w:rsidRPr="009040E7"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en-US"/>
        </w:rPr>
        <w:t>որ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ներկայացման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համայնքի</w:t>
      </w:r>
      <w:r w:rsidRPr="009040E7">
        <w:rPr>
          <w:rFonts w:ascii="Sylfaen" w:hAnsi="Sylfaen"/>
          <w:lang w:val="sq-AL"/>
        </w:rPr>
        <w:t xml:space="preserve"> 2020 </w:t>
      </w:r>
      <w:r w:rsidRPr="009040E7">
        <w:rPr>
          <w:rFonts w:ascii="Sylfaen" w:hAnsi="Sylfaen"/>
          <w:lang w:val="en-US"/>
        </w:rPr>
        <w:t>թվականի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բյուջեով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բավարար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ֆինանսական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միջոցներ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են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նախատեսված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ծրագրերը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իրականացնելու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համայնքային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ներդրում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համար</w:t>
      </w:r>
      <w:r w:rsidRPr="009040E7">
        <w:rPr>
          <w:rFonts w:ascii="Sylfaen" w:hAnsi="Sylfaen"/>
          <w:lang w:val="sq-AL"/>
        </w:rPr>
        <w:t>:</w:t>
      </w:r>
    </w:p>
    <w:p w:rsidR="00244FBA" w:rsidRPr="00254CA4" w:rsidRDefault="00244FBA" w:rsidP="00244FBA">
      <w:pPr>
        <w:pStyle w:val="NoSpacing"/>
        <w:ind w:left="720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4</w:t>
      </w:r>
      <w:r w:rsidRPr="00244FBA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Սույն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որոշումն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ուժի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մեջ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  <w:r w:rsidRPr="00254CA4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  <w:lang w:val="en-US"/>
        </w:rPr>
        <w:t>թվականի</w:t>
      </w:r>
      <w:r w:rsidRPr="00254CA4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մարտի</w:t>
      </w:r>
      <w:r w:rsidRPr="00254CA4">
        <w:rPr>
          <w:rFonts w:ascii="Sylfaen" w:hAnsi="Sylfaen"/>
          <w:lang w:val="sq-AL"/>
        </w:rPr>
        <w:t xml:space="preserve"> 2</w:t>
      </w:r>
      <w:r>
        <w:rPr>
          <w:rFonts w:ascii="Sylfaen" w:hAnsi="Sylfaen"/>
          <w:lang w:val="sq-AL"/>
        </w:rPr>
        <w:t>5-ից: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en-US"/>
        </w:rPr>
        <w:t>Հարց</w:t>
      </w:r>
      <w:r w:rsidRPr="009040E7">
        <w:rPr>
          <w:rFonts w:ascii="Sylfaen" w:hAnsi="Sylfaen"/>
          <w:lang w:val="sq-AL"/>
        </w:rPr>
        <w:t xml:space="preserve"> 14. </w:t>
      </w:r>
      <w:r>
        <w:rPr>
          <w:rFonts w:ascii="Sylfaen" w:hAnsi="Sylfaen"/>
          <w:lang w:val="sq-AL"/>
        </w:rPr>
        <w:br/>
        <w:t xml:space="preserve"> ՈՐՈՇՈՒՄ 26.  </w:t>
      </w:r>
      <w:r w:rsidRPr="009040E7">
        <w:rPr>
          <w:rFonts w:ascii="Sylfaen" w:hAnsi="Sylfaen"/>
          <w:lang w:val="en-US"/>
        </w:rPr>
        <w:t>ԳՈՒՅՔԱՀԱՐԿԻ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ԳԾՈՎ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ԱՐՏՈՆՈՒԹՅՈՒՆՆԵՐ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ՍԱՀՄԱՆԵԼՈՒ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ՄԱՍԻՆ</w:t>
      </w:r>
    </w:p>
    <w:p w:rsidR="002E1999" w:rsidRPr="009040E7" w:rsidRDefault="002E1999" w:rsidP="002E1999">
      <w:pPr>
        <w:pStyle w:val="NoSpacing"/>
        <w:ind w:left="720"/>
        <w:jc w:val="both"/>
        <w:rPr>
          <w:rFonts w:ascii="Sylfaen" w:hAnsi="Sylfaen"/>
          <w:lang w:val="sq-AL"/>
        </w:rPr>
      </w:pP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eastAsia="Times New Roman" w:hAnsi="Sylfaen" w:cs="Times New Roman"/>
          <w:lang w:val="sq-AL"/>
        </w:rPr>
        <w:t xml:space="preserve">      Ղեկավարվելով &lt;&lt;Գույքահարկի մասին&gt;&gt; ՀՀ օրենքի 15 հոդվածի 3 կետի և &lt;&lt;Տեղական ինքնակառավարման մասին&gt;&gt; ՀՀ օրենքի 18-</w:t>
      </w:r>
      <w:r w:rsidRPr="009040E7">
        <w:rPr>
          <w:rFonts w:ascii="Sylfaen" w:eastAsia="Times New Roman" w:hAnsi="Sylfaen" w:cs="Times New Roman"/>
          <w:lang w:val="en-US"/>
        </w:rPr>
        <w:t>րդ</w:t>
      </w:r>
      <w:r w:rsidRPr="009040E7">
        <w:rPr>
          <w:rFonts w:ascii="Sylfaen" w:eastAsia="Times New Roman" w:hAnsi="Sylfaen" w:cs="Times New Roman"/>
          <w:lang w:val="sq-AL"/>
        </w:rPr>
        <w:t xml:space="preserve"> </w:t>
      </w:r>
      <w:r w:rsidRPr="009040E7">
        <w:rPr>
          <w:rFonts w:ascii="Sylfaen" w:eastAsia="Times New Roman" w:hAnsi="Sylfaen" w:cs="Times New Roman"/>
          <w:lang w:val="en-US"/>
        </w:rPr>
        <w:t>հոդվածի</w:t>
      </w:r>
      <w:r w:rsidRPr="009040E7">
        <w:rPr>
          <w:rFonts w:ascii="Sylfaen" w:eastAsia="Times New Roman" w:hAnsi="Sylfaen" w:cs="Times New Roman"/>
          <w:lang w:val="sq-AL"/>
        </w:rPr>
        <w:t xml:space="preserve"> 42) </w:t>
      </w:r>
      <w:r w:rsidRPr="009040E7">
        <w:rPr>
          <w:rFonts w:ascii="Sylfaen" w:eastAsia="Times New Roman" w:hAnsi="Sylfaen" w:cs="Times New Roman"/>
          <w:lang w:val="en-US"/>
        </w:rPr>
        <w:t>կետի</w:t>
      </w:r>
      <w:r w:rsidRPr="009040E7">
        <w:rPr>
          <w:rFonts w:ascii="Sylfaen" w:eastAsia="Times New Roman" w:hAnsi="Sylfaen" w:cs="Times New Roman"/>
          <w:lang w:val="sq-AL"/>
        </w:rPr>
        <w:t xml:space="preserve"> դրույթներով, նկատի ունենալով, որ  ներքոհիշյալ քաղաքացիները վճարել են գույքահարկի մայր գումարները</w:t>
      </w:r>
      <w:r w:rsidR="00244FBA">
        <w:rPr>
          <w:rFonts w:ascii="Sylfaen" w:eastAsia="Times New Roman" w:hAnsi="Sylfaen" w:cs="Times New Roman"/>
          <w:lang w:val="sq-AL"/>
        </w:rPr>
        <w:t xml:space="preserve">, Գավառ համայնքի ավագանին որոշում է </w:t>
      </w:r>
      <w:r w:rsidRPr="009040E7">
        <w:rPr>
          <w:rFonts w:ascii="Sylfaen" w:eastAsia="Times New Roman" w:hAnsi="Sylfaen" w:cs="Times New Roma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050530" w:rsidRDefault="002E1999" w:rsidP="004C5B4D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lang w:val="sq-AL"/>
        </w:rPr>
      </w:pPr>
      <w:r w:rsidRPr="009040E7">
        <w:rPr>
          <w:rFonts w:ascii="Sylfaen" w:eastAsia="Times New Roman" w:hAnsi="Sylfaen" w:cs="Times New Roman"/>
          <w:lang w:val="sq-AL"/>
        </w:rPr>
        <w:t>Զիջել նրանց գույքահարկի և հողի հարկի գծով տույժերը /հավելված 1, 2/:</w:t>
      </w:r>
    </w:p>
    <w:p w:rsidR="00050530" w:rsidRPr="00050530" w:rsidRDefault="00050530" w:rsidP="00050530">
      <w:pPr>
        <w:pStyle w:val="ListParagraph"/>
        <w:spacing w:after="0" w:line="240" w:lineRule="auto"/>
        <w:rPr>
          <w:rFonts w:ascii="Sylfaen" w:eastAsia="Times New Roman" w:hAnsi="Sylfaen" w:cs="Times New Roman"/>
          <w:lang w:val="sq-AL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</w:p>
    <w:p w:rsidR="00EE7F63" w:rsidRDefault="00EE7F63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  <w:noProof/>
          <w:lang w:val="en-US" w:eastAsia="en-US"/>
        </w:rPr>
        <w:drawing>
          <wp:inline distT="0" distB="0" distL="0" distR="0">
            <wp:extent cx="6570980" cy="1157237"/>
            <wp:effectExtent l="19050" t="0" r="1270" b="0"/>
            <wp:docPr id="2" name="Picture 1" descr="C:\Users\ALL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1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30" w:rsidRDefault="00050530" w:rsidP="00050530">
      <w:pPr>
        <w:pStyle w:val="ListParagraph"/>
        <w:spacing w:after="0" w:line="240" w:lineRule="auto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72390</wp:posOffset>
            </wp:positionV>
            <wp:extent cx="6570980" cy="1466215"/>
            <wp:effectExtent l="133350" t="76200" r="96520" b="76835"/>
            <wp:wrapSquare wrapText="bothSides"/>
            <wp:docPr id="1" name="Picture 0" descr="5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55555555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466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50530" w:rsidRPr="009040E7" w:rsidRDefault="00050530" w:rsidP="00050530">
      <w:pPr>
        <w:pStyle w:val="ListParagraph"/>
        <w:spacing w:after="0" w:line="240" w:lineRule="auto"/>
        <w:rPr>
          <w:rFonts w:ascii="Sylfaen" w:eastAsia="Times New Roman" w:hAnsi="Sylfaen" w:cs="Times New Roman"/>
          <w:lang w:val="sq-AL"/>
        </w:rPr>
      </w:pPr>
    </w:p>
    <w:p w:rsidR="002E1999" w:rsidRPr="009040E7" w:rsidRDefault="002E1999" w:rsidP="004C5B4D">
      <w:pPr>
        <w:pStyle w:val="ListParagraph"/>
        <w:numPr>
          <w:ilvl w:val="0"/>
          <w:numId w:val="5"/>
        </w:num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Սույն որոշումն ուժի մեջ է մտնում հրապարակմանը հաջորդող օրը: 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15.  </w:t>
      </w:r>
      <w:r>
        <w:rPr>
          <w:rFonts w:ascii="Sylfaen" w:hAnsi="Sylfaen"/>
          <w:lang w:val="sq-AL"/>
        </w:rPr>
        <w:br/>
        <w:t xml:space="preserve">  ՈՐՈՇՈՒՄ  27. </w:t>
      </w:r>
      <w:r w:rsidRPr="009040E7">
        <w:rPr>
          <w:rFonts w:ascii="Sylfaen" w:hAnsi="Sylfaen"/>
          <w:lang w:val="sq-AL"/>
        </w:rPr>
        <w:t xml:space="preserve">ԴՐԱՄԱԿԱՆ ՕԳՆՈՒԹՅՈՒՆ ՏՐԱՄԱԴՐԵԼՈՒ ՄԱՍԻՆ </w:t>
      </w:r>
    </w:p>
    <w:p w:rsidR="002E1999" w:rsidRPr="009040E7" w:rsidRDefault="002E1999" w:rsidP="002E1999">
      <w:pPr>
        <w:spacing w:before="100" w:beforeAutospacing="1" w:after="100" w:afterAutospacing="1"/>
        <w:rPr>
          <w:lang w:val="sq-AL"/>
        </w:rPr>
      </w:pPr>
      <w:r w:rsidRPr="009040E7">
        <w:rPr>
          <w:rFonts w:ascii="GHEA Grapalat" w:hAnsi="GHEA Grapalat"/>
          <w:lang w:val="sq-AL"/>
        </w:rPr>
        <w:t xml:space="preserve">     </w:t>
      </w:r>
      <w:r w:rsidRPr="009040E7">
        <w:rPr>
          <w:rFonts w:ascii="Sylfaen" w:hAnsi="Sylfaen"/>
          <w:lang w:val="sq-AL"/>
        </w:rPr>
        <w:t xml:space="preserve">Ղեկավարվելով </w:t>
      </w:r>
      <w:r>
        <w:rPr>
          <w:rFonts w:ascii="Sylfaen" w:hAnsi="Sylfaen"/>
          <w:lang w:val="sq-AL"/>
        </w:rPr>
        <w:t>«</w:t>
      </w:r>
      <w:r w:rsidRPr="009040E7">
        <w:rPr>
          <w:rFonts w:ascii="Sylfaen" w:hAnsi="Sylfaen"/>
          <w:lang w:val="hy-AM"/>
        </w:rPr>
        <w:t>Նորմատիվ ի</w:t>
      </w:r>
      <w:r w:rsidRPr="009040E7">
        <w:rPr>
          <w:rFonts w:ascii="Sylfaen" w:hAnsi="Sylfaen"/>
          <w:lang w:val="sq-AL"/>
        </w:rPr>
        <w:t>րավական ակտերի մասին</w:t>
      </w:r>
      <w:r>
        <w:rPr>
          <w:rFonts w:ascii="Sylfaen" w:hAnsi="Sylfaen"/>
          <w:lang w:val="sq-AL"/>
        </w:rPr>
        <w:t>»</w:t>
      </w:r>
      <w:r w:rsidRPr="009040E7">
        <w:rPr>
          <w:rFonts w:ascii="Sylfaen" w:hAnsi="Sylfaen"/>
          <w:lang w:val="sq-AL"/>
        </w:rPr>
        <w:t xml:space="preserve"> Հայաստանի Հանրապետության օրենքի </w:t>
      </w:r>
      <w:r w:rsidR="00FF6030">
        <w:rPr>
          <w:rFonts w:ascii="Sylfaen" w:hAnsi="Sylfaen"/>
          <w:lang w:val="sq-AL"/>
        </w:rPr>
        <w:t>1-ին հոդվածի 2-րդ մասի և 23-րդ հոդվածի,</w:t>
      </w:r>
      <w:r w:rsidRPr="009040E7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«</w:t>
      </w:r>
      <w:r w:rsidRPr="009040E7">
        <w:rPr>
          <w:rFonts w:ascii="Sylfaen" w:hAnsi="Sylfaen"/>
          <w:lang w:val="sq-AL"/>
        </w:rPr>
        <w:t>Տեղական ինքնակառավարման մասին</w:t>
      </w:r>
      <w:r>
        <w:rPr>
          <w:rFonts w:ascii="Sylfaen" w:hAnsi="Sylfaen"/>
          <w:lang w:val="sq-AL"/>
        </w:rPr>
        <w:t>»</w:t>
      </w:r>
      <w:r w:rsidRPr="009040E7">
        <w:rPr>
          <w:rFonts w:ascii="Sylfaen" w:hAnsi="Sylfaen"/>
          <w:lang w:val="sq-AL"/>
        </w:rPr>
        <w:t xml:space="preserve"> Հայաստանի Հանրապետության օրենքի 10-րդ հոդվածի 11-րդ և 13-րդ հոդվածի 10-րդ կետերի դրույթներով, հիմք ընդունելով Գավառ համայնքի ավագանու 21.08.2017թ. թիվ 5 նիստի թիվ 36 որոշման 4-րդ մասի պահանջները, 4729 /այլ նպաստներ բյուջեից/ տնտեսագիտական հոդվածով </w:t>
      </w:r>
      <w:r w:rsidRPr="009040E7">
        <w:rPr>
          <w:rFonts w:ascii="Sylfaen" w:hAnsi="Sylfaen"/>
          <w:lang w:val="hy-AM"/>
        </w:rPr>
        <w:t>և սոցիալապես անապահով ընտանիքներին սոցիալական աջակցություն ցուցաբերելու գործընթացն ապահովող մշտական</w:t>
      </w:r>
      <w:r w:rsidRPr="009040E7">
        <w:rPr>
          <w:rFonts w:ascii="GHEA Grapalat" w:hAnsi="GHEA Grapalat"/>
          <w:lang w:val="hy-AM"/>
        </w:rPr>
        <w:t xml:space="preserve"> </w:t>
      </w:r>
      <w:r w:rsidRPr="009040E7">
        <w:rPr>
          <w:rFonts w:ascii="Sylfaen" w:hAnsi="Sylfaen"/>
          <w:lang w:val="hy-AM"/>
        </w:rPr>
        <w:t>հանձնաժողովի</w:t>
      </w:r>
      <w:r w:rsidRPr="009040E7">
        <w:rPr>
          <w:rFonts w:ascii="GHEA Grapalat" w:hAnsi="GHEA Grapalat"/>
          <w:lang w:val="hy-AM"/>
        </w:rPr>
        <w:t xml:space="preserve"> </w:t>
      </w:r>
      <w:r w:rsidRPr="009040E7">
        <w:rPr>
          <w:rFonts w:ascii="Sylfaen" w:hAnsi="Sylfaen"/>
          <w:lang w:val="hy-AM"/>
        </w:rPr>
        <w:t>առ 12</w:t>
      </w:r>
      <w:r w:rsidRPr="003959CC">
        <w:rPr>
          <w:rFonts w:ascii="MS Gothic" w:eastAsia="MS Gothic" w:hAnsi="MS Gothic" w:cs="MS Gothic"/>
          <w:lang w:val="sq-AL"/>
        </w:rPr>
        <w:t>.</w:t>
      </w:r>
      <w:r w:rsidRPr="009040E7">
        <w:rPr>
          <w:rFonts w:ascii="Sylfaen" w:hAnsi="Sylfaen"/>
          <w:lang w:val="hy-AM"/>
        </w:rPr>
        <w:t>03</w:t>
      </w:r>
      <w:r w:rsidRPr="009040E7">
        <w:rPr>
          <w:rFonts w:ascii="MS Gothic" w:eastAsia="MS Gothic" w:hAnsi="MS Gothic" w:cs="MS Gothic" w:hint="eastAsia"/>
          <w:lang w:val="hy-AM"/>
        </w:rPr>
        <w:t>․</w:t>
      </w:r>
      <w:r w:rsidRPr="009040E7">
        <w:rPr>
          <w:rFonts w:ascii="Sylfaen" w:hAnsi="Sylfaen"/>
          <w:lang w:val="hy-AM"/>
        </w:rPr>
        <w:t>20</w:t>
      </w:r>
      <w:r w:rsidR="00A35740" w:rsidRPr="00A35740">
        <w:rPr>
          <w:rFonts w:ascii="Sylfaen" w:hAnsi="Sylfaen"/>
          <w:lang w:val="sq-AL"/>
        </w:rPr>
        <w:t>20</w:t>
      </w:r>
      <w:r w:rsidRPr="009040E7">
        <w:rPr>
          <w:rFonts w:ascii="Sylfaen" w:hAnsi="Sylfaen"/>
          <w:lang w:val="hy-AM"/>
        </w:rPr>
        <w:t>թ</w:t>
      </w:r>
      <w:r w:rsidRPr="009040E7">
        <w:rPr>
          <w:rFonts w:ascii="MS Gothic" w:eastAsia="MS Gothic" w:hAnsi="MS Gothic" w:cs="MS Gothic" w:hint="eastAsia"/>
          <w:lang w:val="hy-AM"/>
        </w:rPr>
        <w:t>․</w:t>
      </w:r>
      <w:r w:rsidRPr="009040E7">
        <w:rPr>
          <w:lang w:val="hy-AM"/>
        </w:rPr>
        <w:t xml:space="preserve"> </w:t>
      </w:r>
      <w:r w:rsidRPr="009040E7">
        <w:rPr>
          <w:rFonts w:ascii="Sylfaen" w:hAnsi="Sylfaen"/>
          <w:lang w:val="hy-AM"/>
        </w:rPr>
        <w:t>թիվ 7</w:t>
      </w:r>
      <w:r w:rsidRPr="009040E7">
        <w:rPr>
          <w:rFonts w:ascii="GHEA Grapalat" w:hAnsi="GHEA Grapalat"/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եզրակացությունը</w:t>
      </w:r>
      <w:r w:rsidRPr="009040E7">
        <w:rPr>
          <w:rFonts w:ascii="Sylfaen" w:hAnsi="Sylfaen"/>
          <w:lang w:val="sq-AL"/>
        </w:rPr>
        <w:t xml:space="preserve">, </w:t>
      </w:r>
      <w:r w:rsidR="00244FBA">
        <w:rPr>
          <w:rFonts w:ascii="Sylfaen" w:hAnsi="Sylfaen"/>
          <w:lang w:val="sq-AL"/>
        </w:rPr>
        <w:t xml:space="preserve">Գավառ համայնքի ավագանին որոշում է 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GHEA Grapalat" w:hAnsi="GHEA Grapalat"/>
          <w:lang w:val="sq-AL"/>
        </w:rPr>
        <w:t xml:space="preserve">     </w:t>
      </w:r>
    </w:p>
    <w:p w:rsidR="002E1999" w:rsidRPr="009040E7" w:rsidRDefault="002E1999" w:rsidP="004C5B4D">
      <w:pPr>
        <w:pStyle w:val="ListParagraph"/>
        <w:numPr>
          <w:ilvl w:val="0"/>
          <w:numId w:val="6"/>
        </w:numPr>
        <w:rPr>
          <w:lang w:val="sq-AL"/>
        </w:rPr>
      </w:pPr>
      <w:r w:rsidRPr="009040E7">
        <w:rPr>
          <w:rFonts w:ascii="Times New Roman" w:eastAsia="Sylfaen" w:hAnsi="Times New Roman"/>
          <w:lang w:val="sq-AL"/>
        </w:rPr>
        <w:lastRenderedPageBreak/>
        <w:t>  </w:t>
      </w:r>
      <w:r w:rsidRPr="009040E7">
        <w:rPr>
          <w:rFonts w:ascii="Sylfaen" w:hAnsi="Sylfaen"/>
          <w:lang w:val="hy-AM"/>
        </w:rPr>
        <w:t xml:space="preserve">Գավառ համայնքի </w:t>
      </w:r>
      <w:r w:rsidRPr="009040E7">
        <w:rPr>
          <w:lang w:val="sq-AL"/>
        </w:rPr>
        <w:t xml:space="preserve"> </w:t>
      </w:r>
      <w:r w:rsidRPr="009040E7">
        <w:rPr>
          <w:rFonts w:ascii="Sylfaen" w:hAnsi="Sylfaen"/>
          <w:lang w:val="hy-AM"/>
        </w:rPr>
        <w:t>Ազատության 22 բնակարան 28 հասցեի բնակիչ Վար</w:t>
      </w:r>
      <w:r w:rsidRPr="009040E7">
        <w:rPr>
          <w:rFonts w:ascii="Sylfaen" w:hAnsi="Sylfaen"/>
        </w:rPr>
        <w:t>անդ</w:t>
      </w:r>
      <w:r w:rsidRPr="009040E7">
        <w:rPr>
          <w:rFonts w:ascii="Sylfaen" w:hAnsi="Sylfaen"/>
          <w:lang w:val="hy-AM"/>
        </w:rPr>
        <w:t xml:space="preserve"> Կիրակոսյանին </w:t>
      </w:r>
      <w:r w:rsidRPr="009040E7">
        <w:rPr>
          <w:lang w:val="hy-AM"/>
        </w:rPr>
        <w:t xml:space="preserve"> </w:t>
      </w:r>
      <w:r w:rsidRPr="009040E7">
        <w:rPr>
          <w:rFonts w:ascii="Sylfaen" w:hAnsi="Sylfaen"/>
          <w:lang w:val="hy-AM"/>
        </w:rPr>
        <w:t>տրամադրել 360 000դրամ /երեք հարյուր վաթսուն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հազար/ՀՀ դրամ դրամական օգնություն ,որպես Սիրիայից արտագաղթած ընտանիքին աջակցություն</w:t>
      </w:r>
      <w:r w:rsidRPr="00F80E52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hy-AM"/>
        </w:rPr>
        <w:t>/վարձակալած բնակարանի</w:t>
      </w:r>
      <w:r w:rsidRPr="00F80E52">
        <w:rPr>
          <w:rFonts w:ascii="Sylfaen" w:hAnsi="Sylfaen"/>
          <w:lang w:val="sq-AL"/>
        </w:rPr>
        <w:br/>
      </w:r>
      <w:r w:rsidRPr="009040E7">
        <w:rPr>
          <w:rFonts w:ascii="Sylfaen" w:hAnsi="Sylfaen"/>
          <w:lang w:val="hy-AM"/>
        </w:rPr>
        <w:t>տարեկան  վարձի մարում/։</w:t>
      </w:r>
    </w:p>
    <w:p w:rsidR="002E1999" w:rsidRPr="009040E7" w:rsidRDefault="002E1999" w:rsidP="004C5B4D">
      <w:pPr>
        <w:pStyle w:val="ListParagraph"/>
        <w:numPr>
          <w:ilvl w:val="0"/>
          <w:numId w:val="6"/>
        </w:numPr>
        <w:rPr>
          <w:lang w:val="sq-AL"/>
        </w:rPr>
      </w:pPr>
      <w:r w:rsidRPr="009040E7">
        <w:rPr>
          <w:rFonts w:ascii="Times New Roman" w:eastAsia="Sylfaen" w:hAnsi="Times New Roman"/>
          <w:lang w:val="sq-AL"/>
        </w:rPr>
        <w:t> </w:t>
      </w:r>
      <w:r w:rsidRPr="009040E7">
        <w:rPr>
          <w:rFonts w:ascii="Sylfaen" w:hAnsi="Sylfaen"/>
          <w:lang w:val="hy-AM"/>
        </w:rPr>
        <w:t>Գավառ համայնքի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Նալբանդյան փողոցի տուն 6 հասցեի բնակիչ՝ Գևորգ Աֆրիկյանին ՌԴ Մոսկվա քազաքում կայանալիք Եվրոպայի չեմպիոնների գավաթի առաջնությանը մասնակցելու համար տրամադրել 100 000 /մեկ հարյուր հազար /ՀՀ դրամ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դրամական օգնություն</w:t>
      </w:r>
      <w:r w:rsidRPr="009040E7">
        <w:rPr>
          <w:rFonts w:ascii="Sylfaen" w:hAnsi="Sylfaen"/>
          <w:lang w:val="sq-AL"/>
        </w:rPr>
        <w:t xml:space="preserve">: </w:t>
      </w:r>
      <w:r w:rsidRPr="009040E7">
        <w:rPr>
          <w:rFonts w:ascii="Sylfaen" w:hAnsi="Sylfaen"/>
          <w:lang w:val="hy-AM"/>
        </w:rPr>
        <w:t xml:space="preserve"> Գ</w:t>
      </w:r>
      <w:r w:rsidRPr="009040E7">
        <w:rPr>
          <w:rFonts w:ascii="MS Mincho" w:eastAsia="MS Mincho" w:hAnsi="MS Mincho" w:cs="MS Mincho" w:hint="eastAsia"/>
          <w:lang w:val="hy-AM"/>
        </w:rPr>
        <w:t>․</w:t>
      </w:r>
      <w:r w:rsidRPr="009040E7">
        <w:rPr>
          <w:rFonts w:ascii="Sylfaen" w:hAnsi="Sylfaen"/>
          <w:lang w:val="hy-AM"/>
        </w:rPr>
        <w:t xml:space="preserve"> Աֆիրկյանը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hy-AM"/>
        </w:rPr>
        <w:t xml:space="preserve"> ՀՀ պաուերելիֆտինգ ֆեդերացիայի կողմից ընտրված մասնակից  է ։</w:t>
      </w:r>
    </w:p>
    <w:p w:rsidR="002E1999" w:rsidRPr="009040E7" w:rsidRDefault="002E1999" w:rsidP="002E1999">
      <w:pPr>
        <w:pStyle w:val="ListParagraph"/>
        <w:ind w:hanging="360"/>
        <w:rPr>
          <w:lang w:val="sq-AL"/>
        </w:rPr>
      </w:pPr>
      <w:r w:rsidRPr="009040E7">
        <w:rPr>
          <w:rFonts w:eastAsia="Sylfaen" w:cs="Sylfaen"/>
          <w:lang w:val="sq-AL"/>
        </w:rPr>
        <w:t>3.</w:t>
      </w:r>
      <w:r w:rsidRPr="009040E7">
        <w:rPr>
          <w:rFonts w:ascii="Times New Roman" w:eastAsia="Sylfaen" w:hAnsi="Times New Roman"/>
          <w:lang w:val="sq-AL"/>
        </w:rPr>
        <w:t xml:space="preserve">    </w:t>
      </w:r>
      <w:r w:rsidRPr="009040E7">
        <w:rPr>
          <w:rFonts w:ascii="Sylfaen" w:hAnsi="Sylfaen"/>
          <w:lang w:val="hy-AM"/>
        </w:rPr>
        <w:t>Գավառ համայնքի Սայադյան փողոցի տու</w:t>
      </w:r>
      <w:r w:rsidRPr="009040E7">
        <w:rPr>
          <w:rFonts w:ascii="Sylfaen" w:hAnsi="Sylfaen"/>
        </w:rPr>
        <w:t>ն</w:t>
      </w:r>
      <w:r w:rsidRPr="009040E7">
        <w:rPr>
          <w:rFonts w:ascii="Sylfaen" w:hAnsi="Sylfaen"/>
          <w:lang w:val="hy-AM"/>
        </w:rPr>
        <w:t xml:space="preserve"> 17 հասցեի բնակիչ ՝Անուշ Գզրարյանին </w:t>
      </w:r>
      <w:r w:rsidRPr="009040E7">
        <w:rPr>
          <w:lang w:val="hy-AM"/>
        </w:rPr>
        <w:t xml:space="preserve"> </w:t>
      </w:r>
      <w:r w:rsidRPr="009040E7">
        <w:rPr>
          <w:rFonts w:ascii="Sylfaen" w:hAnsi="Sylfaen"/>
          <w:lang w:val="hy-AM"/>
        </w:rPr>
        <w:t>տրամադրել 100000</w:t>
      </w:r>
      <w:r w:rsidRPr="002E1999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hy-AM"/>
        </w:rPr>
        <w:t>/մեկ հարյու</w:t>
      </w:r>
      <w:r>
        <w:rPr>
          <w:rFonts w:ascii="Sylfaen" w:hAnsi="Sylfaen"/>
          <w:lang w:val="en-US"/>
        </w:rPr>
        <w:t>ր</w:t>
      </w:r>
      <w:r w:rsidRPr="009040E7">
        <w:rPr>
          <w:rFonts w:ascii="Sylfaen" w:hAnsi="Sylfaen"/>
          <w:lang w:val="hy-AM"/>
        </w:rPr>
        <w:t xml:space="preserve"> հազար / ՀՀ դրամ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դրամական օգնություն</w:t>
      </w:r>
      <w:r w:rsidRPr="002E1999">
        <w:rPr>
          <w:rFonts w:ascii="Sylfaen" w:hAnsi="Sylfaen"/>
          <w:lang w:val="sq-AL"/>
        </w:rPr>
        <w:t>,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որդու՝ Սամվել Բոխյանի մենահամերգը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Լ</w:t>
      </w:r>
      <w:r w:rsidRPr="009040E7">
        <w:rPr>
          <w:rFonts w:ascii="MS Mincho" w:eastAsia="MS Mincho" w:hAnsi="MS Mincho" w:cs="MS Mincho" w:hint="eastAsia"/>
          <w:lang w:val="hy-AM"/>
        </w:rPr>
        <w:t>․</w:t>
      </w:r>
      <w:r w:rsidRPr="009040E7">
        <w:rPr>
          <w:rFonts w:ascii="Sylfaen" w:hAnsi="Sylfaen"/>
          <w:lang w:val="hy-AM"/>
        </w:rPr>
        <w:t xml:space="preserve"> Քալանթարի անվան դրամատիկական թատրոնում կազմակերպելու նպատակով։ </w:t>
      </w:r>
    </w:p>
    <w:p w:rsidR="002E1999" w:rsidRPr="009040E7" w:rsidRDefault="002E1999" w:rsidP="002E1999">
      <w:pPr>
        <w:pStyle w:val="ListParagraph"/>
        <w:ind w:hanging="360"/>
        <w:rPr>
          <w:rFonts w:ascii="Sylfaen" w:hAnsi="Sylfaen"/>
          <w:lang w:val="sq-AL"/>
        </w:rPr>
      </w:pPr>
      <w:r w:rsidRPr="009040E7">
        <w:rPr>
          <w:rFonts w:eastAsia="Sylfaen" w:cs="Sylfaen"/>
          <w:lang w:val="sq-AL"/>
        </w:rPr>
        <w:t>4.</w:t>
      </w:r>
      <w:r w:rsidRPr="009040E7">
        <w:rPr>
          <w:rFonts w:ascii="Times New Roman" w:eastAsia="Sylfaen" w:hAnsi="Times New Roman"/>
          <w:lang w:val="sq-AL"/>
        </w:rPr>
        <w:t xml:space="preserve">    </w:t>
      </w:r>
      <w:r w:rsidRPr="009040E7">
        <w:rPr>
          <w:rFonts w:ascii="Sylfaen" w:hAnsi="Sylfaen"/>
          <w:lang w:val="hy-AM"/>
        </w:rPr>
        <w:t xml:space="preserve">Գավառ համայնքի </w:t>
      </w:r>
      <w:r w:rsidRPr="009040E7">
        <w:rPr>
          <w:lang w:val="hy-AM"/>
        </w:rPr>
        <w:t xml:space="preserve"> </w:t>
      </w:r>
      <w:r w:rsidRPr="009040E7">
        <w:rPr>
          <w:rFonts w:ascii="Sylfaen" w:hAnsi="Sylfaen"/>
          <w:lang w:val="hy-AM"/>
        </w:rPr>
        <w:t>Պահարեյի 10 հասցեի բնակիչ Գրիգոր Բալագոզյանին տրամադրել 150 000</w:t>
      </w:r>
    </w:p>
    <w:p w:rsidR="002E1999" w:rsidRPr="00841EE3" w:rsidRDefault="002E1999" w:rsidP="002E1999">
      <w:pPr>
        <w:pStyle w:val="ListParagraph"/>
        <w:ind w:hanging="360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</w:t>
      </w:r>
      <w:r w:rsidRPr="009040E7">
        <w:rPr>
          <w:rFonts w:ascii="Sylfaen" w:hAnsi="Sylfaen"/>
          <w:lang w:val="hy-AM"/>
        </w:rPr>
        <w:t>/մեկ հարյու</w:t>
      </w:r>
      <w:r w:rsidRPr="009040E7">
        <w:rPr>
          <w:rFonts w:ascii="Sylfaen" w:hAnsi="Sylfaen"/>
        </w:rPr>
        <w:t>ր</w:t>
      </w:r>
      <w:r w:rsidRPr="009040E7">
        <w:rPr>
          <w:rFonts w:ascii="Sylfaen" w:hAnsi="Sylfaen"/>
          <w:lang w:val="hy-AM"/>
        </w:rPr>
        <w:t xml:space="preserve"> հիսուն հազար / ՀՀ դրամ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դրամական օգնություն</w:t>
      </w:r>
      <w:r w:rsidRPr="009040E7">
        <w:rPr>
          <w:rFonts w:ascii="Sylfaen" w:hAnsi="Sylfaen"/>
        </w:rPr>
        <w:t>՝</w:t>
      </w:r>
      <w:r w:rsidRPr="009040E7">
        <w:rPr>
          <w:rFonts w:ascii="Sylfaen" w:hAnsi="Sylfaen"/>
          <w:lang w:val="hy-AM"/>
        </w:rPr>
        <w:t xml:space="preserve"> Լ</w:t>
      </w:r>
      <w:r w:rsidRPr="009040E7">
        <w:rPr>
          <w:rFonts w:ascii="MS Mincho" w:eastAsia="MS Mincho" w:hAnsi="MS Mincho" w:cs="MS Mincho" w:hint="eastAsia"/>
          <w:lang w:val="hy-AM"/>
        </w:rPr>
        <w:t>․</w:t>
      </w:r>
      <w:r w:rsidRPr="009040E7">
        <w:rPr>
          <w:rFonts w:ascii="Sylfaen" w:hAnsi="Sylfaen"/>
          <w:lang w:val="hy-AM"/>
        </w:rPr>
        <w:t xml:space="preserve"> Քալանթարի անվան դրամատիկական թատրոնում կայացած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իր</w:t>
      </w:r>
      <w:r w:rsidRPr="009040E7">
        <w:rPr>
          <w:lang w:val="hy-AM"/>
        </w:rPr>
        <w:t xml:space="preserve">   </w:t>
      </w:r>
      <w:r w:rsidRPr="009040E7">
        <w:rPr>
          <w:rFonts w:ascii="Sylfaen" w:hAnsi="Sylfaen"/>
          <w:lang w:val="hy-AM"/>
        </w:rPr>
        <w:t>մենահամերգի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>ծախսեր</w:t>
      </w:r>
      <w:r>
        <w:rPr>
          <w:rFonts w:ascii="Sylfaen" w:hAnsi="Sylfaen"/>
          <w:lang w:val="en-US"/>
        </w:rPr>
        <w:t>ին</w:t>
      </w:r>
      <w:r w:rsidRPr="009040E7">
        <w:rPr>
          <w:rFonts w:ascii="Sylfaen" w:hAnsi="Sylfaen"/>
          <w:lang w:val="hy-AM"/>
        </w:rPr>
        <w:t xml:space="preserve"> մասնակի աջակցելու</w:t>
      </w:r>
      <w:r w:rsidRPr="009040E7">
        <w:rPr>
          <w:lang w:val="hy-AM"/>
        </w:rPr>
        <w:t xml:space="preserve">  </w:t>
      </w:r>
      <w:r w:rsidRPr="009040E7">
        <w:rPr>
          <w:rFonts w:ascii="Sylfaen" w:hAnsi="Sylfaen"/>
          <w:lang w:val="hy-AM"/>
        </w:rPr>
        <w:t xml:space="preserve">նպատակով։ 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C1A02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</w:rPr>
        <w:t>Հարց</w:t>
      </w:r>
      <w:r w:rsidRPr="009040E7">
        <w:rPr>
          <w:rFonts w:ascii="Sylfaen" w:hAnsi="Sylfaen"/>
          <w:lang w:val="sq-AL"/>
        </w:rPr>
        <w:t xml:space="preserve"> 16.</w:t>
      </w:r>
      <w:r w:rsidR="002C1A02">
        <w:rPr>
          <w:rFonts w:ascii="Sylfaen" w:hAnsi="Sylfaen"/>
          <w:lang w:val="sq-AL"/>
        </w:rPr>
        <w:br/>
        <w:t>ՈՐՈՇՈՒՄ 28.</w:t>
      </w:r>
      <w:r w:rsidRPr="009040E7">
        <w:rPr>
          <w:rFonts w:ascii="Sylfaen" w:hAnsi="Sylfaen"/>
          <w:lang w:val="sq-AL"/>
        </w:rPr>
        <w:t xml:space="preserve"> ԳԱՎԱՌԻ ՀԱՄԱՅՆՔԱՊԵՏԱՐԱՆԻ ԱՇԽԱՏԱԿԱԶՄԻ ԿԱՆՈՆԱԴՐՈՒԹՅՈՒՆԸ </w:t>
      </w:r>
      <w:r w:rsidR="00244FBA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ՆՈՐ ԽՄԲԱԳՐՈՒԹՅԱՄԲ ՀԱՍՏԱՏԵԼՈՒ ՄԱՍԻՆ</w:t>
      </w:r>
    </w:p>
    <w:p w:rsidR="002E1999" w:rsidRPr="00F80E52" w:rsidRDefault="002E1999" w:rsidP="002E1999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   Ղեկավարվելով «</w:t>
      </w:r>
      <w:r w:rsidRPr="009040E7">
        <w:rPr>
          <w:rFonts w:ascii="Sylfaen" w:hAnsi="Sylfaen"/>
          <w:lang w:val="hy-AM"/>
        </w:rPr>
        <w:t>Նորմատիվ ի</w:t>
      </w:r>
      <w:r w:rsidRPr="009040E7">
        <w:rPr>
          <w:rFonts w:ascii="Sylfaen" w:hAnsi="Sylfaen"/>
          <w:lang w:val="sq-AL"/>
        </w:rPr>
        <w:t>րավական ակտերի մասին</w:t>
      </w:r>
      <w:r>
        <w:rPr>
          <w:rFonts w:ascii="Sylfaen" w:hAnsi="Sylfaen"/>
          <w:lang w:val="sq-AL"/>
        </w:rPr>
        <w:t>»</w:t>
      </w:r>
      <w:r w:rsidRPr="009040E7">
        <w:rPr>
          <w:rFonts w:ascii="Sylfaen" w:hAnsi="Sylfaen"/>
          <w:lang w:val="sq-AL"/>
        </w:rPr>
        <w:t xml:space="preserve"> Հայաստանի Հանրապետության օրենքի </w:t>
      </w:r>
      <w:r>
        <w:rPr>
          <w:rFonts w:ascii="Sylfaen" w:hAnsi="Sylfaen"/>
          <w:lang w:val="sq-AL"/>
        </w:rPr>
        <w:t>1-ին հոդվածի 2-րդ մասի, 23-րդ հոդվածի,</w:t>
      </w:r>
      <w:r w:rsidRPr="009040E7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«</w:t>
      </w:r>
      <w:r w:rsidRPr="009040E7">
        <w:rPr>
          <w:rFonts w:ascii="Sylfaen" w:hAnsi="Sylfaen"/>
          <w:lang w:val="sq-AL"/>
        </w:rPr>
        <w:t>Տեղական ինքնակառավարման մասին</w:t>
      </w:r>
      <w:r>
        <w:rPr>
          <w:rFonts w:ascii="Sylfaen" w:hAnsi="Sylfaen"/>
          <w:lang w:val="sq-AL"/>
        </w:rPr>
        <w:t>»</w:t>
      </w:r>
      <w:r w:rsidRPr="009040E7">
        <w:rPr>
          <w:rFonts w:ascii="Sylfaen" w:hAnsi="Sylfaen"/>
          <w:lang w:val="sq-AL"/>
        </w:rPr>
        <w:t xml:space="preserve"> Հայաստանի</w:t>
      </w:r>
      <w:r>
        <w:rPr>
          <w:rFonts w:ascii="Sylfaen" w:hAnsi="Sylfaen"/>
          <w:lang w:val="sq-AL"/>
        </w:rPr>
        <w:t xml:space="preserve"> Հանրապետության օրենքի 18-րդ հոդվածի 1-ին մասի 28</w:t>
      </w:r>
      <w:r w:rsidRPr="00F80E52">
        <w:rPr>
          <w:rFonts w:ascii="Sylfaen" w:hAnsi="Sylfaen"/>
          <w:lang w:val="sq-AL"/>
        </w:rPr>
        <w:t xml:space="preserve">) </w:t>
      </w:r>
      <w:r>
        <w:rPr>
          <w:rFonts w:ascii="Sylfaen" w:hAnsi="Sylfaen"/>
          <w:lang w:val="en-US"/>
        </w:rPr>
        <w:t>կետի</w:t>
      </w:r>
      <w:r w:rsidRPr="00F80E52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դրույթներով</w:t>
      </w:r>
      <w:r w:rsidR="00244FBA" w:rsidRPr="00244FBA">
        <w:rPr>
          <w:rFonts w:ascii="Sylfaen" w:hAnsi="Sylfaen"/>
          <w:lang w:val="sq-AL"/>
        </w:rPr>
        <w:t xml:space="preserve">, </w:t>
      </w:r>
      <w:r w:rsidR="00244FBA">
        <w:rPr>
          <w:rFonts w:ascii="Sylfaen" w:hAnsi="Sylfaen"/>
          <w:lang w:val="en-US"/>
        </w:rPr>
        <w:t>Գավառ</w:t>
      </w:r>
      <w:r w:rsidR="00244FBA" w:rsidRPr="00244FBA">
        <w:rPr>
          <w:rFonts w:ascii="Sylfaen" w:hAnsi="Sylfaen"/>
          <w:lang w:val="sq-AL"/>
        </w:rPr>
        <w:t xml:space="preserve"> </w:t>
      </w:r>
      <w:r w:rsidR="00244FBA">
        <w:rPr>
          <w:rFonts w:ascii="Sylfaen" w:hAnsi="Sylfaen"/>
          <w:lang w:val="en-US"/>
        </w:rPr>
        <w:t>համայնքի</w:t>
      </w:r>
      <w:r w:rsidR="00244FBA" w:rsidRPr="00244FBA">
        <w:rPr>
          <w:rFonts w:ascii="Sylfaen" w:hAnsi="Sylfaen"/>
          <w:lang w:val="sq-AL"/>
        </w:rPr>
        <w:t xml:space="preserve"> </w:t>
      </w:r>
      <w:r w:rsidR="00244FBA">
        <w:rPr>
          <w:rFonts w:ascii="Sylfaen" w:hAnsi="Sylfaen"/>
          <w:lang w:val="en-US"/>
        </w:rPr>
        <w:t>ավագանին</w:t>
      </w:r>
      <w:r w:rsidR="00244FBA" w:rsidRPr="00244FBA">
        <w:rPr>
          <w:rFonts w:ascii="Sylfaen" w:hAnsi="Sylfaen"/>
          <w:lang w:val="sq-AL"/>
        </w:rPr>
        <w:t xml:space="preserve"> </w:t>
      </w:r>
      <w:r w:rsidR="00244FBA">
        <w:rPr>
          <w:rFonts w:ascii="Sylfaen" w:hAnsi="Sylfaen"/>
          <w:lang w:val="en-US"/>
        </w:rPr>
        <w:t>որոշում</w:t>
      </w:r>
      <w:r w:rsidR="00244FBA" w:rsidRPr="00244FBA">
        <w:rPr>
          <w:rFonts w:ascii="Sylfaen" w:hAnsi="Sylfaen"/>
          <w:lang w:val="sq-AL"/>
        </w:rPr>
        <w:t xml:space="preserve"> </w:t>
      </w:r>
      <w:r w:rsidR="00244FBA">
        <w:rPr>
          <w:rFonts w:ascii="Sylfaen" w:hAnsi="Sylfaen"/>
          <w:lang w:val="en-US"/>
        </w:rPr>
        <w:t>է</w:t>
      </w:r>
      <w:r w:rsidR="00244FBA" w:rsidRPr="00244FBA">
        <w:rPr>
          <w:rFonts w:ascii="Sylfaen" w:hAnsi="Sylfaen"/>
          <w:lang w:val="sq-AL"/>
        </w:rPr>
        <w:t xml:space="preserve"> </w:t>
      </w:r>
      <w:r w:rsidRPr="00F80E52">
        <w:rPr>
          <w:rFonts w:ascii="Sylfaen" w:hAnsi="Sylfaen"/>
          <w:lang w:val="sq-AL"/>
        </w:rPr>
        <w:t xml:space="preserve"> </w:t>
      </w:r>
    </w:p>
    <w:p w:rsidR="002E1999" w:rsidRPr="00856BD9" w:rsidRDefault="002E1999" w:rsidP="004C5B4D">
      <w:pPr>
        <w:pStyle w:val="ListParagraph"/>
        <w:numPr>
          <w:ilvl w:val="0"/>
          <w:numId w:val="31"/>
        </w:num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Հաստատել «ՀՀ Գեղարքունիքի մարզի Գավառի համայնքապետարանի աշխատակազմ» համայնքային կառավարչական հիմնարկի կանոնադրությունը նոր խմբագրությամբ</w:t>
      </w:r>
      <w:r w:rsidR="00244FBA">
        <w:rPr>
          <w:rFonts w:ascii="Sylfaen" w:hAnsi="Sylfaen"/>
          <w:lang w:val="sq-AL"/>
        </w:rPr>
        <w:t xml:space="preserve"> /հավելված 1/</w:t>
      </w:r>
    </w:p>
    <w:p w:rsidR="00856BD9" w:rsidRDefault="00856BD9" w:rsidP="00856BD9">
      <w:pPr>
        <w:pStyle w:val="ListParagraph"/>
        <w:rPr>
          <w:rFonts w:ascii="Sylfaen" w:hAnsi="Sylfaen"/>
        </w:rPr>
      </w:pPr>
    </w:p>
    <w:p w:rsidR="00856BD9" w:rsidRPr="00A2314C" w:rsidRDefault="00856BD9" w:rsidP="00856BD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ind w:right="-421"/>
        <w:jc w:val="center"/>
        <w:rPr>
          <w:rFonts w:ascii="Arial Unicode" w:hAnsi="Arial Unicode"/>
          <w:b/>
          <w:sz w:val="16"/>
          <w:szCs w:val="16"/>
        </w:rPr>
      </w:pPr>
      <w:r w:rsidRPr="00A2314C">
        <w:rPr>
          <w:rFonts w:ascii="Arial Unicode" w:hAnsi="Arial Unicode"/>
          <w:b/>
        </w:rPr>
        <w:t>ԸՆԴՀԱՆՈՒՐ ԴՐՈՒՅԹՆԵՐ</w:t>
      </w:r>
    </w:p>
    <w:p w:rsidR="00856BD9" w:rsidRPr="00A2314C" w:rsidRDefault="00856BD9" w:rsidP="00856BD9">
      <w:pPr>
        <w:pStyle w:val="ListParagraph"/>
        <w:widowControl w:val="0"/>
        <w:autoSpaceDE w:val="0"/>
        <w:autoSpaceDN w:val="0"/>
        <w:adjustRightInd w:val="0"/>
        <w:snapToGrid w:val="0"/>
        <w:ind w:left="153" w:right="-421"/>
        <w:rPr>
          <w:rFonts w:ascii="Arial Unicode" w:hAnsi="Arial Unicode"/>
          <w:b/>
          <w:sz w:val="16"/>
          <w:szCs w:val="16"/>
        </w:rPr>
      </w:pPr>
    </w:p>
    <w:p w:rsidR="00856BD9" w:rsidRDefault="00856BD9" w:rsidP="00856BD9">
      <w:pPr>
        <w:tabs>
          <w:tab w:val="left" w:pos="9781"/>
        </w:tabs>
        <w:spacing w:after="0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</w:rPr>
        <w:t xml:space="preserve">   </w:t>
      </w:r>
      <w:r>
        <w:rPr>
          <w:rFonts w:ascii="Arial Unicode" w:hAnsi="Arial Unicode"/>
          <w:sz w:val="24"/>
          <w:szCs w:val="24"/>
        </w:rPr>
        <w:t>1.</w:t>
      </w:r>
      <w:r>
        <w:rPr>
          <w:rFonts w:ascii="Arial Unicode" w:hAnsi="Arial Unicode"/>
        </w:rPr>
        <w:t xml:space="preserve"> </w:t>
      </w:r>
      <w:r w:rsidRPr="00A809CD">
        <w:rPr>
          <w:rFonts w:ascii="Times Armenian" w:hAnsi="Times Armenian"/>
          <w:sz w:val="24"/>
          <w:szCs w:val="24"/>
        </w:rPr>
        <w:t>§</w:t>
      </w:r>
      <w:r w:rsidRPr="00A809CD">
        <w:rPr>
          <w:rFonts w:ascii="Arial Unicode" w:hAnsi="Arial Unicode"/>
          <w:sz w:val="24"/>
          <w:szCs w:val="24"/>
        </w:rPr>
        <w:t xml:space="preserve">ՀՀ Գեղարքունիքի  մարզի Գավառի համայնաքապետարանի աշխատակազմ» համայնքային կառավարչական հիմնարկը  </w:t>
      </w:r>
      <w:r w:rsidRPr="00A809CD">
        <w:rPr>
          <w:sz w:val="24"/>
          <w:szCs w:val="24"/>
        </w:rPr>
        <w:t>(</w:t>
      </w:r>
      <w:r w:rsidRPr="00A809CD">
        <w:rPr>
          <w:rFonts w:ascii="Sylfaen" w:hAnsi="Sylfaen"/>
          <w:sz w:val="24"/>
          <w:szCs w:val="24"/>
        </w:rPr>
        <w:t>այսուհետ` Աշխատակազմ</w:t>
      </w:r>
      <w:r w:rsidRPr="00A809CD">
        <w:rPr>
          <w:sz w:val="24"/>
          <w:szCs w:val="24"/>
        </w:rPr>
        <w:t>)</w:t>
      </w:r>
      <w:r w:rsidRPr="00A809CD">
        <w:rPr>
          <w:rFonts w:ascii="Arial Unicode" w:hAnsi="Arial Unicode"/>
          <w:sz w:val="24"/>
          <w:szCs w:val="24"/>
        </w:rPr>
        <w:t xml:space="preserve"> իրավաբանական անձի  կարգավիճակ չունեցող համայնքային կազմակերպություն է, որն ստեղծվել է տեղական ինքնակառավարման մարմիններին ՀՀ օրենսդրությամբ վերապահված լիազորությունների լիարժեք և արդյունավետ իրականացման և քաղաքացիական իրավահարաբերություններին նրանց մասնակցության ապահովման նպատակով: </w:t>
      </w:r>
      <w:r>
        <w:rPr>
          <w:rFonts w:ascii="Arial Unicode" w:hAnsi="Arial Unicode"/>
          <w:sz w:val="24"/>
          <w:szCs w:val="24"/>
        </w:rPr>
        <w:t xml:space="preserve">Այն հանդիսանում է </w:t>
      </w:r>
      <w:r w:rsidRPr="00BF0067">
        <w:rPr>
          <w:sz w:val="24"/>
          <w:szCs w:val="24"/>
        </w:rPr>
        <w:t>«</w:t>
      </w:r>
      <w:r>
        <w:rPr>
          <w:rFonts w:ascii="Arial Unicode" w:hAnsi="Arial Unicode"/>
          <w:sz w:val="24"/>
          <w:szCs w:val="24"/>
        </w:rPr>
        <w:t xml:space="preserve">ՀՀ Գեղարքունիքի մարզի Գավառի քաղաքային </w:t>
      </w:r>
      <w:r>
        <w:rPr>
          <w:rFonts w:ascii="Arial Unicode" w:hAnsi="Arial Unicode"/>
          <w:sz w:val="24"/>
          <w:szCs w:val="24"/>
        </w:rPr>
        <w:lastRenderedPageBreak/>
        <w:t>համայնքի ղեկավարի աշխատակազմ</w:t>
      </w:r>
      <w:r w:rsidRPr="00BF006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հիմնարկի և </w:t>
      </w:r>
      <w:r w:rsidRPr="00BF0067">
        <w:rPr>
          <w:sz w:val="24"/>
          <w:szCs w:val="24"/>
        </w:rPr>
        <w:t>«</w:t>
      </w:r>
      <w:r>
        <w:rPr>
          <w:rFonts w:ascii="Arial Unicode" w:hAnsi="Arial Unicode"/>
          <w:sz w:val="24"/>
          <w:szCs w:val="24"/>
        </w:rPr>
        <w:t>Հայաստանի Հանրապետության Գեղարքունիքի մարզի Գավառի քաղաքապետարանի աշխատակազմ</w:t>
      </w:r>
      <w:r w:rsidRPr="00BF0067">
        <w:rPr>
          <w:sz w:val="24"/>
          <w:szCs w:val="24"/>
        </w:rPr>
        <w:t>»</w:t>
      </w:r>
      <w:r>
        <w:rPr>
          <w:rFonts w:ascii="Arial Unicode" w:hAnsi="Arial Unicode"/>
          <w:sz w:val="24"/>
          <w:szCs w:val="24"/>
        </w:rPr>
        <w:t xml:space="preserve"> հիմնարկի իրավահաջորդը: </w:t>
      </w:r>
    </w:p>
    <w:p w:rsidR="00856BD9" w:rsidRPr="00A2314C" w:rsidRDefault="00856BD9" w:rsidP="00856BD9">
      <w:pPr>
        <w:tabs>
          <w:tab w:val="left" w:pos="9781"/>
        </w:tabs>
        <w:spacing w:after="0"/>
        <w:ind w:left="-567" w:right="-421"/>
        <w:jc w:val="both"/>
        <w:rPr>
          <w:rFonts w:ascii="Sylfaen" w:hAnsi="Sylfaen" w:cs="Sylfaen"/>
          <w:sz w:val="16"/>
          <w:szCs w:val="16"/>
        </w:rPr>
      </w:pPr>
    </w:p>
    <w:p w:rsidR="00856BD9" w:rsidRPr="00A2314C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2. Աշխատակազմ</w:t>
      </w:r>
      <w:r w:rsidRPr="00A809CD">
        <w:rPr>
          <w:rFonts w:ascii="Arial Unicode" w:hAnsi="Arial Unicode"/>
          <w:sz w:val="24"/>
          <w:szCs w:val="24"/>
          <w:lang w:val="hy-AM"/>
        </w:rPr>
        <w:t>ն</w:t>
      </w:r>
      <w:r w:rsidRPr="00A809CD">
        <w:rPr>
          <w:rFonts w:ascii="Arial Unicode" w:hAnsi="Arial Unicode"/>
          <w:sz w:val="24"/>
          <w:szCs w:val="24"/>
        </w:rPr>
        <w:t xml:space="preserve"> իր գործունեությունն իրականացնում է համայնքային ծառայողների, </w:t>
      </w:r>
      <w:r w:rsidRPr="00A809CD">
        <w:rPr>
          <w:rFonts w:ascii="Arial Unicode" w:hAnsi="Arial Unicode"/>
          <w:sz w:val="24"/>
          <w:szCs w:val="24"/>
          <w:lang w:val="hy-AM"/>
        </w:rPr>
        <w:t xml:space="preserve">ինչպես նաև </w:t>
      </w:r>
      <w:r w:rsidRPr="00A809CD">
        <w:rPr>
          <w:rFonts w:ascii="Arial Unicode" w:hAnsi="Arial Unicode"/>
          <w:sz w:val="24"/>
          <w:szCs w:val="24"/>
        </w:rPr>
        <w:t>անձնակազմի լիազորությունների կատարման համար անհրաժեշտ տեխնիկական սպասարկում իրականացնող անձանց միջոցով: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>3. Աշխատակազմում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:rsidR="00856BD9" w:rsidRPr="00A2314C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2314C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 xml:space="preserve">4. Ավագանին և համայնքի ղեկավարն Աշխատակազմի միջոցով </w:t>
      </w:r>
      <w:r w:rsidRPr="00A809CD">
        <w:rPr>
          <w:rFonts w:ascii="Arial Unicode" w:hAnsi="Arial Unicode"/>
          <w:sz w:val="24"/>
          <w:szCs w:val="24"/>
          <w:lang w:val="hy-AM"/>
        </w:rPr>
        <w:t>համայնքում</w:t>
      </w:r>
      <w:r w:rsidRPr="00A809CD">
        <w:rPr>
          <w:rFonts w:ascii="Arial Unicode" w:hAnsi="Arial Unicode"/>
          <w:sz w:val="24"/>
          <w:szCs w:val="24"/>
        </w:rPr>
        <w:t xml:space="preserve"> իրականացնում են օրենքով տեղական ինքնակառավարման մարմիններին վերապահված սեփական և պետության կողմից պատվիրակված լիազորությունները, համակարգում </w:t>
      </w:r>
      <w:r w:rsidRPr="00A809CD">
        <w:rPr>
          <w:rFonts w:ascii="Arial Unicode" w:hAnsi="Arial Unicode"/>
          <w:sz w:val="24"/>
          <w:szCs w:val="24"/>
          <w:lang w:val="hy-AM"/>
        </w:rPr>
        <w:t>համայնքի</w:t>
      </w:r>
      <w:r w:rsidRPr="00A809CD">
        <w:rPr>
          <w:rFonts w:ascii="Arial Unicode" w:hAnsi="Arial Unicode"/>
          <w:sz w:val="24"/>
          <w:szCs w:val="24"/>
        </w:rPr>
        <w:t xml:space="preserve"> ենթակայության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 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 w:rsidRPr="00A809CD">
        <w:rPr>
          <w:rFonts w:ascii="Arial Unicode" w:hAnsi="Arial Unicode"/>
          <w:sz w:val="24"/>
          <w:szCs w:val="24"/>
        </w:rPr>
        <w:t xml:space="preserve">   5. Աշխատակազմը ստեղծվում, վերակազմակերպվում և նրա գործունեությունը դադարեցվում է ավագանու որոշմամբ: </w:t>
      </w:r>
    </w:p>
    <w:p w:rsidR="00856BD9" w:rsidRPr="00A2314C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6. Աշխատակազմի լիազորությունները սահմանվում են օրենքներով, այլ իրավական ակտերով, այդ թվում` ավագանու որոշումներով, համայնքի ղեկավարի որոշումներով ու կարգադրություններով, ինչպես նաև սույն կանոնադրությամբ: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>7. Աշխատակազմը գործում է Հայաստանի Հանրապետության Սահմանադրության, «Համայնքային կառավարչական հիմնարկների մասին», «Տեղական ինքնակառավարման մասին» և «Համայնքային ծառայության մասին» Հայաստանի Հանրապետության օրենքների, այլ օրենքների ու իրավական ակտերի, սույն կանոնադրության հիման վրա: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>8. Աշխատակազմն իր իրավասության սահմաններում կարող է համայնքի անունից ձեռք բերել ու իրականացնել գույքային ու անձնական ոչ գույքային իրավունքներ, կրել պարտականություններ, դատարանում հանդես գալ որպես հայցվոր կամ պատասխանող: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 xml:space="preserve">9. Աշխատակազմը կարող է կազմված լինել կառուցվածքային և առանձնացված ստորաբաժանումներից: 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>10. Աշխատակազմի պարտավորությունների համար պատաuխանատվություն է կրում համայնքը: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>11. Աշխատակազմն ունի Հայաuտանի Հանրապետության զինանշանի պատկերով և հայերեն անվանմամբ կլոր կնիք, ձևաթղթեր, խորհրդանիշ, անհատականացման այլ միջոցներ: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 xml:space="preserve">12. Աշխատակազմն ունի ինքնուրույն հաշվեկշիռ: 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>13. Աշխատակազմը չի կարող իրականացնել ձեռնարկատիրական գործունեություն: Աշխատակազմի կատարած գործառնությունների և մատուցած ծառայությունների համար կարող է գանձվել միայն տեղական տուրք կամ տեղական վճար` oրենքով uահմանված չափով և կարգով, բացառությամբ օրենքով նախատեսված դեպքերի: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 xml:space="preserve">14. Աշխատակազմի պահպանման ծախսերն ամբողջությամբ ֆինանսավորվում են պետական կամ համայնքային բյուջեի միջովներից: Աշխատակազմն իր ֆինանuական գործառույթններն իրականացնում է օրենսդրությամբ սահմանված կարգով: 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color w:val="000000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 xml:space="preserve">15. Աշխատակազմի կարիքների համար գնումները կատարվում են </w:t>
      </w:r>
      <w:r w:rsidRPr="00A809CD">
        <w:rPr>
          <w:rFonts w:ascii="Arial Unicode" w:hAnsi="Arial Unicode"/>
          <w:color w:val="000000"/>
          <w:sz w:val="24"/>
          <w:szCs w:val="24"/>
        </w:rPr>
        <w:t>«</w:t>
      </w:r>
      <w:r w:rsidRPr="00A809CD">
        <w:rPr>
          <w:rFonts w:ascii="Arial Unicode" w:hAnsi="Arial Unicode"/>
          <w:sz w:val="24"/>
          <w:szCs w:val="24"/>
        </w:rPr>
        <w:t>Գնումների մասին</w:t>
      </w:r>
      <w:r w:rsidRPr="00A809CD">
        <w:rPr>
          <w:rFonts w:ascii="Arial Unicode" w:hAnsi="Arial Unicode"/>
          <w:color w:val="000000"/>
          <w:sz w:val="24"/>
          <w:szCs w:val="24"/>
        </w:rPr>
        <w:t>» Հայաստանի Հանրապետության օրենքով նախատեսված կարգով: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tabs>
          <w:tab w:val="left" w:pos="284"/>
        </w:tabs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 xml:space="preserve">16. Աշխատակազմը Հայաuտանի Հանրապետության oրենuդրությամբ uահմանված կարգով ենթակա է հաշվառման իրավաբանական անձանց գրանցում իրականացնող մարմնի կողմից: 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</w:t>
      </w:r>
      <w:r w:rsidRPr="00A809CD">
        <w:rPr>
          <w:rFonts w:ascii="Arial Unicode" w:hAnsi="Arial Unicode"/>
          <w:sz w:val="24"/>
          <w:szCs w:val="24"/>
        </w:rPr>
        <w:t>17. Աշխատակազմի լրիվ անվանումն է` «Գեղարքունիքի</w:t>
      </w:r>
      <w:r w:rsidRPr="00A809C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809CD">
        <w:rPr>
          <w:rFonts w:ascii="Arial Unicode" w:hAnsi="Arial Unicode"/>
          <w:sz w:val="24"/>
          <w:szCs w:val="24"/>
        </w:rPr>
        <w:t>մարզի</w:t>
      </w:r>
      <w:r w:rsidRPr="00A809C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809CD">
        <w:rPr>
          <w:rFonts w:ascii="Arial Unicode" w:hAnsi="Arial Unicode"/>
          <w:sz w:val="24"/>
          <w:szCs w:val="24"/>
        </w:rPr>
        <w:t>Գավառի համայնքապետարանի</w:t>
      </w:r>
      <w:r w:rsidRPr="00A809C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809CD">
        <w:rPr>
          <w:rFonts w:ascii="Arial Unicode" w:hAnsi="Arial Unicode"/>
          <w:sz w:val="24"/>
          <w:szCs w:val="24"/>
        </w:rPr>
        <w:t xml:space="preserve">աշխատակազմ» համայնքային կառավարչական հիմնարկ: </w:t>
      </w:r>
    </w:p>
    <w:p w:rsidR="00856BD9" w:rsidRPr="00AF7FF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>18. Աշխատակազմի գտնվելու վայրն է` Հայաuտանի Հանրապետություն,</w:t>
      </w:r>
      <w:r w:rsidRPr="00A809C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809CD">
        <w:rPr>
          <w:rFonts w:ascii="Arial Unicode" w:hAnsi="Arial Unicode"/>
          <w:sz w:val="24"/>
          <w:szCs w:val="24"/>
        </w:rPr>
        <w:t>Գեղարքունիքի</w:t>
      </w:r>
      <w:r w:rsidRPr="00A809C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809CD">
        <w:rPr>
          <w:rFonts w:ascii="Arial Unicode" w:hAnsi="Arial Unicode"/>
          <w:sz w:val="24"/>
          <w:szCs w:val="24"/>
        </w:rPr>
        <w:t>մարզ,</w:t>
      </w:r>
      <w:r w:rsidRPr="00A809C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809CD">
        <w:rPr>
          <w:rFonts w:ascii="Arial Unicode" w:hAnsi="Arial Unicode"/>
          <w:sz w:val="24"/>
          <w:szCs w:val="24"/>
        </w:rPr>
        <w:t>քաղաք Գավառ, Գրիգոր Լուսավորչի փողոց, շենք 12</w:t>
      </w:r>
      <w:r w:rsidRPr="00A809CD">
        <w:rPr>
          <w:rFonts w:ascii="Arial Unicode" w:hAnsi="Arial Unicode"/>
          <w:sz w:val="24"/>
          <w:szCs w:val="24"/>
          <w:lang w:val="hy-AM"/>
        </w:rPr>
        <w:t>:</w:t>
      </w:r>
    </w:p>
    <w:p w:rsidR="00856BD9" w:rsidRPr="00AF7FF9" w:rsidRDefault="00856BD9" w:rsidP="00856BD9">
      <w:pPr>
        <w:spacing w:after="0" w:line="240" w:lineRule="auto"/>
        <w:ind w:left="-567" w:right="-421"/>
        <w:rPr>
          <w:rFonts w:ascii="Arial Unicode" w:hAnsi="Arial Unicode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center"/>
        <w:rPr>
          <w:rFonts w:ascii="Arial Unicode" w:hAnsi="Arial Unicode"/>
          <w:b/>
          <w:sz w:val="24"/>
          <w:szCs w:val="24"/>
        </w:rPr>
      </w:pPr>
      <w:r w:rsidRPr="00A809CD">
        <w:rPr>
          <w:rFonts w:ascii="Arial Unicode" w:hAnsi="Arial Unicode"/>
          <w:b/>
          <w:sz w:val="24"/>
          <w:szCs w:val="24"/>
        </w:rPr>
        <w:t>II. ԱՇԽԱՏԱԿԱԶՄԻ ԿԱՌԱՎԱՐՈՒՄԸ</w:t>
      </w:r>
    </w:p>
    <w:p w:rsidR="00856BD9" w:rsidRPr="00A809CD" w:rsidRDefault="00856BD9" w:rsidP="00856BD9">
      <w:pPr>
        <w:spacing w:after="0" w:line="240" w:lineRule="auto"/>
        <w:ind w:left="-567" w:right="-421"/>
        <w:jc w:val="center"/>
        <w:rPr>
          <w:rFonts w:ascii="Arial Unicode" w:hAnsi="Arial Unicode"/>
          <w:b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19. Աշխատակազմի կառավարումն իրականացնում է համայնքի ղեկավարը` օրենքով, այլ իրավական ակտերով իրեն վերապահված լիազորությունների սահմաններում` անձամբ և իր տեղակալների միջոցով, որոնք գործում են համայնքի ղեկավարի անունից, համապատասխանաբար համակարգում են Աշխատակազմի ստորաբաժանումների, համայնքային կազմակերպությունների աշխատանքները և պատասխանատվություն են կրում իրենց համակարգման ոլորտում գործող ստորաբաժանումների ու կազմակերպությունների աշխատանքների արդյունավետ կազմակերպման և անհրաժեշտ արդյունքների ապահովման համար: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20. Համայնքի ղեկավարն իր լիազորություններն իրականացնում է հայեցողական պաշտոններ զբաղեցնող անձանց, Աշխատակազմի, համայնքային հիմնարկների և ոչ առևտրային  </w:t>
      </w:r>
      <w:r w:rsidRPr="00A809CD">
        <w:rPr>
          <w:rFonts w:ascii="Arial LatArm" w:hAnsi="Arial Unicode"/>
          <w:sz w:val="24"/>
          <w:szCs w:val="24"/>
        </w:rPr>
        <w:t>կազմակերպությունների</w:t>
      </w:r>
      <w:r w:rsidRPr="00A809CD">
        <w:rPr>
          <w:rFonts w:ascii="Arial Unicode" w:hAnsi="Arial Unicode"/>
          <w:sz w:val="24"/>
          <w:szCs w:val="24"/>
        </w:rPr>
        <w:t xml:space="preserve"> միջոցով: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21. </w:t>
      </w:r>
      <w:r w:rsidRPr="00A809CD">
        <w:rPr>
          <w:rFonts w:ascii="Arial Unicode" w:hAnsi="Arial Unicode"/>
          <w:b/>
          <w:i/>
          <w:sz w:val="24"/>
          <w:szCs w:val="24"/>
        </w:rPr>
        <w:t>Համայնքի ղեկավարը`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pStyle w:val="ListParagraph"/>
        <w:numPr>
          <w:ilvl w:val="0"/>
          <w:numId w:val="34"/>
        </w:numPr>
        <w:spacing w:after="0" w:line="240" w:lineRule="auto"/>
        <w:ind w:right="-421"/>
        <w:jc w:val="both"/>
        <w:rPr>
          <w:rFonts w:ascii="Arial Unicode" w:hAnsi="Arial Unicode"/>
        </w:rPr>
      </w:pPr>
      <w:r w:rsidRPr="00A809CD">
        <w:rPr>
          <w:rFonts w:ascii="Arial Unicode" w:hAnsi="Arial Unicode"/>
        </w:rPr>
        <w:t>հրավիրում և վարում է ավագանու նիստերը` օրենքով և ավագանու կանոնակարգով սահմանված կարգով.</w:t>
      </w:r>
    </w:p>
    <w:p w:rsidR="00856BD9" w:rsidRPr="00A809CD" w:rsidRDefault="00856BD9" w:rsidP="00856BD9">
      <w:pPr>
        <w:pStyle w:val="ListParagraph"/>
        <w:numPr>
          <w:ilvl w:val="0"/>
          <w:numId w:val="34"/>
        </w:numPr>
        <w:spacing w:after="0" w:line="240" w:lineRule="auto"/>
        <w:ind w:right="-421"/>
        <w:jc w:val="both"/>
        <w:rPr>
          <w:rFonts w:ascii="Arial Unicode" w:hAnsi="Arial Unicode"/>
        </w:rPr>
      </w:pPr>
      <w:r w:rsidRPr="00A809CD">
        <w:rPr>
          <w:rFonts w:ascii="Arial Unicode" w:hAnsi="Arial Unicode" w:cs="Sylfaen"/>
        </w:rPr>
        <w:t>ավագանու</w:t>
      </w:r>
      <w:r w:rsidRPr="00A809CD">
        <w:rPr>
          <w:rFonts w:ascii="Arial Unicode" w:hAnsi="Arial Unicode"/>
        </w:rPr>
        <w:t xml:space="preserve"> հաստատմանն է ներկայացնում որոշումների նախագծեր`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ա. համայնքի զարգացման ծրագրերի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 բ. Աշխատակազմի և համայնքային հիմնարկների, համայնքային ենթակայությամբ առևտրային և ոչ առևտրային կազմակերպությությունների, կանոնադրությունների, դրանց կառուցվածքների և դրանցում առաջարկվող փոփոխությունների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գ. համայնքային ծառայության մասով Աշխատակազմի կառուցվածքների և դրանցում առաջարկվող փոփոխությունների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դ. Աշխատակազմի և համայնքային հիմնարկների, համայնքային ենթակայությամբ առևտրային և ոչ առևտրային կազմակերպությությունների աշխատողների քանակի, հաստիքացուցակի և պաշտոնային դրույքաչափերի և դրանցում առաջարկվող փոփոխությունների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ե.  համայնքային հիմնարկների և ոչ առևտրային կազմակերպությությունների ստեղծման, վերակազմակերպման կամ լուծարման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զ. համայնքային մասնակցությամբ առևտրային կազմակերպությունների կոլեգիալ և վերստուգիչ  մարմինների կազմերի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է. համայնքային կազմակերպութկունների ղեկավարների նշանակման և ազատման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ը. տեղական հանրաքվե նշանակելու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թ. համայնքում տեղական ինքնակառավարմանը բնակիչների մասնակցության կարգը հաստատելու վերաբերյալ,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A809CD">
        <w:rPr>
          <w:rFonts w:ascii="Arial Unicode" w:hAnsi="Arial Unicode"/>
          <w:sz w:val="24"/>
          <w:szCs w:val="24"/>
        </w:rPr>
        <w:t xml:space="preserve">   Ժ. համայնքի ղեկավարին կից խորհրդակցական մարմինների քանակը, անվանումներն ու ձևավորման կարգը հաստատելու վերաբերյալ,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ի. միջհամայնքային միավորում ստեղծելու, համայնքների հիմնադրած միություններին անդամակցելու և դրանց և դրանց անդամավճարների վերաբերյալ,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լ. համայնքի սեփականություն հանդիսացող գույքն օտարելու կամ օգտագործման տրամադրելու վերաբերյալ,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խ. Հայաստանի Հանրապետության և օտարերկրյա քաղաքացիներին համայնքի պատվավոր քաղաքացու կոչում շնորհելու վերաբերյալ,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ծ. համայնքի փողոցների, պողոտաների, հրապարակների, զբոսայգիների, համայնքային ենթակայության կրթական, մշակութային և այլ հիմնարկների ու կազմակերպությունների անվանման և վերանվանման վերաբերյալ,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կ. ՀՀ օրենսդրությամբ սահմանված պահանջներին համապատասխան`  համայնքի քաղաքաշինական ծրագրային և հողաշինարարական փաստաթղթերի կամ դրանց փոփոխությունների, ինչպես նաև նախագծման առաջադրանքների հաստատելու վերաբերյալ</w:t>
      </w:r>
    </w:p>
    <w:p w:rsidR="00856BD9" w:rsidRPr="00365298" w:rsidRDefault="00856BD9" w:rsidP="00856BD9">
      <w:pPr>
        <w:spacing w:after="0" w:line="240" w:lineRule="auto"/>
        <w:ind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</w:rPr>
        <w:t xml:space="preserve">   3</w:t>
      </w:r>
      <w:r>
        <w:rPr>
          <w:rFonts w:ascii="Times Armenian" w:hAnsi="Times Armenian"/>
        </w:rPr>
        <w:t>)</w:t>
      </w:r>
      <w:r>
        <w:rPr>
          <w:rFonts w:ascii="Arial Unicode" w:hAnsi="Arial Unicode"/>
        </w:rPr>
        <w:t xml:space="preserve"> նշանակում և ազատում է համայնքային վարչական և համայնքային հայեցողական պաշտոններ զբաղեցնող անձանց, Աշխատակազմի քարտուղարին, կառուցվածքային և առանձնացված ստորաբաժինների ղեկավարներին:</w:t>
      </w:r>
    </w:p>
    <w:p w:rsidR="00856BD9" w:rsidRPr="00AF7FF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</w:rPr>
        <w:t xml:space="preserve">   4) համայնքի ավագանու որոշմամբ նշանակում և ազատում է համայնքային հիմնարկների և  կազմակերպությունների ղեկավարներին, բացառությամբ համայնքային ոչ առևտրային կազմակերպությունների ղեկավարների, որոնք նշանակվում են մրցութային կարգով:  </w:t>
      </w:r>
    </w:p>
    <w:p w:rsidR="00856BD9" w:rsidRPr="005E1E78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5) Կնքում է Հայաստանի Հանրապետության համայնքների կամ այլ պետությունների համայնքների հետ պայմանագրեր, դրանք ներկայացնում է համայնքի ավագանու վավերացմանը:  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lastRenderedPageBreak/>
        <w:t xml:space="preserve">   6)  Համայնքի  ավագանու  որոշմամբ  և  սահմանած  պայմաններով  օտարում  կամ օգտագործման  է  տրամադրում  համայնքի  սեփականություն  հանդիսացող  գույքը: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7)   Սահմանում  է  շենքերի  և  շինությունների  համարակալումը: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8)  Սահմանված  կարգով  տալիս  է քաղաքացիական հոգեհանգստի ծիսակատարության  ծառայությունների իրականացնելու և մատուցելու թույլտվություն: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9)  ներկայացնում է համայնքի շահերն այլ անձանց հետ հարաբերություններում, ինչպես նաև  դատարանում: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10) Օրենքով նախատեսված դեպքերում և կարգով անձանց ենթարկում է վարչական պատասխանատվության: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11) Օրենքով կամ ՀՀ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12) Օրենքով կամ ՀՀ կառավարության սահմանած կարգով վարում է համայնքի քաղաքաշինական, բնապահպանական, գյուղատնտեսական և այլ յադաստրները: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13) Օրենքով կամ ՀՀ կառավարության սահմանած կարգով մասնակցում է արտակարգ իրավիճակներում բնակչության պաշըպանության և քաղաքացիական պաշտպանության, սանիտարահիգիենիկ, հակահամաճարակային և կարանտինային միջոցառումների, բնածին և տեխնածին աղետների ռիսկերի նվազեցման ու հետևանքների վերացման, սեյսմիկ անվտանգության ապահովման աշխատանքների կազմակերպմանը և այդ ուղղությամբ ձեռնարկում համապատասխան միջոցներ: 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14) Իր իրավասության շրջանակում ընդունում է որոշումներ, կազմում է արձանագրություններ և արձակում կարգադրություններ: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</w:rPr>
        <w:t xml:space="preserve">  15) </w:t>
      </w:r>
      <w:r w:rsidRPr="00753739">
        <w:rPr>
          <w:rFonts w:ascii="Arial Unicode" w:hAnsi="Arial Unicode"/>
        </w:rPr>
        <w:t>Իրականացնում</w:t>
      </w:r>
      <w:r>
        <w:rPr>
          <w:rFonts w:ascii="Arial Unicode" w:hAnsi="Arial Unicode"/>
        </w:rPr>
        <w:t xml:space="preserve"> է ՀՀ Սահմանադրությամբ,</w:t>
      </w:r>
      <w:r w:rsidRPr="00753739">
        <w:rPr>
          <w:rFonts w:ascii="Times Armenian" w:hAnsi="Times Armenian"/>
        </w:rPr>
        <w:t xml:space="preserve"> </w:t>
      </w:r>
      <w:r>
        <w:rPr>
          <w:rFonts w:ascii="Times Armenian" w:hAnsi="Times Armenian"/>
        </w:rPr>
        <w:t>§</w:t>
      </w:r>
      <w:r>
        <w:rPr>
          <w:rFonts w:ascii="Arial Unicode" w:hAnsi="Arial Unicode"/>
        </w:rPr>
        <w:t>Տեղական ինքնակառավարման մասին</w:t>
      </w:r>
      <w:r>
        <w:rPr>
          <w:rFonts w:ascii="Times Armenian" w:hAnsi="Times Armenian"/>
        </w:rPr>
        <w:t>¦</w:t>
      </w:r>
      <w:r w:rsidRPr="00753739">
        <w:rPr>
          <w:rFonts w:ascii="Times Armenian" w:hAnsi="Times Armenian"/>
        </w:rPr>
        <w:t xml:space="preserve">  </w:t>
      </w:r>
      <w:r>
        <w:rPr>
          <w:rFonts w:ascii="Arial Unicode" w:hAnsi="Arial Unicode"/>
        </w:rPr>
        <w:t>ՀՀ օրենքով և այլ իրավական ակտերով սահմանված այլ լիազորություններ:</w:t>
      </w: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</w:rPr>
        <w:t xml:space="preserve">   22. Համայնքի ղեկավարի տեղակալին համայնքի ղեկավարի ներկայացմամբ նշանակում է համայնքի ավագանին:</w:t>
      </w:r>
    </w:p>
    <w:p w:rsidR="00856BD9" w:rsidRPr="001645D6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</w:rPr>
        <w:t xml:space="preserve"> </w:t>
      </w:r>
    </w:p>
    <w:p w:rsidR="00856BD9" w:rsidRPr="00A809CD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b/>
          <w:i/>
        </w:rPr>
      </w:pPr>
      <w:r w:rsidRPr="00A809CD">
        <w:rPr>
          <w:rFonts w:ascii="Arial Unicode" w:hAnsi="Arial Unicode"/>
          <w:b/>
          <w:i/>
        </w:rPr>
        <w:t xml:space="preserve">     Համայնքի ղեկավարի տեղակալը`</w:t>
      </w:r>
    </w:p>
    <w:p w:rsidR="00856BD9" w:rsidRPr="00CD7220" w:rsidRDefault="00856BD9" w:rsidP="00856BD9">
      <w:pPr>
        <w:pStyle w:val="NormalWeb"/>
        <w:shd w:val="clear" w:color="auto" w:fill="FFFFFF"/>
        <w:spacing w:before="0" w:beforeAutospacing="0" w:after="0" w:afterAutospacing="0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</w:rPr>
        <w:t xml:space="preserve">    </w:t>
      </w:r>
      <w:r w:rsidRPr="00A15030">
        <w:rPr>
          <w:rFonts w:ascii="Arial Unicode" w:hAnsi="Arial Unicode"/>
          <w:sz w:val="24"/>
          <w:szCs w:val="24"/>
        </w:rPr>
        <w:t xml:space="preserve"> 1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  <w:sz w:val="24"/>
          <w:szCs w:val="24"/>
        </w:rPr>
        <w:t>գ</w:t>
      </w:r>
      <w:r w:rsidRPr="00EA45EF">
        <w:rPr>
          <w:rFonts w:ascii="Arial Unicode" w:hAnsi="Arial Unicode"/>
          <w:sz w:val="24"/>
          <w:szCs w:val="24"/>
        </w:rPr>
        <w:t>ործում Է համայնքի ղեկավարի անունից, համակարգում Է Աշխատակազմի ստորաբաժանումների, համայնքային կազմակերպությունների աշխատանքները` համայնքի ղեկավարի կողմից իրեն հանձնարարված բնագավառներում և պատասխանատվություն Է կրում իր համակարգման ոլորտում գործող ստորաբաժանումների ու կազմակերպությունների աշխատանքների արդյունավետ կազմակերպման և անհրաժեշտ արդյունքների ապահովման համար: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2) համայնքի ղեկավարի կողմից տրվող կոնկրետ հանձնարարականների կատարման նպատակով իրեն հանձնարարված բնագավառների Աշխատակազմի ստորաբաժանումներին ու համայնքային կազմակերպություններին, համայնքային ծառայողներին տալիս է գրավոր և բանավոր հանձնարարականներ և իրականացնում է դրանց կատարման նկատմամբ հսկողություն և վերահսկողություն.  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3) համայնքի ղեկավարի հանձնարարությամբ և կամ իր նախաձեռնությամբ իրականացնում է ավագանու նիստերում կամ համայնքի ղեկավարի մոտ քննարկվելիք հարցերի նախնական քննարկումներ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4) համակարդում է իրեն հանձնարարված բնագավառների Աշխատակազմի ստորաբաժանումների ու համայնքային կազմակերպությունների կողմից իրականացվող աշխատանքների մասնագիտական ուսումնասիրությունները և ածխատանքների ընթացքի օպերատիվ վերլուծություն.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5)  իր լիազորությունների սահմաններում համագործակցում է պետական կառավարման և այլ մարմինների, կազմակերպությունների ու հիմնարկների հետ.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6)  իրեն հանձնարարված բնագավառներում համակարգում է համապատասխան զարգացման ծրագրերի մշակման ու իրականացման աշխատանքները&gt;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7) պարբերաբար համայնքի ղեկավարին է ներկայացնում տեղեկատվություն իրեն հանձնարարված բնագավառներում տիրող իրավիճակի մասին.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8) ապահովում է իրեն հանձնարարված բնագավառներում համայնքի ավագանու և համայնքի ղեկավարի որոշումների ու կարդագրությունների կատարման նկատմամբ վերահսկողությունն ու արդյունքների մասին տեղեկացնում է համայնքի ղեկավարին.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9) վարչական մարմնի անունից օրենքով սահմանված կարգով հարուցում և իրականացնում է վարչական վարույթներ, վարչական գործերի քննություն, կազմում որոշումների նախագծեր.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10) համայնքի ղեկավարի հանձնարարությամբ իրականացնում է այլ գործառույթներ.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lastRenderedPageBreak/>
        <w:t xml:space="preserve">  11) կանոնադրությամբ իրեն վերապահված գործառույթներից բացի, համայնքի ղեկավարի բացակայության ժամանակ համայնքի ղեկավարի հանձնարարությամբ իրականացնում է վերջինիս իրավասությանը վերապահված այլ գործառույթներ.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12) համայնքի ղեկավարի տեղակալին պաշտոնից ազատում է համայնքի ղեկավարը:</w:t>
      </w:r>
    </w:p>
    <w:p w:rsidR="00856BD9" w:rsidRPr="007A109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 23. Համայնքի ղեկավարը կարող է ունենալ խորհրդականներ, օգնականներ և մամուլի քարտուղար: Համայնքի ղեկավարի խորհրդականների և օգնականների քանակը համայնքի ղեկավարի ներկայացմամբ սահմանում է համայնքի ավագանին: Համայնքի ղեկավարի խորհրդականներին, օգնականներին և մամուլի քարտուղարին պաշտոնի նշանակում և պաշտոնից ազատում է համայնքի ղեկավարը:</w:t>
      </w:r>
    </w:p>
    <w:p w:rsidR="00856BD9" w:rsidRPr="007B2B9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16"/>
          <w:szCs w:val="16"/>
        </w:rPr>
        <w:t xml:space="preserve">  </w:t>
      </w:r>
      <w:r w:rsidRPr="003833A0">
        <w:rPr>
          <w:rFonts w:ascii="Arial Unicode" w:hAnsi="Arial Unicode"/>
          <w:sz w:val="24"/>
          <w:szCs w:val="24"/>
        </w:rPr>
        <w:t xml:space="preserve"> 24. </w:t>
      </w:r>
      <w:r w:rsidRPr="00A809CD">
        <w:rPr>
          <w:rFonts w:ascii="Arial Unicode" w:hAnsi="Arial Unicode"/>
          <w:b/>
          <w:i/>
          <w:sz w:val="24"/>
          <w:szCs w:val="24"/>
        </w:rPr>
        <w:t>Համայնքի ղեկավարի խորհրդականը՝</w:t>
      </w:r>
      <w:r w:rsidRPr="003833A0">
        <w:rPr>
          <w:rFonts w:ascii="Arial Unicode" w:hAnsi="Arial Unicode"/>
          <w:sz w:val="24"/>
          <w:szCs w:val="24"/>
        </w:rPr>
        <w:t xml:space="preserve"> </w:t>
      </w:r>
    </w:p>
    <w:p w:rsidR="00856BD9" w:rsidRPr="007B2B9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7B2B9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7B2B9B">
        <w:rPr>
          <w:rFonts w:ascii="Arial Unicode" w:hAnsi="Arial Unicode"/>
          <w:sz w:val="24"/>
          <w:szCs w:val="24"/>
        </w:rPr>
        <w:t>1) համաձայնեցնելով համայնքի ղեկավարի հետ՝ կազմում է իր աշխատանքային ծրագիրը.</w:t>
      </w:r>
    </w:p>
    <w:p w:rsidR="00856BD9" w:rsidRPr="007B2B9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7B2B9B">
        <w:rPr>
          <w:rFonts w:ascii="Arial Unicode" w:hAnsi="Arial Unicode"/>
          <w:sz w:val="24"/>
          <w:szCs w:val="24"/>
        </w:rPr>
        <w:t>2) 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և իրադարձությունների մասին և առկա հիմնահարցերի լուծման վերաբերյալ առաջարկություններ.</w:t>
      </w:r>
    </w:p>
    <w:p w:rsidR="00856BD9" w:rsidRPr="007B2B9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7B2B9B">
        <w:rPr>
          <w:rFonts w:ascii="Arial Unicode" w:hAnsi="Arial Unicode"/>
          <w:sz w:val="24"/>
          <w:szCs w:val="24"/>
        </w:rPr>
        <w:t>3) համայնքի ղեկավարի հանձնարարությամբ մասնակցում է պետական և տեղական ինքնակառավարման մարմիններում, կազմակերպություններում՝ իրեն հանձնարարված բնագավառներին վերաբերող հարցերի քննարկմանը.</w:t>
      </w:r>
    </w:p>
    <w:p w:rsidR="00856BD9" w:rsidRPr="007B2B9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7B2B9B">
        <w:rPr>
          <w:rFonts w:ascii="Arial Unicode" w:hAnsi="Arial Unicode"/>
          <w:sz w:val="24"/>
          <w:szCs w:val="24"/>
        </w:rPr>
        <w:t>4) համայնքի ղեկավարի հանձնարարությամբ հրավիրում է խորհրդակցություններ, կազմակերպում իրեն հանձնարարված հարցերի քննարկումներ, կազմակերպում է քաղաքացիների ընդունելություններ.</w:t>
      </w:r>
    </w:p>
    <w:p w:rsidR="00856BD9" w:rsidRPr="007B2B9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7B2B9B">
        <w:rPr>
          <w:rFonts w:ascii="Arial Unicode" w:hAnsi="Arial Unicode"/>
          <w:sz w:val="24"/>
          <w:szCs w:val="24"/>
        </w:rPr>
        <w:t>5) համայնքի ղեկավարի հանձնարարությամբ իրականացնում է այլ գործառույթներ:</w:t>
      </w:r>
    </w:p>
    <w:p w:rsidR="00856BD9" w:rsidRPr="007B2B9B" w:rsidRDefault="00856BD9" w:rsidP="00856BD9">
      <w:pPr>
        <w:spacing w:after="0" w:line="240" w:lineRule="auto"/>
        <w:ind w:left="-567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 xml:space="preserve">25. </w:t>
      </w:r>
      <w:r w:rsidRPr="00A809CD">
        <w:rPr>
          <w:rFonts w:ascii="Arial Unicode" w:hAnsi="Arial Unicode"/>
          <w:b/>
          <w:i/>
          <w:sz w:val="24"/>
          <w:szCs w:val="24"/>
        </w:rPr>
        <w:t>Համայնքի ղեկավարի օգնականը՝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</w:t>
      </w:r>
      <w:r w:rsidRPr="003833A0">
        <w:rPr>
          <w:rFonts w:ascii="Arial Unicode" w:hAnsi="Arial Unicode"/>
          <w:sz w:val="24"/>
          <w:szCs w:val="24"/>
        </w:rPr>
        <w:t>1) կազմակերպական, տեղեկատվական և տեխնիկական աջակցություն է ցուցաբերում համայնքի ղեկավարին.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4) 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6) կանոնակարգում է հասարակական տրանսպորտի աշխատանքները.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7) համայնքի ղեկավարի հանձնարարությամբ իրականացնում է այլ գործառույթներ: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</w:t>
      </w:r>
      <w:r w:rsidRPr="003833A0">
        <w:rPr>
          <w:rFonts w:ascii="Arial Unicode" w:hAnsi="Arial Unicode"/>
          <w:sz w:val="24"/>
          <w:szCs w:val="24"/>
        </w:rPr>
        <w:t xml:space="preserve">26. </w:t>
      </w:r>
      <w:r w:rsidRPr="00A809CD">
        <w:rPr>
          <w:rFonts w:ascii="Arial Unicode" w:hAnsi="Arial Unicode"/>
          <w:b/>
          <w:i/>
          <w:sz w:val="24"/>
          <w:szCs w:val="24"/>
        </w:rPr>
        <w:t>Համայնքի ղեկավարի մամուլի քարտուղարը՝</w:t>
      </w: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1) համայնքի ղեկավարի պաշտոնական տեսակետները ներկայացնում է տեղեկատվության միջոցներին.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2) անցկացնում է ասուլիսներ և ճեպազրույցներ.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4) 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3833A0">
        <w:rPr>
          <w:rFonts w:ascii="Arial Unicode" w:hAnsi="Arial Unicode"/>
          <w:sz w:val="24"/>
          <w:szCs w:val="24"/>
        </w:rPr>
        <w:t>6) համայնքի ղեկավարի հանձնարարությամբ իրականացնում է այլ գործառույթներ:</w:t>
      </w:r>
    </w:p>
    <w:p w:rsidR="00856BD9" w:rsidRPr="003833A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color w:val="FF0000"/>
          <w:sz w:val="16"/>
          <w:szCs w:val="16"/>
        </w:rPr>
      </w:pPr>
    </w:p>
    <w:p w:rsidR="00856BD9" w:rsidRPr="00A809C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  <w:r w:rsidRPr="007F2602">
        <w:rPr>
          <w:rFonts w:ascii="Arial Unicode" w:hAnsi="Arial Unicode"/>
        </w:rPr>
        <w:t xml:space="preserve">  27. </w:t>
      </w:r>
      <w:r w:rsidRPr="00A809CD">
        <w:rPr>
          <w:rFonts w:ascii="Arial Unicode" w:hAnsi="Arial Unicode"/>
          <w:b/>
          <w:i/>
        </w:rPr>
        <w:t xml:space="preserve">Համայնքի ավագանին` 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sz w:val="16"/>
          <w:szCs w:val="16"/>
        </w:rPr>
      </w:pP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t xml:space="preserve">   1) վերահսկողություն է իրականացնում համայնքի ղեկավարի կողմից իր լիազորությունների իրականացման նկատմամբ.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t xml:space="preserve">   2) որոշում է Աշխատակազմին հանձնվող գույքի կազմը և չափը. 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lastRenderedPageBreak/>
        <w:t xml:space="preserve">   3) հաuտատում է Աշխատակազմի կանոնադրությունը, կառուցվածքը, հաստիքացուցակը և աշխատակիցների թվաքանակը: 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t xml:space="preserve">   4) սահմանում է համայնքի ղեկավարի, նրա տեղակալի, խորհրդականի, օգնականի, մամուլի քարտուղարի, Աշխատակազմի աշխատակիցների պաշտոնային դրույքաչափերը: 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t xml:space="preserve">   5) օրենքով սահմանված կարգով որոշում է կայացնում համայնքային բյուջետային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t xml:space="preserve">   6) օրենքով սահմանված դեպքերում սահմանում է տեղական հարկերի, տուրքերի և վճարների տեսակներն ու դրույքաչափերը.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t xml:space="preserve">   7) սահմանում է համայնքի կողմից մատուցվող ծառայությունների դիմաց գանձվող վճարների դրույքաչափերը.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</w:rPr>
      </w:pPr>
      <w:r w:rsidRPr="007F2602">
        <w:rPr>
          <w:rFonts w:ascii="Arial Unicode" w:hAnsi="Arial Unicode"/>
        </w:rPr>
        <w:t xml:space="preserve">   8) 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չափերը և պայմանները, իսկ հրապարակային սակարկությունների դեպքում` մեկնարկային գները.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 w:rsidRPr="007F2602">
        <w:rPr>
          <w:rFonts w:ascii="Arial Unicode" w:hAnsi="Arial Unicode"/>
        </w:rPr>
        <w:t xml:space="preserve">   9) իրականացնում է Հայաստանի Հանրապետության Սահմանադրությամբ, օրենքներով և իրավական ակտերով սահմանված այլ լիազորություններ:</w:t>
      </w:r>
    </w:p>
    <w:p w:rsidR="00856BD9" w:rsidRPr="007F260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color w:val="FF0000"/>
          <w:sz w:val="16"/>
          <w:szCs w:val="16"/>
        </w:rPr>
      </w:pPr>
    </w:p>
    <w:p w:rsidR="00856BD9" w:rsidRPr="00A809CD" w:rsidRDefault="00856BD9" w:rsidP="00856BD9">
      <w:pPr>
        <w:tabs>
          <w:tab w:val="left" w:pos="9781"/>
        </w:tabs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  <w:r>
        <w:rPr>
          <w:rFonts w:ascii="Arial Unicode" w:hAnsi="Arial Unicode"/>
          <w:color w:val="FF0000"/>
        </w:rPr>
        <w:t xml:space="preserve">  </w:t>
      </w:r>
      <w:r w:rsidRPr="000C06CF">
        <w:rPr>
          <w:rFonts w:ascii="Arial Unicode" w:hAnsi="Arial Unicode"/>
        </w:rPr>
        <w:t xml:space="preserve">28. </w:t>
      </w:r>
      <w:r w:rsidRPr="00A809CD">
        <w:rPr>
          <w:rFonts w:ascii="Arial Unicode" w:hAnsi="Arial Unicode"/>
          <w:b/>
          <w:i/>
        </w:rPr>
        <w:t xml:space="preserve">Աշխատակազմի քարտուղարը` </w:t>
      </w:r>
    </w:p>
    <w:p w:rsidR="00856BD9" w:rsidRPr="00F93F47" w:rsidRDefault="00856BD9" w:rsidP="00856BD9">
      <w:pPr>
        <w:tabs>
          <w:tab w:val="left" w:pos="9781"/>
        </w:tabs>
        <w:spacing w:after="0" w:line="240" w:lineRule="auto"/>
        <w:ind w:left="-567" w:right="-421"/>
        <w:jc w:val="both"/>
        <w:rPr>
          <w:rFonts w:ascii="Arial Unicode" w:hAnsi="Arial Unicode"/>
          <w:color w:val="FF0000"/>
          <w:sz w:val="16"/>
          <w:szCs w:val="16"/>
        </w:rPr>
      </w:pP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 xml:space="preserve"> 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 կամ գործառույթների շրջանակում, մասնավորապես`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1) ապահովում է համայնքի ավագանու նիստերի նախապատրաստումը, արձանագրումը և նիստին ներկա ավագանու անդամների կողմից արձանագրության վավերացումը.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2) կազմակերպում և ապահովում է աշխատակազմի աջակցությունն ավագանու անդամների կողմից համայնքի ավագանու որոշման նախագծերի նախապատրաստմանը.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3) ապահովում է աշխատակազմի գործավարության, նամակագրության և արխիվային գործի վարումը.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4) կազմակերպում և ապահովում է համայնքի ղեկավարի որոշումների, կարգադրությունների նախագծերի նախապատրաստումը.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5) ապահովում է ավագանու և համայնքի ղեկավարի որոշումների և ուղերձների հրատարակումը.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6) կազմակերպում է համայնքի ղեկավարի և ավագանու կողմից քաղաքացիների ընդունելությունը, հսկողություն է իրականացնում նրանց հանրագրերի, դիմումների ու բողոքների քննարկման և ընթացքի նկատմամբ.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7) համայնքի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համայնքում տեղական ինքնակառավարմանը բնակիչների մասնակցության և հանրային բաց լսումների և քննարկումների կազմակերպման և անցկացման կարգերով.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8)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>9) ապահովում է ավագանու և համայնքի ղեկավարի որոշումների առաքումը համապատասխան մարզպետարան` յոթնօրյա ժամկետում.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</w:t>
      </w:r>
      <w:r w:rsidRPr="00F93F47">
        <w:rPr>
          <w:rFonts w:ascii="Arial Unicode" w:hAnsi="Arial Unicode"/>
          <w:color w:val="000000"/>
        </w:rPr>
        <w:t>10) օրենքով, իրավական այլ ակտերով կամ աշխատակազմի կանոնադրությամբ նախատեսված իր լիազորությունների սահմաններում կամ գործառույթների շրջանակում նշանակում և ազատում է աշխատակազմի աշխատողներին, նրանց նկատմամբ կիրառում է խրախուսման միջոցներ և նշանակում կարգապահական տույժեր.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</w:t>
      </w:r>
      <w:r w:rsidRPr="00F93F47">
        <w:rPr>
          <w:rFonts w:ascii="Arial Unicode" w:hAnsi="Arial Unicode"/>
          <w:color w:val="000000"/>
        </w:rPr>
        <w:t>11) օրենքով, նորմատիվ իրավական այլ ակտերով և աշխատակազմի կանոնադրությամբ սահմանված իր լիազորությունների և գործառույթների սահմաններում արձակում է հրամաններ, տալիս պարտադիր կատարման ցուցումներ.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</w:t>
      </w:r>
      <w:r w:rsidRPr="00F93F47">
        <w:rPr>
          <w:rFonts w:ascii="Arial Unicode" w:hAnsi="Arial Unicode"/>
          <w:color w:val="000000"/>
        </w:rPr>
        <w:t>12) իրականացնում է օրենքով, նորմատիվ իրավական այլ ակտերով և աշխատակազմի կանոնադրությամբ նախատեսված այլ գործառույթներ:</w:t>
      </w:r>
    </w:p>
    <w:p w:rsidR="00856BD9" w:rsidRPr="00F93F47" w:rsidRDefault="00856BD9" w:rsidP="00856BD9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/>
        <w:ind w:left="-567" w:right="-421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r w:rsidRPr="00F93F47">
        <w:rPr>
          <w:rFonts w:ascii="Arial Unicode" w:hAnsi="Arial Unicode"/>
          <w:color w:val="000000"/>
        </w:rPr>
        <w:t xml:space="preserve"> Աշխատակազմի քարտուղարը պատասխանատվություն է կրում օրենքների, իրավական այլ ակտերի, համայնքի ղեկավարի որոշումների, աշխատակազմի կանոնադրության պահանջները չկատարելու կամ ոչ պատշաճ կատարելու համար:</w:t>
      </w:r>
    </w:p>
    <w:p w:rsidR="00856BD9" w:rsidRPr="007F2602" w:rsidRDefault="00856BD9" w:rsidP="00856BD9">
      <w:pPr>
        <w:tabs>
          <w:tab w:val="left" w:pos="9781"/>
        </w:tabs>
        <w:spacing w:after="0" w:line="240" w:lineRule="auto"/>
        <w:ind w:right="-421"/>
        <w:jc w:val="both"/>
        <w:rPr>
          <w:rFonts w:ascii="Arial Unicode" w:hAnsi="Arial Unicode"/>
          <w:b/>
          <w:color w:val="FF0000"/>
          <w:sz w:val="16"/>
          <w:szCs w:val="16"/>
        </w:rPr>
      </w:pPr>
    </w:p>
    <w:p w:rsidR="00856BD9" w:rsidRPr="00812BA1" w:rsidRDefault="00856BD9" w:rsidP="00856BD9">
      <w:pPr>
        <w:spacing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</w:rPr>
        <w:t xml:space="preserve">    </w:t>
      </w:r>
      <w:r w:rsidRPr="00812BA1">
        <w:rPr>
          <w:rFonts w:ascii="Arial Unicode" w:hAnsi="Arial Unicode"/>
          <w:sz w:val="24"/>
          <w:szCs w:val="24"/>
        </w:rPr>
        <w:t xml:space="preserve">29. </w:t>
      </w:r>
      <w:r w:rsidRPr="006C1A52">
        <w:rPr>
          <w:rFonts w:ascii="Arial Unicode" w:hAnsi="Arial Unicode"/>
          <w:b/>
          <w:i/>
          <w:sz w:val="24"/>
          <w:szCs w:val="24"/>
        </w:rPr>
        <w:t>Աշխատակազմի իրավատնտեսագիտական բաժինը՝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lastRenderedPageBreak/>
        <w:t xml:space="preserve">   1) իրականացնում է համայնքի ղեկավարի և ավագանու գործունեության իրավական ապահովումը.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2) եզրակացություն է տալիս համայնքի ղեկավարի կողմից կնքվող պայմանագրերի օրենսդրությանը համապատասխանության մասին.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3) համայնքի ղեկավարի հանձնարարությամբ, նրա անունից ներկայացնում է համայնքի և բնակչության շահերը այլ անձանց հետ փոխհարաբերություններում և դատարանում.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4) ստուգում է համայնքի ղեկավարին ներկայացվող որոշումների, կարգադրությունների և իրավական բնույթի մյուս փաստաթղթերի նախագծերի համապատասխանությունը օրենսդրության պահանջներին և եզրակացություն  է տալիս դրանց վերաբերյալ.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5) մասնակցում է համայնքի ղեկավարի քննարկմանը ներկայացվող իրավական բնույթի փաստաթղթերի նախագծերի նախապատրաստմանը.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6) առաջարկություններ է ներկայացնում համայնքի ղեկավարին՝ համայնքային ենթակայության ձեռնարկությունների, հիմնարկների և կազմակերպությունների ղեկավարների՝ օրենսդրությանը և ավագանու որոշումներին չհամապատասխանող հրամանները և կարգադրությունները չեղյալ համարելու մասին.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7) ղեկավարում է Աշխատակազմի ֆինանuական և հաշվապահական ծառայությունները,  իրականաց</w:t>
      </w:r>
      <w:r w:rsidRPr="00812BA1">
        <w:rPr>
          <w:rFonts w:ascii="Arial Unicode" w:hAnsi="Arial Unicode"/>
          <w:sz w:val="24"/>
          <w:szCs w:val="24"/>
          <w:lang w:val="hy-AM"/>
        </w:rPr>
        <w:t>ն</w:t>
      </w:r>
      <w:r w:rsidRPr="00812BA1">
        <w:rPr>
          <w:rFonts w:ascii="Arial Unicode" w:hAnsi="Arial Unicode"/>
          <w:sz w:val="24"/>
          <w:szCs w:val="24"/>
        </w:rPr>
        <w:t>ում Հայաuտանի Հանրապետության oրենքներով և այլ իրավական ակտերով իր վրա դրված լիազորությունները.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8)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համար, կազմակերպում և ապահովում է համայնքի բյուջեի կատարումը, կատարում է համայնքի բյուջեի կատարման հաշվառում, վարում է բյուջեում կատարված փոփոխությունների հաշվառում, բյուջեի կատարումը չապահովելու դեպքում համապատասխան առաջարկություններ է ներկայացնում համայնքի ղեկավարին, կազմում և սահմանված կարգով ներկայացնում է հաշվետվություններ համայնքի բյուջեի կատարման մասին, իրականացնում է համայնքի բյուջեի եկամուտների հաշվառում և վերահսկում.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9) առաջարկություններ է ներկայացնում համայնքում տեղական տուրքեր և վճարներ սահմանելու մասին, տալիս է դրանց ֆինանսատնտեսական հիմնավորումները.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10) վերահսկողություն է իրականացնում աշխատակազմի աշխատողների պաշտոնային դրույքաչափերի հաստատման օրենքով սահմանված կարգի պահպանման նկատմամբ.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11) համայնքի ղեկավարի ստորագրմանն է ներկայացնում ֆինանսական փաստաթղթերը.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12) քննարկում է համայնքային ենթակայության ձեռնարկությունների և կազամկերպությունների հաշվապահական հաշվետվությունները, հաշվեկշիռները և ֆինանսատնտեսական գործունեությունը, համապատասխան առաջարկություններ է ներկայացնում համայնքի ղեկավարին.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13) Համայնքային ենթակայության ձեռնարկություններից և կազմակերպություններից  ստանում է ֆինանսական տեղեկություններ, ծախսերի նախահաշիվներ, համայնքի բյուջեն կազմելու և կատարելու համար անհրաժեշտ այլ նյութեր, հաշվապահական հաշվետվություններ և հաշվեկշիռներ, որոնք անհրաժեշտ են ֆինանսավորման, հիմնարկների, ձեռնարկությունների և կազմակերպությունների կողմից համայնքի հանդեպ ունեցած ֆինանսական պարտավորությունների կատարման և ֆինանսական կարգապահության նկատմամբ վերահսկողություն իրականացնելու համար.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14) օրենսդրության համապատասխան առաջարկություններ է ներկայացնում համայնքի ղեկավարին առևտրի, հասարակական սննդի և սպասարկման ոլորտի ձեռնարկությունների և կազմակերպությունների գործունեության համայնքային կանոնների մասին.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15) մշակում և համայնքի ղեկավարին է ներկայացնում համայնքում առևտրի և սպասարկումների զարգացման միջոցառումների ծրագրեր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16) առաջարկություններ է ներկայացնում համայնքի ղեկավարին՝ սահմանափակելու, իսկ անհրաժեշտության դեպքում կասեցնելու համայնքային ենթակայության ձեռնարկությունների, հիմնարկների և կազմակերպությունների ֆինանսավորումը համայնքի բյուջեից, եթե կան նրանց կողմից անօրինական կամ ոչ նպատակային ծախսումների փաստեր, ինչպես նաև եթե չեն ներկայացվել նախկինում բաց թողնված միջոցների ծախսման վերաբերյալ հաշվետվություններ և այլ նյութեր.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17) համակարգում է համայնքի տարածքում սոցիալական տարածքային գործունեության աշխատանքները.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18) միջոցներ է ձեռնարկում հաշմանդամների, կերակրողին կորցրած ընտանիքների, սոցիալապես անապահով այլ խավերի սոցիալական պայմանների բարելավման ուղղությամբ, կազմակերպում է համայնքի սոցիալապես անապահով բնակիչների դիմումների քննարկման հանձնաժողովի աշխատանքները.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lastRenderedPageBreak/>
        <w:t xml:space="preserve">  19) կազմակերպում է խնամակալության և հոգաբարձության, ինչպես նաև որդեգրման վերաբերյալ աշխատանքները.</w:t>
      </w:r>
    </w:p>
    <w:p w:rsidR="00856BD9" w:rsidRPr="00812BA1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20) իրականացնում է օրենքով, իրավական այլ ակտերով նախատեսված իր լիազորություններից բխող այլ գործառույթներ: 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812BA1">
        <w:rPr>
          <w:rFonts w:ascii="Arial Unicode" w:hAnsi="Arial Unicode"/>
          <w:sz w:val="24"/>
          <w:szCs w:val="24"/>
        </w:rPr>
        <w:t xml:space="preserve">   Համայնքի ղեկավարի հանձնարարությամբ իրականացնում է այլ լիազորություններ.</w:t>
      </w:r>
    </w:p>
    <w:p w:rsidR="00856BD9" w:rsidRPr="001645D6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</w:p>
    <w:p w:rsidR="00856BD9" w:rsidRPr="006C1A5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  <w:r>
        <w:rPr>
          <w:rFonts w:ascii="Arial Unicode" w:hAnsi="Arial Unicode"/>
          <w:color w:val="FF0000"/>
          <w:sz w:val="24"/>
          <w:szCs w:val="24"/>
        </w:rPr>
        <w:t xml:space="preserve">   </w:t>
      </w:r>
      <w:r w:rsidRPr="001133E6">
        <w:rPr>
          <w:rFonts w:ascii="Arial Unicode" w:hAnsi="Arial Unicode"/>
          <w:sz w:val="24"/>
          <w:szCs w:val="24"/>
        </w:rPr>
        <w:t xml:space="preserve">30. </w:t>
      </w:r>
      <w:r w:rsidRPr="006C1A52">
        <w:rPr>
          <w:rFonts w:ascii="Arial Unicode" w:hAnsi="Arial Unicode"/>
          <w:b/>
          <w:i/>
          <w:sz w:val="24"/>
          <w:szCs w:val="24"/>
        </w:rPr>
        <w:t>Աշխատակազմի ներքին աուդիտի բաժինը՝</w:t>
      </w:r>
    </w:p>
    <w:p w:rsidR="00856BD9" w:rsidRPr="006C1A5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</w:p>
    <w:p w:rsidR="00856BD9" w:rsidRPr="001133E6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1133E6">
        <w:rPr>
          <w:rFonts w:ascii="Arial Unicode" w:hAnsi="Arial Unicode"/>
          <w:sz w:val="24"/>
          <w:szCs w:val="24"/>
        </w:rPr>
        <w:t xml:space="preserve">   1) իրականացնում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է</w:t>
      </w:r>
      <w:r w:rsidRPr="00856BD9">
        <w:rPr>
          <w:rFonts w:ascii="Arial Unicode" w:hAnsi="Arial Unicode"/>
          <w:sz w:val="24"/>
          <w:szCs w:val="24"/>
        </w:rPr>
        <w:t xml:space="preserve"> «</w:t>
      </w:r>
      <w:r w:rsidRPr="001133E6">
        <w:rPr>
          <w:rFonts w:ascii="Arial Unicode" w:hAnsi="Arial Unicode"/>
          <w:sz w:val="24"/>
          <w:szCs w:val="24"/>
        </w:rPr>
        <w:t>Ներքին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աուդիտի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մասին</w:t>
      </w:r>
      <w:r w:rsidRPr="00856BD9">
        <w:rPr>
          <w:rFonts w:ascii="Arial Unicode" w:hAnsi="Arial Unicode"/>
          <w:sz w:val="24"/>
          <w:szCs w:val="24"/>
        </w:rPr>
        <w:t xml:space="preserve">» </w:t>
      </w:r>
      <w:r w:rsidRPr="001133E6">
        <w:rPr>
          <w:rFonts w:ascii="Arial Unicode" w:hAnsi="Arial Unicode"/>
          <w:sz w:val="24"/>
          <w:szCs w:val="24"/>
        </w:rPr>
        <w:t>Հայաստանի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Հանրապետության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օրենքով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նախատեսված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լիազորությունները.</w:t>
      </w:r>
    </w:p>
    <w:p w:rsidR="00856BD9" w:rsidRPr="001133E6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1133E6">
        <w:rPr>
          <w:rFonts w:ascii="Arial Unicode" w:hAnsi="Arial Unicode"/>
          <w:sz w:val="24"/>
          <w:szCs w:val="24"/>
        </w:rPr>
        <w:t xml:space="preserve">   2) հաշվետու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է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համայնքի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ղեկավարին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ու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օրենքով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նախատեսված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դեպքերում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վերջինիս</w:t>
      </w:r>
      <w:r w:rsidRPr="00856BD9">
        <w:rPr>
          <w:rFonts w:ascii="Arial Unicode" w:hAnsi="Arial Unicode"/>
          <w:sz w:val="24"/>
          <w:szCs w:val="24"/>
        </w:rPr>
        <w:t xml:space="preserve">  </w:t>
      </w:r>
      <w:r w:rsidRPr="001133E6">
        <w:rPr>
          <w:rFonts w:ascii="Arial Unicode" w:hAnsi="Arial Unicode"/>
          <w:sz w:val="24"/>
          <w:szCs w:val="24"/>
        </w:rPr>
        <w:t>ներկայացնում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է</w:t>
      </w:r>
      <w:r w:rsidRPr="00856BD9">
        <w:rPr>
          <w:rFonts w:ascii="Arial Unicode" w:hAnsi="Arial Unicode"/>
          <w:sz w:val="24"/>
          <w:szCs w:val="24"/>
        </w:rPr>
        <w:t xml:space="preserve"> </w:t>
      </w:r>
      <w:r w:rsidRPr="001133E6">
        <w:rPr>
          <w:rFonts w:ascii="Arial Unicode" w:hAnsi="Arial Unicode"/>
          <w:sz w:val="24"/>
          <w:szCs w:val="24"/>
        </w:rPr>
        <w:t>հաշվետվություններ.</w:t>
      </w:r>
    </w:p>
    <w:p w:rsidR="00856BD9" w:rsidRPr="001133E6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 w:rsidRPr="001133E6">
        <w:rPr>
          <w:rFonts w:ascii="Arial Unicode" w:hAnsi="Arial Unicode"/>
          <w:sz w:val="24"/>
          <w:szCs w:val="24"/>
        </w:rPr>
        <w:t xml:space="preserve">   3) պարբերաբար անց է կացնում ստուգումներ աշխատակազմում և համայնքային ենթակայության հիմնարկներում.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 w:rsidRPr="001133E6">
        <w:rPr>
          <w:rFonts w:ascii="Arial Unicode" w:hAnsi="Arial Unicode"/>
          <w:sz w:val="24"/>
          <w:szCs w:val="24"/>
        </w:rPr>
        <w:t xml:space="preserve">   4) իրականացնում է օրենքով, իրավական այլ ակտերով նախատեսված իր լիազորություններից բխող այլ գործառույթներ: </w:t>
      </w:r>
    </w:p>
    <w:p w:rsidR="00856BD9" w:rsidRPr="001645D6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sz w:val="24"/>
          <w:szCs w:val="24"/>
        </w:rPr>
      </w:pPr>
    </w:p>
    <w:p w:rsidR="00856BD9" w:rsidRPr="001B443E" w:rsidRDefault="00856BD9" w:rsidP="00856BD9">
      <w:pPr>
        <w:spacing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31</w:t>
      </w:r>
      <w:r w:rsidRPr="001B443E">
        <w:rPr>
          <w:rFonts w:ascii="Arial Unicode" w:hAnsi="Arial Unicode"/>
          <w:sz w:val="24"/>
          <w:szCs w:val="24"/>
        </w:rPr>
        <w:t xml:space="preserve">. </w:t>
      </w:r>
      <w:r w:rsidRPr="006C1A52">
        <w:rPr>
          <w:rFonts w:ascii="Arial Unicode" w:hAnsi="Arial Unicode"/>
          <w:b/>
          <w:i/>
          <w:sz w:val="24"/>
          <w:szCs w:val="24"/>
        </w:rPr>
        <w:t>Աշխատակազմի  քաղաքաշինության և հողօգտագործման հարցերով մասնագետները՝</w:t>
      </w:r>
    </w:p>
    <w:p w:rsidR="00856BD9" w:rsidRPr="002F169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2F1699">
        <w:rPr>
          <w:rFonts w:ascii="Arial Unicode" w:hAnsi="Arial Unicode"/>
          <w:sz w:val="24"/>
          <w:szCs w:val="24"/>
        </w:rPr>
        <w:t>1</w:t>
      </w:r>
      <w:r w:rsidRPr="00856BD9">
        <w:rPr>
          <w:rFonts w:ascii="Arial Unicode" w:hAnsi="Arial Unicode"/>
          <w:sz w:val="24"/>
          <w:szCs w:val="24"/>
        </w:rPr>
        <w:t>)</w:t>
      </w:r>
      <w:r w:rsidRPr="002F1699">
        <w:rPr>
          <w:rFonts w:ascii="Arial Unicode" w:hAnsi="Arial Unicode"/>
          <w:sz w:val="24"/>
          <w:szCs w:val="24"/>
        </w:rPr>
        <w:t xml:space="preserve"> կազմում են համայնքի քաղաքաշինական գլխավոր հատակագծի նախագիծը և համայնքի հողերի գոտիավորման ու օգտագործման սխեման</w:t>
      </w:r>
      <w:r>
        <w:rPr>
          <w:rFonts w:ascii="Arial Unicode" w:hAnsi="Arial Unicode"/>
          <w:sz w:val="24"/>
          <w:szCs w:val="24"/>
        </w:rPr>
        <w:t>.</w:t>
      </w:r>
    </w:p>
    <w:p w:rsidR="00856BD9" w:rsidRPr="002F169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2F1699">
        <w:rPr>
          <w:rFonts w:ascii="Arial Unicode" w:hAnsi="Arial Unicode"/>
          <w:sz w:val="24"/>
          <w:szCs w:val="24"/>
        </w:rPr>
        <w:t>2) համայնքի</w:t>
      </w:r>
      <w:r>
        <w:rPr>
          <w:rFonts w:ascii="Arial Unicode" w:hAnsi="Arial Unicode"/>
          <w:sz w:val="24"/>
          <w:szCs w:val="24"/>
        </w:rPr>
        <w:t xml:space="preserve"> քաղաքաշինական</w:t>
      </w:r>
      <w:r w:rsidRPr="002F1699">
        <w:rPr>
          <w:rFonts w:ascii="Arial Unicode" w:hAnsi="Arial Unicode"/>
          <w:sz w:val="24"/>
          <w:szCs w:val="24"/>
        </w:rPr>
        <w:t xml:space="preserve"> գլխավոր հատակագծին և  հողերի գոտիավորման ու օգտագործման սխեմային համապատասխան կազմում են համայնքի առանձին հատվածների և քաղաքաշինական համալիրների</w:t>
      </w:r>
      <w:r>
        <w:rPr>
          <w:rFonts w:ascii="Arial Unicode" w:hAnsi="Arial Unicode"/>
          <w:sz w:val="24"/>
          <w:szCs w:val="24"/>
        </w:rPr>
        <w:t xml:space="preserve">  գոտիավորման</w:t>
      </w:r>
      <w:r w:rsidRPr="002F1699">
        <w:rPr>
          <w:rFonts w:ascii="Arial Unicode" w:hAnsi="Arial Unicode"/>
          <w:sz w:val="24"/>
          <w:szCs w:val="24"/>
        </w:rPr>
        <w:t xml:space="preserve"> մանրամասն հատակագծման, կառուցապատման նախագծերը.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2F1699">
        <w:rPr>
          <w:rFonts w:ascii="Arial Unicode" w:hAnsi="Arial Unicode"/>
          <w:sz w:val="24"/>
          <w:szCs w:val="24"/>
        </w:rPr>
        <w:t>3) իրականացնում են կառուցապատ</w:t>
      </w:r>
      <w:r>
        <w:rPr>
          <w:rFonts w:ascii="Arial Unicode" w:hAnsi="Arial Unicode"/>
          <w:sz w:val="24"/>
          <w:szCs w:val="24"/>
        </w:rPr>
        <w:t xml:space="preserve">ողներին տրվող ճարտարապետահատակագծային առաջադրանքի նախագիծ, եզրակացություն են ներկայացնում ճարտարապետաշինարարական նախագծերի վերաբերյալ. 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4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սահմանված կարգով նախապատրաստում են համայնքի տարածքում շինարարության </w:t>
      </w:r>
      <w:r w:rsidRPr="00856BD9">
        <w:rPr>
          <w:rFonts w:ascii="Arial Unicode" w:hAnsi="Arial Unicode"/>
          <w:sz w:val="24"/>
          <w:szCs w:val="24"/>
        </w:rPr>
        <w:t>(</w:t>
      </w:r>
      <w:r>
        <w:rPr>
          <w:rFonts w:ascii="Arial Unicode" w:hAnsi="Arial Unicode"/>
          <w:sz w:val="24"/>
          <w:szCs w:val="24"/>
        </w:rPr>
        <w:t>քանդման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թույլտվության որոշման նախագծերը, օրենքով սահմանված կարգով միջոցներ են ձեռնարկում շինթույլտվությամբ նախատեսված ժամկետներում կառուցապատումն ավարտելու համար.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5</w:t>
      </w:r>
      <w:r w:rsidRPr="00856BD9">
        <w:rPr>
          <w:rFonts w:ascii="Arial Unicode" w:hAnsi="Arial Unicode"/>
          <w:sz w:val="24"/>
          <w:szCs w:val="24"/>
        </w:rPr>
        <w:t xml:space="preserve">) </w:t>
      </w:r>
      <w:r>
        <w:rPr>
          <w:rFonts w:ascii="Arial Unicode" w:hAnsi="Arial Unicode"/>
          <w:sz w:val="24"/>
          <w:szCs w:val="24"/>
        </w:rPr>
        <w:t>սահմանված կարգով նախապատրաստում են ավարտված շինարարությունների շահագործման փաստագրման ձևակերպման որոշման նախագծերը.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6) իրականացնում են ինքնակամ շինարարության կանխարգելման ու կասեցման աշխատանքները, օրենքով սահմանված կարգով ապահովում են դրանց հետևանքների վերացումը.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7) իրականացնում են համայնքի սեփականություն հանդիսացող հողերի վրա կառուցված ինքնակամ շինությունները համայնքի սեփականություն ճանաչելու հետ կապված աշխատանքները և նախապատրաստում համապատասխան որոշման նախագծեր.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8) սահմանված կարգով վերահսկողություն են իրականացնում շենքերի ու շինությունների նպատակային օգտագործման և պահպանման, կառուցապատողներին տրված ճարտարապետահատակագծային առաջադրանքով և համայնքի քաղաքաշինական կանոնադրությամբ սահմանված պահանջների կատարման նկատմամբ.</w:t>
      </w:r>
    </w:p>
    <w:p w:rsidR="00856BD9" w:rsidRPr="00E0352B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9) </w:t>
      </w:r>
      <w:r w:rsidRPr="00E0352B">
        <w:rPr>
          <w:rFonts w:ascii="Arial Unicode" w:hAnsi="Arial Unicode"/>
          <w:sz w:val="24"/>
          <w:szCs w:val="24"/>
        </w:rPr>
        <w:t>առաջարկություններ են ներկայացնում շենքների և այլ շինությունների հասցեավորման մասին, նախատատրասում են հասցեների տրամադրման որոշումների նախագծեր.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10) </w:t>
      </w:r>
      <w:r w:rsidRPr="00A0072F">
        <w:rPr>
          <w:rFonts w:ascii="Arial Unicode" w:hAnsi="Arial Unicode"/>
          <w:sz w:val="24"/>
          <w:szCs w:val="24"/>
        </w:rPr>
        <w:t xml:space="preserve">համայնքի գլխավոր հատակագծին և հողերի օգտագործման սխեմային համապատասխան, օրենսդրությամբ սահմանված կարգով կազմակերպում են համայնքի </w:t>
      </w:r>
      <w:r>
        <w:rPr>
          <w:rFonts w:ascii="Arial Unicode" w:hAnsi="Arial Unicode"/>
          <w:sz w:val="24"/>
          <w:szCs w:val="24"/>
        </w:rPr>
        <w:t xml:space="preserve"> սեփականություն հանդիսացող </w:t>
      </w:r>
      <w:r w:rsidRPr="00A0072F">
        <w:rPr>
          <w:rFonts w:ascii="Arial Unicode" w:hAnsi="Arial Unicode"/>
          <w:sz w:val="24"/>
          <w:szCs w:val="24"/>
        </w:rPr>
        <w:t xml:space="preserve">հողերի </w:t>
      </w:r>
      <w:r>
        <w:rPr>
          <w:rFonts w:ascii="Arial Unicode" w:hAnsi="Arial Unicode"/>
          <w:sz w:val="24"/>
          <w:szCs w:val="24"/>
        </w:rPr>
        <w:t>օտարման  կամ օգտագործման տրամադրման ժամանակ պահանջվող քաղաքաշինական բնույթի անհրաժեշտ փաստաթղթերը.</w:t>
      </w:r>
      <w:r w:rsidRPr="00A0072F">
        <w:rPr>
          <w:rFonts w:ascii="Arial Unicode" w:hAnsi="Arial Unicode"/>
          <w:sz w:val="24"/>
          <w:szCs w:val="24"/>
        </w:rPr>
        <w:t xml:space="preserve"> </w:t>
      </w:r>
    </w:p>
    <w:p w:rsidR="00856BD9" w:rsidRPr="00A0072F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11) օրենքով սահմանված կարգով իրականացնում են համայնքի վարչական սահմաններում գտնվող հողերի նպատակային օգտագործման, հողօգտագործողների կողմից հողային օրենսդրության պահանջների պահպանման նկատմամբ վերահսկողության գործառույթները.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</w:t>
      </w:r>
      <w:r w:rsidRPr="00F25D51">
        <w:rPr>
          <w:rFonts w:ascii="Arial Unicode" w:hAnsi="Arial Unicode"/>
          <w:sz w:val="24"/>
          <w:szCs w:val="24"/>
        </w:rPr>
        <w:t>12) աջակցում են համայնքի քաղաքաշինական կադաստրի վարմանը.</w:t>
      </w:r>
    </w:p>
    <w:p w:rsidR="00856BD9" w:rsidRDefault="00856BD9" w:rsidP="00856BD9">
      <w:pPr>
        <w:spacing w:after="0" w:line="240" w:lineRule="auto"/>
        <w:ind w:left="-567" w:right="-421" w:firstLine="14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13</w:t>
      </w:r>
      <w:r w:rsidRPr="001B443E">
        <w:rPr>
          <w:rFonts w:ascii="Arial Unicode" w:hAnsi="Arial Unicode"/>
          <w:sz w:val="24"/>
          <w:szCs w:val="24"/>
        </w:rPr>
        <w:t xml:space="preserve">) իրականացնում է օրենքով, իրավական այլ ակտերով նախատեսված </w:t>
      </w:r>
      <w:r>
        <w:rPr>
          <w:rFonts w:ascii="Arial Unicode" w:hAnsi="Arial Unicode"/>
          <w:sz w:val="24"/>
          <w:szCs w:val="24"/>
        </w:rPr>
        <w:t>իրենց</w:t>
      </w:r>
      <w:r w:rsidRPr="001B443E">
        <w:rPr>
          <w:rFonts w:ascii="Arial Unicode" w:hAnsi="Arial Unicode"/>
          <w:sz w:val="24"/>
          <w:szCs w:val="24"/>
        </w:rPr>
        <w:t xml:space="preserve"> լիազորություններից բխող այլ գործառույթներ:</w:t>
      </w:r>
    </w:p>
    <w:p w:rsidR="00856BD9" w:rsidRPr="001645D6" w:rsidRDefault="00856BD9" w:rsidP="00856BD9">
      <w:pPr>
        <w:spacing w:after="0" w:line="240" w:lineRule="auto"/>
        <w:ind w:left="-567" w:right="-421" w:firstLine="141"/>
        <w:jc w:val="both"/>
        <w:rPr>
          <w:rFonts w:ascii="Arial Unicode" w:hAnsi="Arial Unicode"/>
          <w:sz w:val="24"/>
          <w:szCs w:val="24"/>
        </w:rPr>
      </w:pP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 w:rsidRPr="000E4AE0">
        <w:rPr>
          <w:rFonts w:ascii="Arial Unicode" w:hAnsi="Arial Unicode"/>
          <w:b/>
          <w:sz w:val="24"/>
          <w:szCs w:val="24"/>
        </w:rPr>
        <w:t xml:space="preserve">   </w:t>
      </w:r>
      <w:r>
        <w:rPr>
          <w:rFonts w:ascii="Arial Unicode" w:hAnsi="Arial Unicode"/>
          <w:sz w:val="24"/>
          <w:szCs w:val="24"/>
        </w:rPr>
        <w:t>32</w:t>
      </w:r>
      <w:r w:rsidRPr="000E4AE0">
        <w:rPr>
          <w:rFonts w:ascii="Arial Unicode" w:hAnsi="Arial Unicode"/>
          <w:sz w:val="24"/>
          <w:szCs w:val="24"/>
        </w:rPr>
        <w:t xml:space="preserve">. </w:t>
      </w:r>
      <w:r w:rsidRPr="006C1A52">
        <w:rPr>
          <w:rFonts w:ascii="Arial Unicode" w:hAnsi="Arial Unicode"/>
          <w:b/>
          <w:i/>
          <w:sz w:val="24"/>
          <w:szCs w:val="24"/>
        </w:rPr>
        <w:t>Աշխատակազմի  գյուղատնտեսության, բնության և շրջակա միջավայրի պահպանության հարցերի մասնագետները</w:t>
      </w:r>
      <w:r w:rsidRPr="006C1A52">
        <w:rPr>
          <w:rFonts w:ascii="Arial Unicode" w:hAnsi="Arial Unicode"/>
          <w:b/>
          <w:i/>
        </w:rPr>
        <w:t>`</w:t>
      </w:r>
    </w:p>
    <w:p w:rsidR="00856BD9" w:rsidRPr="000E4AE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AF289D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lastRenderedPageBreak/>
        <w:t xml:space="preserve">   </w:t>
      </w:r>
      <w:r w:rsidRPr="00AF289D">
        <w:rPr>
          <w:rFonts w:ascii="Arial Unicode" w:hAnsi="Arial Unicode"/>
          <w:sz w:val="24"/>
          <w:szCs w:val="24"/>
        </w:rPr>
        <w:t xml:space="preserve">1) սահմանված կարգով իրականացնում </w:t>
      </w:r>
      <w:r>
        <w:rPr>
          <w:rFonts w:ascii="Arial Unicode" w:hAnsi="Arial Unicode"/>
          <w:sz w:val="24"/>
          <w:szCs w:val="24"/>
        </w:rPr>
        <w:t>են</w:t>
      </w:r>
      <w:r w:rsidRPr="00AF289D">
        <w:rPr>
          <w:rFonts w:ascii="Arial Unicode" w:hAnsi="Arial Unicode"/>
          <w:sz w:val="24"/>
          <w:szCs w:val="24"/>
        </w:rPr>
        <w:t xml:space="preserve"> համայնքի վարչական սահմաններում գտնվող հողամասերի ընթացիկ հաշվառումը և կազմում </w:t>
      </w:r>
      <w:r>
        <w:rPr>
          <w:rFonts w:ascii="Arial Unicode" w:hAnsi="Arial Unicode"/>
          <w:sz w:val="24"/>
          <w:szCs w:val="24"/>
        </w:rPr>
        <w:t>են</w:t>
      </w:r>
      <w:r w:rsidRPr="00AF289D">
        <w:rPr>
          <w:rFonts w:ascii="Arial Unicode" w:hAnsi="Arial Unicode"/>
          <w:sz w:val="24"/>
          <w:szCs w:val="24"/>
        </w:rPr>
        <w:t xml:space="preserve"> համայնքի հողային հաշվեկշիռը.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2</w:t>
      </w:r>
      <w:r w:rsidRPr="007A0ECF">
        <w:rPr>
          <w:rFonts w:ascii="Arial Unicode" w:hAnsi="Arial Unicode"/>
          <w:sz w:val="24"/>
          <w:szCs w:val="24"/>
        </w:rPr>
        <w:t xml:space="preserve">) </w:t>
      </w:r>
      <w:r>
        <w:rPr>
          <w:rFonts w:ascii="Arial Unicode" w:hAnsi="Arial Unicode"/>
          <w:sz w:val="24"/>
          <w:szCs w:val="24"/>
        </w:rPr>
        <w:t>հսկողություն են իրականացնում</w:t>
      </w:r>
      <w:r w:rsidRPr="007A0ECF">
        <w:rPr>
          <w:rFonts w:ascii="Arial Unicode" w:hAnsi="Arial Unicode"/>
          <w:sz w:val="24"/>
          <w:szCs w:val="24"/>
        </w:rPr>
        <w:t xml:space="preserve"> համայնքային</w:t>
      </w:r>
      <w:r>
        <w:rPr>
          <w:rFonts w:ascii="Arial Unicode" w:hAnsi="Arial Unicode"/>
          <w:sz w:val="24"/>
          <w:szCs w:val="24"/>
        </w:rPr>
        <w:t xml:space="preserve"> սեփականություն հանդիսացող</w:t>
      </w:r>
      <w:r w:rsidRPr="007A0ECF">
        <w:rPr>
          <w:rFonts w:ascii="Arial Unicode" w:hAnsi="Arial Unicode"/>
          <w:sz w:val="24"/>
          <w:szCs w:val="24"/>
        </w:rPr>
        <w:t xml:space="preserve"> ոռոգման ցանցերի </w:t>
      </w:r>
      <w:r>
        <w:rPr>
          <w:rFonts w:ascii="Arial Unicode" w:hAnsi="Arial Unicode"/>
          <w:sz w:val="24"/>
          <w:szCs w:val="24"/>
        </w:rPr>
        <w:t>շահագործման, դրանց շինարարության վերանորոգման նկատմամբ.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3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կազմակերպում են համայնքի տարածքում գյուղատնտեսական մշակաբույսերի հիվանդությունների, վնասատուների և մոլախոտերի դեմ պայքարիաշխատանքները.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4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աշխատանքներ են կատարում բարձր որակի սերմացուների ձեռք բերման ուղղությամբ.</w:t>
      </w:r>
    </w:p>
    <w:p w:rsidR="00856BD9" w:rsidRPr="00CC2B4C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5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ազգաբնակչությանն են տրամադրում գյուղատնտեսությանն ու հողօգտագործմանը վերաբերող փաստաթղթեր.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6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համաքաղաքային կանոններին համապատասխան տալիս են համայնքի տարածքում ընտանի կենդանիներ պահելու թույլտվություն և կատարում դրանց ամենամյա հաշվառում.</w:t>
      </w:r>
    </w:p>
    <w:p w:rsidR="00856BD9" w:rsidRPr="007A0ECF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7</w:t>
      </w:r>
      <w:r w:rsidRPr="007A0ECF">
        <w:rPr>
          <w:rFonts w:ascii="Arial Unicode" w:hAnsi="Arial Unicode"/>
          <w:sz w:val="24"/>
          <w:szCs w:val="24"/>
        </w:rPr>
        <w:t xml:space="preserve">) աջակցում </w:t>
      </w:r>
      <w:r>
        <w:rPr>
          <w:rFonts w:ascii="Arial Unicode" w:hAnsi="Arial Unicode"/>
          <w:sz w:val="24"/>
          <w:szCs w:val="24"/>
        </w:rPr>
        <w:t>են</w:t>
      </w:r>
      <w:r w:rsidRPr="007A0ECF">
        <w:rPr>
          <w:rFonts w:ascii="Arial Unicode" w:hAnsi="Arial Unicode"/>
          <w:sz w:val="24"/>
          <w:szCs w:val="24"/>
        </w:rPr>
        <w:t xml:space="preserve"> համայնքի տարածքում անասնաբուժական ծառայության, հակահամաճարակային միջոցառումների իրականացման, կենդանիների հաշվառման, հիվանդությունների կանխման կանոնների պահպանման աշխատանքներին.</w:t>
      </w:r>
    </w:p>
    <w:p w:rsidR="00856BD9" w:rsidRPr="00EB749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8</w:t>
      </w:r>
      <w:r w:rsidRPr="00EB7492">
        <w:rPr>
          <w:rFonts w:ascii="Arial Unicode" w:hAnsi="Arial Unicode"/>
          <w:sz w:val="24"/>
          <w:szCs w:val="24"/>
        </w:rPr>
        <w:t>) աջակցում են տոհմային սերմնաբուծության աշխատանքներին.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9</w:t>
      </w:r>
      <w:r w:rsidRPr="00CC2B4C">
        <w:rPr>
          <w:rFonts w:ascii="Arial Unicode" w:hAnsi="Arial Unicode"/>
          <w:sz w:val="24"/>
          <w:szCs w:val="24"/>
        </w:rPr>
        <w:t xml:space="preserve">) աջակցում </w:t>
      </w:r>
      <w:r>
        <w:rPr>
          <w:rFonts w:ascii="Arial Unicode" w:hAnsi="Arial Unicode"/>
          <w:sz w:val="24"/>
          <w:szCs w:val="24"/>
        </w:rPr>
        <w:t>են</w:t>
      </w:r>
      <w:r w:rsidRPr="00CC2B4C">
        <w:rPr>
          <w:rFonts w:ascii="Arial Unicode" w:hAnsi="Arial Unicode"/>
          <w:sz w:val="24"/>
          <w:szCs w:val="24"/>
        </w:rPr>
        <w:t xml:space="preserve"> ընդերքի, անտառային, գյուղատնտեսական նշանակության հողերի, ջրային, օդային տարածքի, ինչպես նաև բուսական և կենդանական աշխարհի արդյունավետ օգատագործման և պահպանման միջոցառումների իրականացմանը.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10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համայնքի անունից հանդես են գալիս անշարժ գույքի կադաստրում և նոտարական տարածքում.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11</w:t>
      </w:r>
      <w:r w:rsidRPr="00856BD9">
        <w:rPr>
          <w:rFonts w:ascii="Arial Unicode" w:hAnsi="Arial Unicode"/>
          <w:sz w:val="24"/>
          <w:szCs w:val="24"/>
        </w:rPr>
        <w:t>)</w:t>
      </w:r>
      <w:r>
        <w:rPr>
          <w:rFonts w:ascii="Arial Unicode" w:hAnsi="Arial Unicode"/>
          <w:sz w:val="24"/>
          <w:szCs w:val="24"/>
        </w:rPr>
        <w:t xml:space="preserve"> նախապատրաստում են համայնքի կողմից այլ անձանց գյուղատնտեսական նշանակության հողատեսքերի օգտագործման տրամադրման պայմանագրերի կնքման համար անհրաժեշտ փաստաթղթերը.</w:t>
      </w:r>
    </w:p>
    <w:p w:rsidR="00856BD9" w:rsidRPr="00CC2B4C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12) Կատարում են համայնքում հաշվառված գյոջղատնտեսական տեխնիկայի տեխնիկական վիճակի ուսումնասիրություն.  </w:t>
      </w:r>
    </w:p>
    <w:p w:rsidR="00856BD9" w:rsidRPr="00CC2B4C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13</w:t>
      </w:r>
      <w:r w:rsidRPr="00CC2B4C">
        <w:rPr>
          <w:rFonts w:ascii="Arial Unicode" w:hAnsi="Arial Unicode"/>
          <w:sz w:val="24"/>
          <w:szCs w:val="24"/>
        </w:rPr>
        <w:t xml:space="preserve">) մշակում և համայնքի ղեկավարին </w:t>
      </w:r>
      <w:r>
        <w:rPr>
          <w:rFonts w:ascii="Arial Unicode" w:hAnsi="Arial Unicode"/>
          <w:sz w:val="24"/>
          <w:szCs w:val="24"/>
        </w:rPr>
        <w:t>են</w:t>
      </w:r>
      <w:r w:rsidRPr="00CC2B4C">
        <w:rPr>
          <w:rFonts w:ascii="Arial Unicode" w:hAnsi="Arial Unicode"/>
          <w:sz w:val="24"/>
          <w:szCs w:val="24"/>
        </w:rPr>
        <w:t xml:space="preserve"> ներկայացնում համայնքում գյուղատ</w:t>
      </w:r>
      <w:r>
        <w:rPr>
          <w:rFonts w:ascii="Arial Unicode" w:hAnsi="Arial Unicode"/>
          <w:sz w:val="24"/>
          <w:szCs w:val="24"/>
        </w:rPr>
        <w:t>նտեսությա</w:t>
      </w:r>
      <w:r w:rsidRPr="00CC2B4C">
        <w:rPr>
          <w:rFonts w:ascii="Arial Unicode" w:hAnsi="Arial Unicode"/>
          <w:sz w:val="24"/>
          <w:szCs w:val="24"/>
        </w:rPr>
        <w:t>ն, շրջակա միջավայրի</w:t>
      </w:r>
      <w:r>
        <w:rPr>
          <w:rFonts w:ascii="Arial Unicode" w:hAnsi="Arial Unicode"/>
          <w:sz w:val="24"/>
          <w:szCs w:val="24"/>
        </w:rPr>
        <w:t xml:space="preserve"> պահպանման և</w:t>
      </w:r>
      <w:r w:rsidRPr="00CC2B4C">
        <w:rPr>
          <w:rFonts w:ascii="Arial Unicode" w:hAnsi="Arial Unicode"/>
          <w:sz w:val="24"/>
          <w:szCs w:val="24"/>
        </w:rPr>
        <w:t xml:space="preserve"> զարգացման միջոցառումների ծրագրերը.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</w:t>
      </w:r>
      <w:r w:rsidRPr="00756EED">
        <w:rPr>
          <w:rFonts w:ascii="Arial Unicode" w:hAnsi="Arial Unicode"/>
          <w:sz w:val="24"/>
          <w:szCs w:val="24"/>
        </w:rPr>
        <w:t>14) իրականացնում են օրենքով, իրավական այլ ակտերով նախատեսված իրենց լիազորություններից բխող այլ գործառույթներ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</w:p>
    <w:p w:rsidR="00856BD9" w:rsidRPr="000E4AE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</w:t>
      </w:r>
      <w:r w:rsidRPr="000E4AE0">
        <w:rPr>
          <w:rFonts w:ascii="Arial Unicode" w:hAnsi="Arial Unicode"/>
          <w:sz w:val="24"/>
          <w:szCs w:val="24"/>
        </w:rPr>
        <w:t xml:space="preserve">33. </w:t>
      </w:r>
      <w:r w:rsidRPr="006C1A52">
        <w:rPr>
          <w:rFonts w:ascii="Arial Unicode" w:hAnsi="Arial Unicode"/>
          <w:b/>
          <w:i/>
          <w:sz w:val="24"/>
          <w:szCs w:val="24"/>
        </w:rPr>
        <w:t>Աշխատակազմի   կրթության, մշակույթի և  սպորտի հարցերով  մասնագետը</w:t>
      </w:r>
      <w:r w:rsidRPr="000E4AE0">
        <w:rPr>
          <w:rFonts w:ascii="Arial Unicode" w:hAnsi="Arial Unicode"/>
          <w:sz w:val="24"/>
          <w:szCs w:val="24"/>
        </w:rPr>
        <w:t>`</w:t>
      </w:r>
    </w:p>
    <w:p w:rsidR="00856BD9" w:rsidRPr="000E4AE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CB571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CB5710">
        <w:rPr>
          <w:rFonts w:ascii="Arial Unicode" w:hAnsi="Arial Unicode"/>
          <w:sz w:val="24"/>
          <w:szCs w:val="24"/>
        </w:rPr>
        <w:t>1) կազմակերպում և վերահսկում  է համայնքի տարածքում  նախադպրոցական, արտադպրոցական, մշակութային և սպորտային  կազմակերպությունների  գործունեությունը.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7769E4">
        <w:rPr>
          <w:rFonts w:ascii="Arial Unicode" w:hAnsi="Arial Unicode"/>
          <w:sz w:val="24"/>
          <w:szCs w:val="24"/>
        </w:rPr>
        <w:t>2</w:t>
      </w:r>
      <w:r>
        <w:rPr>
          <w:rFonts w:ascii="Arial Unicode" w:hAnsi="Arial Unicode"/>
          <w:sz w:val="24"/>
          <w:szCs w:val="24"/>
        </w:rPr>
        <w:t>) մշակում և քննարկման է</w:t>
      </w:r>
      <w:r w:rsidRPr="007769E4">
        <w:rPr>
          <w:rFonts w:ascii="Arial Unicode" w:hAnsi="Arial Unicode"/>
          <w:sz w:val="24"/>
          <w:szCs w:val="24"/>
        </w:rPr>
        <w:t xml:space="preserve"> ներկայացում համայնքում </w:t>
      </w:r>
      <w:r>
        <w:rPr>
          <w:rFonts w:ascii="Arial Unicode" w:hAnsi="Arial Unicode"/>
          <w:sz w:val="24"/>
          <w:szCs w:val="24"/>
        </w:rPr>
        <w:t>կրթության</w:t>
      </w:r>
      <w:r w:rsidRPr="007769E4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</w:rPr>
        <w:t>մշակութի</w:t>
      </w:r>
      <w:r w:rsidRPr="007769E4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</w:rPr>
        <w:t>մարզական բնագավառների զարգացման ուղղությամբ միջոցառումների ծրագրեր.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3) կազմակերպում է համայնքում Հանրապետության տոների և հիշատակի օրերի, ազգային, եկեղեցիական տաղավար տոների  հետ կապված միջոցառումներ, </w:t>
      </w:r>
      <w:r w:rsidRPr="00C8005C">
        <w:rPr>
          <w:rFonts w:ascii="Arial Unicode" w:hAnsi="Arial Unicode"/>
          <w:sz w:val="24"/>
          <w:szCs w:val="24"/>
        </w:rPr>
        <w:t>իրականացնում է համայնքային նշանակության մշակութային, մարզական և այլ միջոցառումներ, ներկայացնում է միջոցառումների կազմակերպման աշխատանքների և ֆինանսական ծախսերի վերաբերյալ ծրագրեր.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4</w:t>
      </w:r>
      <w:r w:rsidRPr="00CB5710">
        <w:rPr>
          <w:rFonts w:ascii="Arial Unicode" w:hAnsi="Arial Unicode"/>
          <w:sz w:val="24"/>
          <w:szCs w:val="24"/>
        </w:rPr>
        <w:t>) միջոցներ է ձեռնարկում գրադարանային գործը բարելավելու ուղղությամբ.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5) </w:t>
      </w:r>
      <w:r w:rsidRPr="00C8005C">
        <w:rPr>
          <w:rFonts w:ascii="Arial Unicode" w:hAnsi="Arial Unicode"/>
          <w:sz w:val="24"/>
          <w:szCs w:val="24"/>
        </w:rPr>
        <w:t>աջակցում է համայնքում</w:t>
      </w:r>
      <w:r>
        <w:rPr>
          <w:rFonts w:ascii="Arial Unicode" w:hAnsi="Arial Unicode"/>
          <w:sz w:val="24"/>
          <w:szCs w:val="24"/>
        </w:rPr>
        <w:t xml:space="preserve"> ազգային</w:t>
      </w:r>
      <w:r w:rsidRPr="00C8005C">
        <w:rPr>
          <w:rFonts w:ascii="Arial Unicode" w:hAnsi="Arial Unicode"/>
          <w:sz w:val="24"/>
          <w:szCs w:val="24"/>
        </w:rPr>
        <w:t xml:space="preserve"> արհեստների, ժողովրդական ստեղծագործության և գեղարվեստական ինքնագործունեության պահպանման</w:t>
      </w:r>
      <w:r>
        <w:rPr>
          <w:rFonts w:ascii="Arial Unicode" w:hAnsi="Arial Unicode"/>
          <w:sz w:val="24"/>
          <w:szCs w:val="24"/>
        </w:rPr>
        <w:t>ն ու զարգացման</w:t>
      </w:r>
      <w:r w:rsidRPr="00C8005C">
        <w:rPr>
          <w:rFonts w:ascii="Arial Unicode" w:hAnsi="Arial Unicode"/>
          <w:sz w:val="24"/>
          <w:szCs w:val="24"/>
        </w:rPr>
        <w:t>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6) աջակցում է համայնքի տարածքում առկա պատմամշակութային հուշարձանների պահպանմանը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7) նպաստում է համայնքում ֆիզիկական կուլտուրայի և սպորտի զարգացմանը, համապատասխան առաջարկություններ է ներկայացնում մարզահրապարակների ու հանգստյան գոտիների ստեղծման վերաբերյալ.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6) հետևում է համայնքային նախադպրոցական, արտադպրոցական, մշակութային, մարզական կազմակերպությունների շենքերի ու գույքի նպատակային շահագործմանը.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7) աջակցում է երիտասարդների դերի բարձրացմանը, համագործակցում երիտասարդական հասարակական կազմակերպությունների հետ.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8) Աշխատակազմի քարտուղարին է ներկայացնում իր գործունեության ոլորտին վերաբերող հաշվետվություններ, զեկուցագրեր, միջնորդություններ, տեղեկանքներ, ոլորտի զարգացման վերաբերյալ առաջարկություններ.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9) մասնակցում է աշխատանքային ծրագրերի, բյուջեների կազմման աշխատանքներին.  </w:t>
      </w:r>
    </w:p>
    <w:p w:rsidR="00856BD9" w:rsidRPr="007769E4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10</w:t>
      </w:r>
      <w:r w:rsidRPr="001B443E">
        <w:rPr>
          <w:rFonts w:ascii="Arial Unicode" w:hAnsi="Arial Unicode"/>
          <w:sz w:val="24"/>
          <w:szCs w:val="24"/>
        </w:rPr>
        <w:t xml:space="preserve">) իրականացնում է օրենքով, իրավական այլ ակտերով նախատեսված </w:t>
      </w:r>
      <w:r>
        <w:rPr>
          <w:rFonts w:ascii="Arial Unicode" w:hAnsi="Arial Unicode"/>
          <w:sz w:val="24"/>
          <w:szCs w:val="24"/>
        </w:rPr>
        <w:t>իր</w:t>
      </w:r>
      <w:r w:rsidRPr="001B443E">
        <w:rPr>
          <w:rFonts w:ascii="Arial Unicode" w:hAnsi="Arial Unicode"/>
          <w:sz w:val="24"/>
          <w:szCs w:val="24"/>
        </w:rPr>
        <w:t xml:space="preserve"> լիազորություններից բխող այլ գործառույթներ:</w:t>
      </w:r>
    </w:p>
    <w:p w:rsidR="00856BD9" w:rsidRPr="00794356" w:rsidRDefault="00856BD9" w:rsidP="00856BD9">
      <w:pPr>
        <w:spacing w:after="0" w:line="240" w:lineRule="auto"/>
        <w:ind w:right="-421" w:firstLine="360"/>
        <w:jc w:val="both"/>
        <w:rPr>
          <w:rFonts w:ascii="Arial Unicode" w:hAnsi="Arial Unicode"/>
          <w:b/>
          <w:color w:val="FF0000"/>
        </w:rPr>
      </w:pPr>
    </w:p>
    <w:p w:rsidR="00856BD9" w:rsidRPr="006C1A5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b/>
          <w:i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lastRenderedPageBreak/>
        <w:t xml:space="preserve">  </w:t>
      </w:r>
      <w:r w:rsidRPr="00E4460A">
        <w:rPr>
          <w:rFonts w:ascii="Arial Unicode" w:hAnsi="Arial Unicode"/>
          <w:sz w:val="24"/>
          <w:szCs w:val="24"/>
        </w:rPr>
        <w:t xml:space="preserve">34. </w:t>
      </w:r>
      <w:r w:rsidRPr="006C1A52">
        <w:rPr>
          <w:rFonts w:ascii="Arial Unicode" w:hAnsi="Arial Unicode"/>
          <w:b/>
          <w:i/>
          <w:sz w:val="24"/>
          <w:szCs w:val="24"/>
        </w:rPr>
        <w:t xml:space="preserve">Աշխատակազմի   գնումների  հարցերով  մասնագետը` </w:t>
      </w:r>
    </w:p>
    <w:p w:rsidR="00856BD9" w:rsidRPr="00C946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 w:cs="Sylfaen"/>
          <w:sz w:val="16"/>
          <w:szCs w:val="16"/>
        </w:rPr>
      </w:pPr>
      <w:r>
        <w:rPr>
          <w:rFonts w:ascii="Arial Unicode" w:hAnsi="Arial Unicode" w:cs="Times Armenian"/>
          <w:sz w:val="24"/>
          <w:szCs w:val="24"/>
        </w:rPr>
        <w:t xml:space="preserve">   </w:t>
      </w:r>
      <w:r w:rsidRPr="008E582B">
        <w:rPr>
          <w:rFonts w:ascii="Arial Unicode" w:hAnsi="Arial Unicode" w:cs="Times Armenian"/>
          <w:sz w:val="24"/>
          <w:szCs w:val="24"/>
        </w:rPr>
        <w:t xml:space="preserve">1)   </w:t>
      </w:r>
      <w:r>
        <w:rPr>
          <w:rFonts w:ascii="Times Armenian" w:hAnsi="Times Armenian"/>
          <w:sz w:val="24"/>
          <w:szCs w:val="24"/>
        </w:rPr>
        <w:t>§</w:t>
      </w:r>
      <w:r w:rsidRPr="008E582B">
        <w:rPr>
          <w:rFonts w:ascii="Arial Unicode" w:hAnsi="Arial Unicode" w:cs="Times Armenian"/>
          <w:sz w:val="24"/>
          <w:szCs w:val="24"/>
        </w:rPr>
        <w:t>Գնումների մասին</w:t>
      </w:r>
      <w:r>
        <w:rPr>
          <w:rFonts w:ascii="Times Armenian" w:hAnsi="Times Armenian"/>
          <w:sz w:val="24"/>
          <w:szCs w:val="24"/>
        </w:rPr>
        <w:t>¦</w:t>
      </w:r>
      <w:r w:rsidRPr="008E582B">
        <w:rPr>
          <w:rFonts w:ascii="Arial Unicode" w:hAnsi="Arial Unicode" w:cs="Times Armenian"/>
          <w:sz w:val="24"/>
          <w:szCs w:val="24"/>
        </w:rPr>
        <w:t xml:space="preserve"> Հ</w:t>
      </w:r>
      <w:r>
        <w:rPr>
          <w:rFonts w:ascii="Arial Unicode" w:hAnsi="Arial Unicode" w:cs="Times Armenian"/>
          <w:sz w:val="24"/>
          <w:szCs w:val="24"/>
        </w:rPr>
        <w:t xml:space="preserve">այայստանի </w:t>
      </w:r>
      <w:r w:rsidRPr="008E582B">
        <w:rPr>
          <w:rFonts w:ascii="Arial Unicode" w:hAnsi="Arial Unicode" w:cs="Times Armenian"/>
          <w:sz w:val="24"/>
          <w:szCs w:val="24"/>
        </w:rPr>
        <w:t>Հ</w:t>
      </w:r>
      <w:r>
        <w:rPr>
          <w:rFonts w:ascii="Arial Unicode" w:hAnsi="Arial Unicode" w:cs="Times Armenian"/>
          <w:sz w:val="24"/>
          <w:szCs w:val="24"/>
        </w:rPr>
        <w:t>անրապետության</w:t>
      </w:r>
      <w:r w:rsidRPr="008E582B">
        <w:rPr>
          <w:rFonts w:ascii="Arial Unicode" w:hAnsi="Arial Unicode" w:cs="Times Armenian"/>
          <w:sz w:val="24"/>
          <w:szCs w:val="24"/>
        </w:rPr>
        <w:t xml:space="preserve"> օրենքով սահմանված կարգով </w:t>
      </w:r>
      <w:r w:rsidRPr="008E582B">
        <w:rPr>
          <w:rFonts w:ascii="Arial Unicode" w:hAnsi="Arial Unicode" w:cs="Sylfaen"/>
          <w:sz w:val="24"/>
          <w:szCs w:val="24"/>
        </w:rPr>
        <w:t>համակարգում է Աշխատակազմի  գնումների գործընթացը</w:t>
      </w: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 2</w:t>
      </w:r>
      <w:r w:rsidRPr="001B443E">
        <w:rPr>
          <w:rFonts w:ascii="Arial Unicode" w:hAnsi="Arial Unicode"/>
          <w:sz w:val="24"/>
          <w:szCs w:val="24"/>
        </w:rPr>
        <w:t>) իրականացնում է օրենքով, իրավական այլ ակտերով</w:t>
      </w:r>
      <w:r>
        <w:rPr>
          <w:rFonts w:ascii="Arial Unicode" w:hAnsi="Arial Unicode"/>
          <w:sz w:val="24"/>
          <w:szCs w:val="24"/>
        </w:rPr>
        <w:t>, պաշտոնի անձնագրով</w:t>
      </w:r>
      <w:r w:rsidRPr="001B443E">
        <w:rPr>
          <w:rFonts w:ascii="Arial Unicode" w:hAnsi="Arial Unicode"/>
          <w:sz w:val="24"/>
          <w:szCs w:val="24"/>
        </w:rPr>
        <w:t xml:space="preserve"> նախատեսված </w:t>
      </w:r>
      <w:r>
        <w:rPr>
          <w:rFonts w:ascii="Arial Unicode" w:hAnsi="Arial Unicode"/>
          <w:sz w:val="24"/>
          <w:szCs w:val="24"/>
        </w:rPr>
        <w:t xml:space="preserve">իր </w:t>
      </w:r>
      <w:r w:rsidRPr="001B443E">
        <w:rPr>
          <w:rFonts w:ascii="Arial Unicode" w:hAnsi="Arial Unicode"/>
          <w:sz w:val="24"/>
          <w:szCs w:val="24"/>
        </w:rPr>
        <w:t>լիազորություններից բխող այլ գործառույթներ:</w:t>
      </w:r>
    </w:p>
    <w:p w:rsidR="00856BD9" w:rsidRPr="006C1A52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  <w:r>
        <w:rPr>
          <w:rFonts w:ascii="Arial Unicode" w:hAnsi="Arial Unicode"/>
          <w:sz w:val="24"/>
          <w:szCs w:val="24"/>
        </w:rPr>
        <w:t xml:space="preserve">   35</w:t>
      </w:r>
      <w:r w:rsidRPr="002D5923">
        <w:rPr>
          <w:rFonts w:ascii="Arial Unicode" w:hAnsi="Arial Unicode"/>
          <w:sz w:val="24"/>
          <w:szCs w:val="24"/>
        </w:rPr>
        <w:t>. Մշտական և ժամանակավոր գործող հանձնաժողովները իրենց իրավասությունների սահմաններում քննարկում են հարցեր, կայացնում են որոշումներ, ներկայացնում են առաջարկություններ և միջնորդություններ, կազմում են արձանագրություններ, եզրակացություններ և այլ փաստաթղթեր:</w:t>
      </w:r>
    </w:p>
    <w:p w:rsidR="00856BD9" w:rsidRPr="00006A3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16"/>
          <w:szCs w:val="16"/>
        </w:rPr>
      </w:pPr>
    </w:p>
    <w:p w:rsidR="00856BD9" w:rsidRPr="006C1A52" w:rsidRDefault="00856BD9" w:rsidP="00856BD9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6C1A52">
        <w:rPr>
          <w:rFonts w:ascii="Arial Unicode" w:hAnsi="Arial Unicode"/>
          <w:b/>
          <w:sz w:val="24"/>
          <w:szCs w:val="24"/>
        </w:rPr>
        <w:t>III. ԱՇԽԱՏԱԿԱԶՄԻ ԳՈՒՅՔԸ</w:t>
      </w:r>
    </w:p>
    <w:p w:rsidR="00856BD9" w:rsidRPr="00006A30" w:rsidRDefault="00856BD9" w:rsidP="00856BD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16"/>
          <w:szCs w:val="16"/>
        </w:rPr>
      </w:pPr>
    </w:p>
    <w:p w:rsidR="00856BD9" w:rsidRPr="00006A3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36</w:t>
      </w:r>
      <w:r w:rsidRPr="00006A30">
        <w:rPr>
          <w:rFonts w:ascii="Arial Unicode" w:hAnsi="Arial Unicode"/>
          <w:sz w:val="24"/>
          <w:szCs w:val="24"/>
        </w:rPr>
        <w:t>. Աշխատակազմի գույքը օրենքով սահմանված կարգով ձևավորվում է Հայաստանի Հանրապետության կառավարության կողմից</w:t>
      </w:r>
      <w:r w:rsidRPr="00006A30" w:rsidDel="0082060B">
        <w:rPr>
          <w:rFonts w:ascii="Arial Unicode" w:hAnsi="Arial Unicode"/>
          <w:sz w:val="24"/>
          <w:szCs w:val="24"/>
        </w:rPr>
        <w:t xml:space="preserve"> </w:t>
      </w:r>
      <w:r w:rsidRPr="00006A30">
        <w:rPr>
          <w:rFonts w:ascii="Arial Unicode" w:hAnsi="Arial Unicode"/>
          <w:sz w:val="24"/>
          <w:szCs w:val="24"/>
        </w:rPr>
        <w:t xml:space="preserve">համայնքի սեփականությանը փոխանցված և (կամ) համայնքի սեփականությունը համարվող գույքից, որն Աշխատակազմի տիրապետմանը, տնoրինմանը և oգտագործմանը հանձնվում է (ամրացվում է) ավագանու համապատասխան որոշմամբ: Աշխատակազմի գույքը ենթակա է հաշվառման նրա հաշվեկշռում: </w:t>
      </w:r>
    </w:p>
    <w:p w:rsidR="00856BD9" w:rsidRPr="00006A30" w:rsidRDefault="00856BD9" w:rsidP="00856BD9">
      <w:pPr>
        <w:shd w:val="clear" w:color="auto" w:fill="FFFFFF"/>
        <w:spacing w:after="0" w:line="240" w:lineRule="auto"/>
        <w:ind w:left="-567" w:right="-421"/>
        <w:jc w:val="both"/>
        <w:rPr>
          <w:rFonts w:ascii="Arial Unicode" w:eastAsia="Times New Roman" w:hAnsi="Arial Unicode" w:cs="Times New Roman"/>
          <w:sz w:val="24"/>
          <w:szCs w:val="24"/>
        </w:rPr>
      </w:pPr>
      <w:r>
        <w:rPr>
          <w:rFonts w:ascii="Arial Unicode" w:eastAsia="Times New Roman" w:hAnsi="Arial Unicode" w:cs="Times New Roman"/>
          <w:sz w:val="24"/>
          <w:szCs w:val="24"/>
        </w:rPr>
        <w:t xml:space="preserve">   </w:t>
      </w:r>
      <w:r w:rsidRPr="00006A30">
        <w:rPr>
          <w:rFonts w:ascii="Arial Unicode" w:eastAsia="Times New Roman" w:hAnsi="Arial Unicode" w:cs="Times New Roman"/>
          <w:sz w:val="24"/>
          <w:szCs w:val="24"/>
        </w:rPr>
        <w:t>Ավագանին իրավունք ունի ցանկացած ժամանակ հետ վերցնել իր կողմից աշխատակազմին հանձնված գույքը:</w:t>
      </w:r>
    </w:p>
    <w:p w:rsidR="00856BD9" w:rsidRPr="00006A30" w:rsidRDefault="00856BD9" w:rsidP="00856BD9">
      <w:pPr>
        <w:spacing w:after="0" w:line="240" w:lineRule="auto"/>
        <w:ind w:left="-567" w:right="-421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Pr="00006A30">
        <w:rPr>
          <w:rFonts w:ascii="Arial Unicode" w:hAnsi="Arial Unicode"/>
          <w:sz w:val="24"/>
          <w:szCs w:val="24"/>
        </w:rPr>
        <w:t>3</w:t>
      </w:r>
      <w:r>
        <w:rPr>
          <w:rFonts w:ascii="Arial Unicode" w:hAnsi="Arial Unicode"/>
          <w:sz w:val="24"/>
          <w:szCs w:val="24"/>
        </w:rPr>
        <w:t>7</w:t>
      </w:r>
      <w:r w:rsidRPr="00006A30">
        <w:rPr>
          <w:rFonts w:ascii="Arial Unicode" w:hAnsi="Arial Unicode"/>
          <w:sz w:val="24"/>
          <w:szCs w:val="24"/>
        </w:rPr>
        <w:t>. 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856BD9" w:rsidRPr="00AD4A4F" w:rsidRDefault="00856BD9" w:rsidP="00856BD9">
      <w:pPr>
        <w:spacing w:after="0" w:line="240" w:lineRule="auto"/>
        <w:ind w:firstLine="720"/>
        <w:rPr>
          <w:rFonts w:ascii="Arial Unicode" w:hAnsi="Arial Unicode"/>
          <w:color w:val="FF0000"/>
          <w:sz w:val="16"/>
          <w:szCs w:val="16"/>
        </w:rPr>
      </w:pPr>
    </w:p>
    <w:p w:rsidR="00856BD9" w:rsidRPr="00AD4A4F" w:rsidRDefault="00856BD9" w:rsidP="00856BD9">
      <w:pPr>
        <w:spacing w:after="0" w:line="240" w:lineRule="auto"/>
        <w:ind w:left="-426" w:right="-421"/>
        <w:jc w:val="center"/>
        <w:rPr>
          <w:rFonts w:ascii="Arial Unicode" w:hAnsi="Arial Unicode"/>
          <w:b/>
          <w:sz w:val="24"/>
          <w:szCs w:val="24"/>
        </w:rPr>
      </w:pPr>
      <w:r w:rsidRPr="00AD4A4F">
        <w:rPr>
          <w:rFonts w:ascii="Arial Unicode" w:hAnsi="Arial Unicode"/>
          <w:b/>
          <w:sz w:val="24"/>
          <w:szCs w:val="24"/>
        </w:rPr>
        <w:t>IV. ԱՇԽԱՏԱԿԱԶՄԻ ԿԱՌՈՒՑՎԱԾՔԸ</w:t>
      </w:r>
    </w:p>
    <w:p w:rsidR="00856BD9" w:rsidRPr="00AD4A4F" w:rsidRDefault="00856BD9" w:rsidP="00856BD9">
      <w:pPr>
        <w:spacing w:after="0" w:line="240" w:lineRule="auto"/>
        <w:ind w:left="-426" w:right="-421"/>
        <w:jc w:val="center"/>
        <w:rPr>
          <w:rFonts w:ascii="Arial Unicode" w:hAnsi="Arial Unicode"/>
          <w:b/>
          <w:sz w:val="16"/>
          <w:szCs w:val="16"/>
        </w:rPr>
      </w:pP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24"/>
          <w:szCs w:val="24"/>
        </w:rPr>
      </w:pPr>
      <w:r w:rsidRPr="00AD4A4F">
        <w:rPr>
          <w:rFonts w:ascii="Arial Unicode" w:hAnsi="Arial Unicode"/>
          <w:sz w:val="24"/>
          <w:szCs w:val="24"/>
        </w:rPr>
        <w:t xml:space="preserve">   38. Համայնքի ղեկավարն իր պաշտոնը ստանձնելու օրվանից ոչ ուշ, քան մեկ ամսվա ընթացքում, մշակում և համայնքի ավագանու հաստատմանն է ներկայացնում աշխատակազմի, ինչպես նաև համայնքային բյուջետային հիմնարկների կանոնադրությունները, կառուցվածքները համապատասխան ստորաբաժանումներ նախատեսված լինելու դեպքում, ինչպես նաև աշխատակիցների քանակը, հաստիքացուցակն ու պաշտոնային դրույքաչափերը: Աշխատակազմի կառուցվածքում կարող են նախատեսվել միայն «բաժին» տեսակի կառուցվածքային և (կամ) առանձնացված ստորաբաժանումներ, որոնց հաստիքային միավորների նվազագույն թվաքանակը սահմանում է պետական լիազորված մարմինը:</w:t>
      </w: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24"/>
          <w:szCs w:val="24"/>
        </w:rPr>
      </w:pPr>
      <w:r w:rsidRPr="00AD4A4F">
        <w:rPr>
          <w:rFonts w:ascii="Arial Unicode" w:hAnsi="Arial Unicode"/>
          <w:sz w:val="24"/>
          <w:szCs w:val="24"/>
        </w:rPr>
        <w:t xml:space="preserve">   39. Աշխատակազմի կառուցվածքային և առանձնացված uտորաբաժանումներն, ինչպես նաև բյուջետային հիմնարկներն ու ոչ առևտրային կազմակերպություններ</w:t>
      </w:r>
      <w:r w:rsidRPr="00AD4A4F">
        <w:rPr>
          <w:rFonts w:ascii="Arial Unicode" w:hAnsi="Arial Unicode"/>
          <w:sz w:val="24"/>
          <w:szCs w:val="24"/>
          <w:lang w:val="hy-AM"/>
        </w:rPr>
        <w:t>ն</w:t>
      </w:r>
      <w:r w:rsidRPr="00AD4A4F">
        <w:rPr>
          <w:rFonts w:ascii="Arial Unicode" w:hAnsi="Arial Unicode"/>
          <w:sz w:val="24"/>
          <w:szCs w:val="24"/>
        </w:rPr>
        <w:t xml:space="preserve"> ունեն կանոնադրություններ, որոնք համայնքի ղեկավարի ներկայացմամբ հաuտատվում են համայնքի ավագանու  կողմից:</w:t>
      </w: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16"/>
          <w:szCs w:val="16"/>
        </w:rPr>
      </w:pPr>
    </w:p>
    <w:p w:rsidR="00856BD9" w:rsidRPr="00AD4A4F" w:rsidRDefault="00856BD9" w:rsidP="00856BD9">
      <w:pPr>
        <w:spacing w:after="0" w:line="240" w:lineRule="auto"/>
        <w:ind w:left="-426" w:right="-421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AD4A4F">
        <w:rPr>
          <w:rFonts w:ascii="Arial Unicode" w:hAnsi="Arial Unicode"/>
          <w:b/>
          <w:sz w:val="24"/>
          <w:szCs w:val="24"/>
        </w:rPr>
        <w:t>V. ՀԱՇՎԱՊԱՀԱԿԱՆ ՀԱՇՎԱՌՈՒՄԸ ԵՎ ՀԱՇՎԵՏՎՈՒԹՅՈՒՆՆԵՐԸ</w:t>
      </w:r>
    </w:p>
    <w:p w:rsidR="00856BD9" w:rsidRPr="006020A1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16"/>
          <w:szCs w:val="16"/>
          <w:lang w:val="hy-AM"/>
        </w:rPr>
      </w:pP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24"/>
          <w:szCs w:val="24"/>
        </w:rPr>
      </w:pPr>
      <w:r w:rsidRPr="00AD4A4F">
        <w:rPr>
          <w:rFonts w:ascii="Arial Unicode" w:hAnsi="Arial Unicode"/>
          <w:sz w:val="24"/>
          <w:szCs w:val="24"/>
        </w:rPr>
        <w:t xml:space="preserve">   40. 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ֆինանuական, հարկային, մաքuային, պարտադիր վճարների, վիճակագրական հաշվետվություններ, հաշվարկներ, հայտարարագրեր: </w:t>
      </w: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24"/>
          <w:szCs w:val="24"/>
        </w:rPr>
      </w:pPr>
      <w:r w:rsidRPr="00AD4A4F">
        <w:rPr>
          <w:rFonts w:ascii="Arial Unicode" w:hAnsi="Arial Unicode"/>
          <w:sz w:val="24"/>
          <w:szCs w:val="24"/>
        </w:rPr>
        <w:t xml:space="preserve">   41. Աշխատակազմի գործունեության տարեկան ֆինանuական հաշվետվությունների հավաuտիությունը կարող է ենթարկվել աուդիտի (վերuտուգման)` Հայաuտանի Հանրապետության օրենսդրությամբ uահման</w:t>
      </w:r>
      <w:r w:rsidRPr="00AD4A4F">
        <w:rPr>
          <w:rFonts w:ascii="Arial Unicode" w:hAnsi="Arial Unicode"/>
          <w:sz w:val="24"/>
          <w:szCs w:val="24"/>
          <w:lang w:val="hy-AM"/>
        </w:rPr>
        <w:t>վ</w:t>
      </w:r>
      <w:r w:rsidRPr="00AD4A4F">
        <w:rPr>
          <w:rFonts w:ascii="Arial Unicode" w:hAnsi="Arial Unicode"/>
          <w:sz w:val="24"/>
          <w:szCs w:val="24"/>
        </w:rPr>
        <w:t>ած կարգով:</w:t>
      </w: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16"/>
          <w:szCs w:val="16"/>
        </w:rPr>
      </w:pPr>
    </w:p>
    <w:p w:rsidR="00856BD9" w:rsidRPr="00AD4A4F" w:rsidRDefault="00856BD9" w:rsidP="00856BD9">
      <w:pPr>
        <w:spacing w:after="0" w:line="240" w:lineRule="auto"/>
        <w:ind w:left="-426" w:right="-421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AD4A4F">
        <w:rPr>
          <w:rFonts w:ascii="Arial Unicode" w:hAnsi="Arial Unicode"/>
          <w:b/>
          <w:sz w:val="24"/>
          <w:szCs w:val="24"/>
        </w:rPr>
        <w:t>VI. ԱՇԽԱՏԱԿԱԶՄԻ ՎԵՐԱԿԱԶՄԱԿԵՐՊՈՒՄԸ ԵՎ ԳՈՐԾՈՒՆԵՈՒԹՅԱՆ ԴԱԴԱՐՈՒՄԸ</w:t>
      </w: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16"/>
          <w:szCs w:val="16"/>
          <w:lang w:val="hy-AM"/>
        </w:rPr>
      </w:pPr>
    </w:p>
    <w:p w:rsidR="00856BD9" w:rsidRPr="00AD4A4F" w:rsidRDefault="00856BD9" w:rsidP="00856BD9">
      <w:pPr>
        <w:spacing w:after="0" w:line="240" w:lineRule="auto"/>
        <w:ind w:left="-426" w:right="-421"/>
        <w:jc w:val="both"/>
        <w:rPr>
          <w:rFonts w:ascii="Arial Unicode" w:hAnsi="Arial Unicode"/>
          <w:sz w:val="24"/>
          <w:szCs w:val="24"/>
          <w:lang w:val="hy-AM"/>
        </w:rPr>
      </w:pPr>
      <w:r w:rsidRPr="00AD4A4F">
        <w:rPr>
          <w:rFonts w:ascii="Arial Unicode" w:hAnsi="Arial Unicode"/>
          <w:sz w:val="24"/>
          <w:szCs w:val="24"/>
        </w:rPr>
        <w:t xml:space="preserve">   </w:t>
      </w:r>
      <w:r w:rsidRPr="00AD4A4F">
        <w:rPr>
          <w:rFonts w:ascii="Arial Unicode" w:hAnsi="Arial Unicode"/>
          <w:sz w:val="24"/>
          <w:szCs w:val="24"/>
          <w:lang w:val="hy-AM"/>
        </w:rPr>
        <w:t>4</w:t>
      </w:r>
      <w:r w:rsidRPr="00AD4A4F">
        <w:rPr>
          <w:rFonts w:ascii="Arial Unicode" w:hAnsi="Arial Unicode"/>
          <w:sz w:val="24"/>
          <w:szCs w:val="24"/>
        </w:rPr>
        <w:t>2</w:t>
      </w:r>
      <w:r w:rsidRPr="00AD4A4F">
        <w:rPr>
          <w:rFonts w:ascii="Arial Unicode" w:hAnsi="Arial Unicode"/>
          <w:sz w:val="24"/>
          <w:szCs w:val="24"/>
          <w:lang w:val="hy-AM"/>
        </w:rPr>
        <w:t>. Աշխատակազմի վերակազմակերպման և նրա գործունեության դադարման կարգն ու պայմանները uահմանվում են oրենքով:</w:t>
      </w:r>
    </w:p>
    <w:p w:rsidR="00856BD9" w:rsidRPr="00856BD9" w:rsidRDefault="00856BD9" w:rsidP="00856BD9">
      <w:pPr>
        <w:pStyle w:val="ListParagraph"/>
        <w:rPr>
          <w:rFonts w:ascii="Sylfaen" w:hAnsi="Sylfaen"/>
          <w:lang w:val="hy-AM"/>
        </w:rPr>
      </w:pPr>
    </w:p>
    <w:p w:rsidR="002E1999" w:rsidRDefault="002E1999" w:rsidP="004C5B4D">
      <w:pPr>
        <w:pStyle w:val="ListParagraph"/>
        <w:numPr>
          <w:ilvl w:val="0"/>
          <w:numId w:val="31"/>
        </w:numPr>
        <w:rPr>
          <w:rFonts w:ascii="Sylfaen" w:hAnsi="Sylfaen"/>
          <w:lang w:val="sq-AL"/>
        </w:rPr>
      </w:pPr>
      <w:r w:rsidRPr="00F80E52">
        <w:rPr>
          <w:rFonts w:ascii="Sylfaen" w:hAnsi="Sylfaen"/>
          <w:lang w:val="sq-AL"/>
        </w:rPr>
        <w:t>Սույն որոշումն ուժի մեջ է մտնում պաշտոնական հրապարակման օրվան հաջորդող տասներորդ օրը: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841EE3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lastRenderedPageBreak/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</w:rPr>
        <w:t>Հարց</w:t>
      </w:r>
      <w:r w:rsidRPr="009040E7">
        <w:rPr>
          <w:rFonts w:ascii="Sylfaen" w:hAnsi="Sylfaen"/>
          <w:lang w:val="sq-AL"/>
        </w:rPr>
        <w:t xml:space="preserve"> 17. </w:t>
      </w:r>
      <w:r w:rsidR="002C1A02"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br/>
        <w:t xml:space="preserve">   ՈՐՈՇՈՒՄ 29. </w:t>
      </w:r>
      <w:r w:rsidRPr="009040E7">
        <w:rPr>
          <w:rFonts w:ascii="Sylfaen" w:hAnsi="Sylfaen"/>
        </w:rPr>
        <w:t>ԳԱՎԱՌ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ՀԱՄԱՅՆՔԻ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ԱՐԾՎԱՔԱՐ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ԹԱՂԱՄԱՍԻ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ՊՈՄՊԱԿԱՅԱՆ</w:t>
      </w:r>
      <w:r w:rsidR="00841EE3">
        <w:rPr>
          <w:rFonts w:ascii="Sylfaen" w:hAnsi="Sylfaen"/>
          <w:lang w:val="en-US"/>
        </w:rPr>
        <w:t>Ը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ԵՎ</w:t>
      </w:r>
      <w:r w:rsidRPr="009040E7">
        <w:rPr>
          <w:rFonts w:ascii="Sylfaen" w:hAnsi="Sylfaen"/>
          <w:lang w:val="sq-AL"/>
        </w:rPr>
        <w:t xml:space="preserve"> </w:t>
      </w:r>
      <w:r w:rsidR="00841EE3">
        <w:rPr>
          <w:rFonts w:ascii="Sylfaen" w:hAnsi="Sylfaen"/>
          <w:lang w:val="sq-AL"/>
        </w:rPr>
        <w:t xml:space="preserve">ԳԱՎԱՌ ՔԱՂԱՔԻ </w:t>
      </w:r>
      <w:r w:rsidRPr="009040E7">
        <w:rPr>
          <w:rFonts w:ascii="Sylfaen" w:hAnsi="Sylfaen"/>
        </w:rPr>
        <w:t>ԽՈՐՔԱՅԻՆ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ՀՈՐ</w:t>
      </w:r>
      <w:r w:rsidR="00841EE3">
        <w:rPr>
          <w:rFonts w:ascii="Sylfaen" w:hAnsi="Sylfaen"/>
          <w:lang w:val="en-US"/>
        </w:rPr>
        <w:t>Ը</w:t>
      </w:r>
      <w:r w:rsidRPr="009040E7">
        <w:rPr>
          <w:rFonts w:ascii="Sylfaen" w:hAnsi="Sylfaen"/>
          <w:lang w:val="sq-AL"/>
        </w:rPr>
        <w:t xml:space="preserve"> </w:t>
      </w:r>
      <w:r w:rsidR="00841EE3">
        <w:rPr>
          <w:rFonts w:ascii="Sylfaen" w:hAnsi="Sylfaen"/>
          <w:lang w:val="sq-AL"/>
        </w:rPr>
        <w:t xml:space="preserve"> ԱՆՀԱՏՈՒՅՑ ՕԳՏԱԳՈՐԾՄԱՆ ՀԱՆՁՆԵԼՈՒ ՄԱՍԻՆ</w:t>
      </w:r>
    </w:p>
    <w:p w:rsidR="00841EE3" w:rsidRPr="009040E7" w:rsidRDefault="00841EE3" w:rsidP="002E1999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</w:t>
      </w: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841EE3">
        <w:rPr>
          <w:rFonts w:ascii="Sylfaen" w:hAnsi="Sylfaen"/>
          <w:lang w:val="sq-AL"/>
        </w:rPr>
        <w:t>»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, </w:t>
      </w:r>
      <w:r>
        <w:rPr>
          <w:rFonts w:ascii="Sylfaen" w:hAnsi="Sylfaen"/>
          <w:lang w:val="sq-AL"/>
        </w:rPr>
        <w:t>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841EE3">
        <w:rPr>
          <w:rFonts w:ascii="Sylfaen" w:hAnsi="Sylfaen"/>
          <w:lang w:val="sq-AL"/>
        </w:rPr>
        <w:t>»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հոդվածի</w:t>
      </w:r>
      <w:r w:rsidRPr="00841EE3">
        <w:rPr>
          <w:rFonts w:ascii="Sylfaen" w:hAnsi="Sylfaen"/>
          <w:lang w:val="sq-AL"/>
        </w:rPr>
        <w:t xml:space="preserve"> 1-</w:t>
      </w:r>
      <w:r>
        <w:rPr>
          <w:rFonts w:ascii="Sylfaen" w:hAnsi="Sylfaen"/>
          <w:lang w:val="en-US"/>
        </w:rPr>
        <w:t>ին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մասի</w:t>
      </w:r>
      <w:r w:rsidRPr="00841EE3">
        <w:rPr>
          <w:rFonts w:ascii="Sylfaen" w:hAnsi="Sylfaen"/>
          <w:lang w:val="sq-AL"/>
        </w:rPr>
        <w:t xml:space="preserve"> 21) </w:t>
      </w:r>
      <w:r w:rsidRPr="009040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կետի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դրույթներով</w:t>
      </w:r>
      <w:r w:rsidRPr="00841EE3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նկատի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ունենալով</w:t>
      </w:r>
      <w:r w:rsidRPr="00841EE3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որ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առավել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նպատակահարմար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է</w:t>
      </w:r>
      <w:r w:rsidRPr="00841EE3">
        <w:rPr>
          <w:rFonts w:ascii="Sylfaen" w:hAnsi="Sylfaen"/>
          <w:lang w:val="sq-AL"/>
        </w:rPr>
        <w:t xml:space="preserve">  </w:t>
      </w:r>
      <w:r>
        <w:rPr>
          <w:rFonts w:ascii="Sylfaen" w:hAnsi="Sylfaen"/>
        </w:rPr>
        <w:t>Գավառ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համայնքի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Արծվաքար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թաղամասի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պոմպակայանի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և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Գավառ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քաղաքի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խորքային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հորի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շահագործումը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Գեղարքունիքի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ՋՕԸ</w:t>
      </w:r>
      <w:r w:rsidRPr="00841EE3">
        <w:rPr>
          <w:rFonts w:ascii="Sylfaen" w:hAnsi="Sylfaen"/>
          <w:lang w:val="sq-AL"/>
        </w:rPr>
        <w:t>-</w:t>
      </w:r>
      <w:r>
        <w:rPr>
          <w:rFonts w:ascii="Sylfaen" w:hAnsi="Sylfaen"/>
        </w:rPr>
        <w:t>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կողմից</w:t>
      </w:r>
      <w:r w:rsidRPr="00841EE3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Գավառ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համայնքի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ավագանին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որոշում</w:t>
      </w:r>
      <w:r w:rsidRPr="00841EE3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է</w:t>
      </w:r>
      <w:r w:rsidRPr="00841EE3">
        <w:rPr>
          <w:rFonts w:ascii="Sylfaen" w:hAnsi="Sylfaen"/>
          <w:lang w:val="sq-AL"/>
        </w:rPr>
        <w:t xml:space="preserve"> </w:t>
      </w:r>
    </w:p>
    <w:p w:rsidR="002E1999" w:rsidRPr="000476E7" w:rsidRDefault="002E1999" w:rsidP="000476E7">
      <w:pPr>
        <w:pStyle w:val="ListParagraph"/>
        <w:numPr>
          <w:ilvl w:val="0"/>
          <w:numId w:val="32"/>
        </w:numPr>
        <w:rPr>
          <w:rFonts w:ascii="Sylfaen" w:hAnsi="Sylfaen"/>
          <w:lang w:val="sq-AL"/>
        </w:rPr>
      </w:pPr>
      <w:r w:rsidRPr="000476E7">
        <w:rPr>
          <w:rFonts w:ascii="Sylfaen" w:hAnsi="Sylfaen" w:cs="Sylfaen"/>
        </w:rPr>
        <w:t>Գավառ</w:t>
      </w:r>
      <w:r w:rsidRPr="000476E7">
        <w:rPr>
          <w:rFonts w:ascii="Sylfaen" w:hAnsi="Sylfaen"/>
          <w:lang w:val="sq-AL"/>
        </w:rPr>
        <w:t xml:space="preserve"> </w:t>
      </w:r>
      <w:r w:rsidRPr="000476E7">
        <w:rPr>
          <w:rFonts w:ascii="Sylfaen" w:hAnsi="Sylfaen"/>
        </w:rPr>
        <w:t>համայնքի</w:t>
      </w:r>
      <w:r w:rsidRPr="000476E7">
        <w:rPr>
          <w:rFonts w:ascii="Sylfaen" w:hAnsi="Sylfaen"/>
          <w:lang w:val="sq-AL"/>
        </w:rPr>
        <w:t xml:space="preserve"> </w:t>
      </w:r>
      <w:r w:rsidRPr="000476E7">
        <w:rPr>
          <w:rFonts w:ascii="Sylfaen" w:hAnsi="Sylfaen"/>
        </w:rPr>
        <w:t>Արծվաքար</w:t>
      </w:r>
      <w:r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թաղամասի</w:t>
      </w:r>
      <w:r w:rsidR="000476E7" w:rsidRPr="000476E7">
        <w:rPr>
          <w:rFonts w:ascii="Sylfaen" w:hAnsi="Sylfaen"/>
          <w:lang w:val="sq-AL"/>
        </w:rPr>
        <w:t xml:space="preserve"> 140-001 </w:t>
      </w:r>
      <w:r w:rsidRPr="000476E7">
        <w:rPr>
          <w:rFonts w:ascii="Sylfaen" w:hAnsi="Sylfaen"/>
        </w:rPr>
        <w:t>կադաստրային</w:t>
      </w:r>
      <w:r w:rsidRPr="000476E7">
        <w:rPr>
          <w:rFonts w:ascii="Sylfaen" w:hAnsi="Sylfaen"/>
          <w:lang w:val="sq-AL"/>
        </w:rPr>
        <w:t xml:space="preserve"> </w:t>
      </w:r>
      <w:r w:rsidRPr="000476E7">
        <w:rPr>
          <w:rFonts w:ascii="Sylfaen" w:hAnsi="Sylfaen"/>
        </w:rPr>
        <w:t>ծածկագ</w:t>
      </w:r>
      <w:r w:rsidR="000476E7" w:rsidRPr="000476E7">
        <w:rPr>
          <w:rFonts w:ascii="Sylfaen" w:hAnsi="Sylfaen"/>
        </w:rPr>
        <w:t>րով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պոմպակայանը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և</w:t>
      </w:r>
      <w:r w:rsidR="000476E7" w:rsidRPr="000476E7">
        <w:rPr>
          <w:rFonts w:ascii="Sylfaen" w:hAnsi="Sylfaen"/>
          <w:lang w:val="sq-AL"/>
        </w:rPr>
        <w:t xml:space="preserve"> 451-0001</w:t>
      </w:r>
      <w:r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կադաստրային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ծածկագրով</w:t>
      </w:r>
      <w:r w:rsidR="000476E7" w:rsidRPr="000476E7">
        <w:rPr>
          <w:rFonts w:ascii="Sylfaen" w:hAnsi="Sylfaen"/>
          <w:lang w:val="sq-AL"/>
        </w:rPr>
        <w:t xml:space="preserve"> </w:t>
      </w:r>
      <w:r w:rsidRPr="000476E7">
        <w:rPr>
          <w:rFonts w:ascii="Sylfaen" w:hAnsi="Sylfaen"/>
        </w:rPr>
        <w:t>խորքային</w:t>
      </w:r>
      <w:r w:rsidRPr="000476E7">
        <w:rPr>
          <w:rFonts w:ascii="Sylfaen" w:hAnsi="Sylfaen"/>
          <w:lang w:val="sq-AL"/>
        </w:rPr>
        <w:t xml:space="preserve"> </w:t>
      </w:r>
      <w:r w:rsidRPr="000476E7">
        <w:rPr>
          <w:rFonts w:ascii="Sylfaen" w:hAnsi="Sylfaen"/>
        </w:rPr>
        <w:t>հորը</w:t>
      </w:r>
      <w:r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  <w:lang w:val="sq-AL"/>
        </w:rPr>
        <w:t xml:space="preserve">5 </w:t>
      </w:r>
      <w:r w:rsidR="000476E7" w:rsidRPr="000476E7">
        <w:rPr>
          <w:rFonts w:ascii="Sylfaen" w:hAnsi="Sylfaen"/>
        </w:rPr>
        <w:t>տարի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օգտագործման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ժամկետով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անհատույց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օգտագործման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իրավունքով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հանձնել</w:t>
      </w:r>
      <w:r w:rsidR="000476E7" w:rsidRPr="000476E7">
        <w:rPr>
          <w:rFonts w:ascii="Sylfaen" w:hAnsi="Sylfaen"/>
          <w:lang w:val="sq-AL"/>
        </w:rPr>
        <w:t xml:space="preserve"> </w:t>
      </w:r>
      <w:r w:rsidRPr="000476E7">
        <w:rPr>
          <w:rFonts w:ascii="Sylfaen" w:hAnsi="Sylfaen"/>
        </w:rPr>
        <w:t>Գեղարքունիքի</w:t>
      </w:r>
      <w:r w:rsidRPr="000476E7">
        <w:rPr>
          <w:rFonts w:ascii="Sylfaen" w:hAnsi="Sylfaen"/>
          <w:lang w:val="sq-AL"/>
        </w:rPr>
        <w:t xml:space="preserve"> </w:t>
      </w:r>
      <w:r w:rsidRPr="000476E7">
        <w:rPr>
          <w:rFonts w:ascii="Sylfaen" w:hAnsi="Sylfaen"/>
        </w:rPr>
        <w:t>ՋՕԸ</w:t>
      </w:r>
      <w:r w:rsidRPr="000476E7">
        <w:rPr>
          <w:rFonts w:ascii="Sylfaen" w:hAnsi="Sylfaen"/>
          <w:lang w:val="sq-AL"/>
        </w:rPr>
        <w:t>-</w:t>
      </w:r>
      <w:r w:rsidRPr="000476E7">
        <w:rPr>
          <w:rFonts w:ascii="Sylfaen" w:hAnsi="Sylfaen"/>
        </w:rPr>
        <w:t>ին</w:t>
      </w:r>
      <w:r w:rsidR="000476E7" w:rsidRPr="000476E7">
        <w:rPr>
          <w:rFonts w:ascii="Sylfaen" w:hAnsi="Sylfaen"/>
        </w:rPr>
        <w:t>՝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շահագործման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և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ազգաբնակչության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ջրամատակարարումը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ապահովելու</w:t>
      </w:r>
      <w:r w:rsidR="000476E7" w:rsidRPr="000476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</w:rPr>
        <w:t>համար</w:t>
      </w:r>
      <w:r w:rsidR="000476E7" w:rsidRPr="000476E7">
        <w:rPr>
          <w:rFonts w:ascii="Sylfaen" w:hAnsi="Sylfaen"/>
          <w:lang w:val="sq-AL"/>
        </w:rPr>
        <w:t>:</w:t>
      </w:r>
      <w:r w:rsidRPr="000476E7">
        <w:rPr>
          <w:rFonts w:ascii="Sylfaen" w:hAnsi="Sylfaen"/>
          <w:lang w:val="sq-AL"/>
        </w:rPr>
        <w:t xml:space="preserve"> </w:t>
      </w:r>
    </w:p>
    <w:p w:rsidR="000476E7" w:rsidRPr="000476E7" w:rsidRDefault="000476E7" w:rsidP="000476E7">
      <w:pPr>
        <w:pStyle w:val="ListParagraph"/>
        <w:numPr>
          <w:ilvl w:val="0"/>
          <w:numId w:val="32"/>
        </w:numPr>
        <w:rPr>
          <w:rFonts w:ascii="Sylfaen" w:hAnsi="Sylfaen"/>
          <w:lang w:val="sq-AL"/>
        </w:rPr>
      </w:pPr>
      <w:r>
        <w:rPr>
          <w:rFonts w:ascii="Sylfaen" w:hAnsi="Sylfaen"/>
        </w:rPr>
        <w:t>Սույն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որոշումն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ուժի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մեջ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է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մտնում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հրապարակմանը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հաջորդող</w:t>
      </w:r>
      <w:r w:rsidRPr="000476E7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օրը</w:t>
      </w:r>
      <w:r w:rsidRPr="000476E7">
        <w:rPr>
          <w:rFonts w:ascii="Sylfaen" w:hAnsi="Sylfaen"/>
          <w:lang w:val="sq-AL"/>
        </w:rPr>
        <w:t xml:space="preserve">: 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0476E7" w:rsidRPr="00FF6030"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18. </w:t>
      </w:r>
      <w:r w:rsidR="002C1A02">
        <w:rPr>
          <w:rFonts w:ascii="Sylfaen" w:hAnsi="Sylfaen"/>
          <w:lang w:val="sq-AL"/>
        </w:rPr>
        <w:br/>
        <w:t xml:space="preserve">       ՈՐՈՇՈՒՄ 30.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ՀՈՂԱՄԱՍԻ ՆԿԱՏՄԱՄԲ ՍՈՒԲՅԵԿՏԻ ՈՒՂՂՈՒՄ ԿԱՏԱՐԵԼՈՒ ՄԱՍԻՆ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66-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&lt;&lt;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&gt;&gt;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&lt;&lt;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&gt;&gt;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244FBA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7"/>
        </w:num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Նկատի ունենալով, որ Գավառ քաղաքի Ազատության փողոց թիվ 44 հասցեից հյուսիս ընկած հատվածում 1.22252ք.մ. մակերեսով հողամասը գտնվում է համայնքի վարչական սահմաններում և պատկանում է Գավառ համայնքին, համաձայնություն տալ ՀՀ </w:t>
      </w:r>
      <w:r w:rsidRPr="009040E7">
        <w:rPr>
          <w:rFonts w:ascii="Sylfaen" w:hAnsi="Sylfaen"/>
          <w:lang w:val="sq-AL"/>
        </w:rPr>
        <w:lastRenderedPageBreak/>
        <w:t>Կառավարությանն առընթեր անշարժ գույքի կադաստրի պետական կոմիտեի նախագահի 2010 թվականի N186-</w:t>
      </w:r>
      <w:r w:rsidRPr="009040E7">
        <w:rPr>
          <w:rFonts w:ascii="Sylfaen" w:hAnsi="Sylfaen"/>
          <w:lang w:val="en-US"/>
        </w:rPr>
        <w:t>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հրամանի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պահանջների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համապատասխան՝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կատարել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սուբյեկտի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ուղղում</w:t>
      </w:r>
      <w:r w:rsidRPr="009040E7">
        <w:rPr>
          <w:rFonts w:ascii="Sylfaen" w:hAnsi="Sylfaen"/>
          <w:lang w:val="sq-AL"/>
        </w:rPr>
        <w:t>:</w:t>
      </w:r>
    </w:p>
    <w:p w:rsidR="002E1999" w:rsidRDefault="002E1999" w:rsidP="004C5B4D">
      <w:pPr>
        <w:pStyle w:val="ListParagraph"/>
        <w:numPr>
          <w:ilvl w:val="0"/>
          <w:numId w:val="7"/>
        </w:numPr>
        <w:rPr>
          <w:rFonts w:ascii="Sylfaen" w:hAnsi="Sylfaen"/>
          <w:lang w:val="sq-AL"/>
        </w:rPr>
      </w:pPr>
      <w:r w:rsidRPr="00F80E52">
        <w:rPr>
          <w:rFonts w:ascii="Sylfaen" w:hAnsi="Sylfaen"/>
          <w:lang w:val="sq-AL"/>
        </w:rPr>
        <w:t>Սույն որոշումն ուժի մեջ է մտնում հրապարակմանը հաջորդող օրը</w:t>
      </w:r>
      <w:r>
        <w:rPr>
          <w:rFonts w:ascii="Sylfaen" w:hAnsi="Sylfaen"/>
          <w:lang w:val="sq-AL"/>
        </w:rPr>
        <w:t xml:space="preserve">: </w:t>
      </w:r>
    </w:p>
    <w:p w:rsidR="00244FBA" w:rsidRPr="002D1501" w:rsidRDefault="00244FBA" w:rsidP="00244FBA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244FBA" w:rsidRPr="002D1501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244FBA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244FBA" w:rsidRPr="002D1501" w:rsidRDefault="00244FBA" w:rsidP="00244FBA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244FBA" w:rsidRDefault="00244FBA" w:rsidP="00244FBA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244FBA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244FBA" w:rsidRPr="00EB31A3" w:rsidRDefault="00244FBA" w:rsidP="00244FBA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FF6030" w:rsidRDefault="002E1999" w:rsidP="002E1999">
      <w:pPr>
        <w:ind w:left="360"/>
        <w:rPr>
          <w:rFonts w:ascii="Sylfaen" w:hAnsi="Sylfaen"/>
          <w:lang w:val="sq-AL"/>
        </w:rPr>
      </w:pPr>
      <w:r w:rsidRPr="00F80E52">
        <w:rPr>
          <w:rFonts w:ascii="Sylfaen" w:hAnsi="Sylfaen" w:cs="Sylfaen"/>
          <w:lang w:val="sq-AL"/>
        </w:rPr>
        <w:t>Հարց</w:t>
      </w:r>
      <w:r w:rsidRPr="00F80E52">
        <w:rPr>
          <w:rFonts w:ascii="Sylfaen" w:hAnsi="Sylfaen"/>
          <w:lang w:val="sq-AL"/>
        </w:rPr>
        <w:t xml:space="preserve"> 19.  </w:t>
      </w:r>
      <w:r w:rsidR="002C1A02">
        <w:rPr>
          <w:rFonts w:ascii="Sylfaen" w:hAnsi="Sylfaen"/>
          <w:lang w:val="sq-AL"/>
        </w:rPr>
        <w:br/>
        <w:t xml:space="preserve"> ՈՐՈՇՈՒՄ 31. </w:t>
      </w:r>
      <w:r w:rsidRPr="00F80E52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0476E7" w:rsidRPr="00FF6030" w:rsidRDefault="000476E7" w:rsidP="002E1999">
      <w:pPr>
        <w:ind w:left="360"/>
        <w:rPr>
          <w:rFonts w:ascii="Sylfaen" w:hAnsi="Sylfaen"/>
          <w:lang w:val="sq-AL"/>
        </w:rPr>
      </w:pPr>
      <w:r w:rsidRPr="00FF6030">
        <w:rPr>
          <w:rFonts w:ascii="Sylfaen" w:hAnsi="Sylfaen"/>
          <w:lang w:val="sq-AL"/>
        </w:rPr>
        <w:t xml:space="preserve">  </w:t>
      </w:r>
      <w:r>
        <w:rPr>
          <w:rFonts w:ascii="Sylfaen" w:hAnsi="Sylfaen"/>
        </w:rPr>
        <w:t>ԱՐՏԱՀԱՅՏՎԵՑ</w:t>
      </w:r>
      <w:r w:rsidRPr="00FF6030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</w:t>
      </w:r>
      <w:r w:rsidRPr="00FF6030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Մարուխյանը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Բուռնազյան փողոց թիվ 25/1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05-001-0529-0107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0.01077հա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տնտեսական շինություն կառուցելու նպատակով՝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05-001-0529-0107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0.01077հա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="004C2526" w:rsidRPr="004C2526">
        <w:rPr>
          <w:rFonts w:ascii="Sylfaen" w:hAnsi="Sylfaen"/>
          <w:bCs/>
          <w:lang w:val="sq-AL" w:bidi="he-IL"/>
        </w:rPr>
        <w:t>810 /</w:t>
      </w:r>
      <w:r w:rsidR="004C2526">
        <w:rPr>
          <w:rFonts w:ascii="Sylfaen" w:hAnsi="Sylfaen"/>
          <w:bCs/>
          <w:lang w:bidi="he-IL"/>
        </w:rPr>
        <w:t>ութ</w:t>
      </w:r>
      <w:r w:rsidR="004C2526" w:rsidRPr="004C2526">
        <w:rPr>
          <w:rFonts w:ascii="Sylfaen" w:hAnsi="Sylfaen"/>
          <w:bCs/>
          <w:lang w:val="sq-AL" w:bidi="he-IL"/>
        </w:rPr>
        <w:t xml:space="preserve"> </w:t>
      </w:r>
      <w:r w:rsidR="004C2526">
        <w:rPr>
          <w:rFonts w:ascii="Sylfaen" w:hAnsi="Sylfaen"/>
          <w:bCs/>
          <w:lang w:bidi="he-IL"/>
        </w:rPr>
        <w:t>հարյուր</w:t>
      </w:r>
      <w:r w:rsidR="004C2526" w:rsidRPr="004C2526">
        <w:rPr>
          <w:rFonts w:ascii="Sylfaen" w:hAnsi="Sylfaen"/>
          <w:bCs/>
          <w:lang w:val="sq-AL" w:bidi="he-IL"/>
        </w:rPr>
        <w:t xml:space="preserve"> </w:t>
      </w:r>
      <w:r w:rsidR="004C2526">
        <w:rPr>
          <w:rFonts w:ascii="Sylfaen" w:hAnsi="Sylfaen"/>
          <w:bCs/>
          <w:lang w:bidi="he-IL"/>
        </w:rPr>
        <w:t>տաս</w:t>
      </w:r>
      <w:r w:rsidR="004C2526" w:rsidRPr="004C2526">
        <w:rPr>
          <w:rFonts w:ascii="Sylfaen" w:hAnsi="Sylfaen"/>
          <w:bCs/>
          <w:lang w:val="sq-AL" w:bidi="he-IL"/>
        </w:rPr>
        <w:t>/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lastRenderedPageBreak/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bCs/>
          <w:lang w:val="sq-AL"/>
        </w:rPr>
        <w:t xml:space="preserve">Հարց 20. </w:t>
      </w:r>
      <w:r w:rsidRPr="009040E7">
        <w:rPr>
          <w:rFonts w:ascii="Arial Armenian" w:hAnsi="Arial Armenian"/>
          <w:bCs/>
          <w:lang w:val="sq-AL"/>
        </w:rPr>
        <w:t xml:space="preserve"> </w:t>
      </w:r>
      <w:r w:rsidR="002C1A02">
        <w:rPr>
          <w:rFonts w:ascii="Arial Armenian" w:hAnsi="Arial Armenian"/>
          <w:bCs/>
          <w:lang w:val="sq-AL"/>
        </w:rPr>
        <w:br/>
        <w:t xml:space="preserve">  </w:t>
      </w:r>
      <w:r w:rsidR="002C1A02">
        <w:rPr>
          <w:rFonts w:ascii="Sylfaen" w:hAnsi="Sylfaen"/>
          <w:bCs/>
          <w:lang w:val="sq-AL"/>
        </w:rPr>
        <w:t xml:space="preserve">ՈՐՈՇՈՒՄ 32. </w:t>
      </w:r>
      <w:r w:rsidRPr="009040E7">
        <w:rPr>
          <w:rFonts w:ascii="Arial Armenian" w:hAnsi="Arial Armenian"/>
          <w:bCs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8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8/3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05-001-0291-0018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8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05-001-0291-0018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Pr="009040E7" w:rsidRDefault="002E1999" w:rsidP="004C5B4D">
      <w:pPr>
        <w:pStyle w:val="ListParagraph"/>
        <w:numPr>
          <w:ilvl w:val="0"/>
          <w:numId w:val="8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B86ACE" w:rsidRDefault="00B86ACE" w:rsidP="002E1999">
      <w:pPr>
        <w:pStyle w:val="NoSpacing"/>
        <w:rPr>
          <w:rFonts w:ascii="Arial Armenian" w:hAnsi="Arial Armenian"/>
          <w:bCs/>
          <w:lang w:val="sq-AL"/>
        </w:rPr>
      </w:pP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Arial Armenian" w:hAnsi="Arial Armenian"/>
          <w:bCs/>
          <w:lang w:val="sq-AL"/>
        </w:rPr>
        <w:t xml:space="preserve"> </w:t>
      </w:r>
      <w:r w:rsidRPr="009040E7">
        <w:rPr>
          <w:rFonts w:ascii="Sylfaen" w:hAnsi="Sylfaen"/>
          <w:bCs/>
          <w:lang w:val="sq-AL"/>
        </w:rPr>
        <w:t xml:space="preserve">Հարց 21. </w:t>
      </w:r>
      <w:r w:rsidR="002C1A02">
        <w:rPr>
          <w:rFonts w:ascii="Sylfaen" w:hAnsi="Sylfaen"/>
          <w:bCs/>
          <w:lang w:val="sq-AL"/>
        </w:rPr>
        <w:br/>
        <w:t xml:space="preserve">ՈՐՈՇՈՒՄ 33.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9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8/2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05-001-0291-0009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9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lastRenderedPageBreak/>
        <w:t xml:space="preserve">05-001-0291-0009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9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Arial Armenian" w:hAnsi="Arial Armenian"/>
          <w:bCs/>
          <w:lang w:val="sq-AL"/>
        </w:rPr>
        <w:t xml:space="preserve"> </w:t>
      </w:r>
      <w:r w:rsidRPr="009040E7">
        <w:rPr>
          <w:rFonts w:ascii="Sylfaen" w:hAnsi="Sylfaen"/>
          <w:bCs/>
          <w:lang w:val="sq-AL"/>
        </w:rPr>
        <w:t xml:space="preserve">Հարց 22. </w:t>
      </w:r>
      <w:r w:rsidRPr="009040E7">
        <w:rPr>
          <w:rFonts w:ascii="Arial Armenian" w:hAnsi="Arial Armenian"/>
          <w:bCs/>
          <w:lang w:val="sq-AL"/>
        </w:rPr>
        <w:t xml:space="preserve">   </w:t>
      </w:r>
      <w:r w:rsidR="002C1A02">
        <w:rPr>
          <w:rFonts w:ascii="Arial Armenian" w:hAnsi="Arial Armenian"/>
          <w:bCs/>
          <w:lang w:val="sq-AL"/>
        </w:rPr>
        <w:br/>
        <w:t xml:space="preserve">  </w:t>
      </w:r>
      <w:r w:rsidR="002C1A02">
        <w:rPr>
          <w:rFonts w:ascii="Sylfaen" w:hAnsi="Sylfaen"/>
          <w:bCs/>
          <w:lang w:val="sq-AL"/>
        </w:rPr>
        <w:t xml:space="preserve">ՈՐՈՇՈՒՄ 34. </w:t>
      </w:r>
      <w:r w:rsidRPr="009040E7">
        <w:rPr>
          <w:rFonts w:ascii="Arial Armenian" w:hAnsi="Arial Armenian"/>
          <w:bCs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05-001-0291-0023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05-001-0291-0023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1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lastRenderedPageBreak/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bCs/>
          <w:lang w:val="sq-AL"/>
        </w:rPr>
        <w:t xml:space="preserve">Հարց 23. </w:t>
      </w:r>
      <w:r w:rsidR="002C1A02">
        <w:rPr>
          <w:rFonts w:ascii="Sylfaen" w:hAnsi="Sylfaen"/>
          <w:bCs/>
          <w:lang w:val="sq-AL"/>
        </w:rPr>
        <w:br/>
        <w:t xml:space="preserve">  ՈՐՈՇՈՒՄ 35.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1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8/4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05-001-0291-0016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1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05-001-0291-0016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11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Arial Armenian" w:hAnsi="Arial Armenian"/>
          <w:bCs/>
          <w:lang w:val="sq-AL"/>
        </w:rPr>
        <w:t xml:space="preserve"> </w:t>
      </w:r>
      <w:r w:rsidRPr="009040E7">
        <w:rPr>
          <w:rFonts w:ascii="Sylfaen" w:hAnsi="Sylfaen"/>
          <w:bCs/>
          <w:lang w:val="sq-AL"/>
        </w:rPr>
        <w:t xml:space="preserve">Հարց 24. </w:t>
      </w:r>
      <w:r w:rsidR="002C1A02">
        <w:rPr>
          <w:rFonts w:ascii="Sylfaen" w:hAnsi="Sylfaen"/>
          <w:bCs/>
          <w:lang w:val="sq-AL"/>
        </w:rPr>
        <w:br/>
        <w:t xml:space="preserve">ՈՐՈՇՈՒՄ 36.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8/5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05-001-0291-0020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lastRenderedPageBreak/>
        <w:t xml:space="preserve">05-001-0291-0020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1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C1A02">
      <w:pPr>
        <w:ind w:right="-5"/>
        <w:rPr>
          <w:rFonts w:ascii="Sylfaen" w:hAnsi="Sylfaen"/>
          <w:lang w:val="sq-AL"/>
        </w:rPr>
      </w:pPr>
      <w:r w:rsidRPr="009040E7">
        <w:rPr>
          <w:rFonts w:ascii="Arial Armenian" w:hAnsi="Arial Armenian"/>
          <w:bCs/>
          <w:lang w:val="sq-AL"/>
        </w:rPr>
        <w:t xml:space="preserve"> </w:t>
      </w:r>
      <w:r w:rsidRPr="009040E7">
        <w:rPr>
          <w:rFonts w:ascii="Sylfaen" w:hAnsi="Sylfaen"/>
          <w:bCs/>
          <w:lang w:val="sq-AL"/>
        </w:rPr>
        <w:t xml:space="preserve">Հարց 25. </w:t>
      </w:r>
      <w:r w:rsidR="002C1A02">
        <w:rPr>
          <w:rFonts w:ascii="Sylfaen" w:hAnsi="Sylfaen"/>
          <w:bCs/>
          <w:lang w:val="sq-AL"/>
        </w:rPr>
        <w:br/>
        <w:t xml:space="preserve"> ՈՐՈՇՈՒՄ 37.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8/6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05-001-0291-0019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05-001-0291-0019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1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lastRenderedPageBreak/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bCs/>
          <w:lang w:val="sq-AL"/>
        </w:rPr>
        <w:t xml:space="preserve">Հարց 26. </w:t>
      </w:r>
      <w:r w:rsidR="002C1A02">
        <w:rPr>
          <w:rFonts w:ascii="Sylfaen" w:hAnsi="Sylfaen"/>
          <w:bCs/>
          <w:lang w:val="sq-AL"/>
        </w:rPr>
        <w:br/>
        <w:t xml:space="preserve">  ՈՐՈՇՈՒՄ 38. </w:t>
      </w:r>
      <w:r w:rsidRPr="009040E7">
        <w:rPr>
          <w:rFonts w:ascii="Arial Armenian" w:hAnsi="Arial Armenian"/>
          <w:bCs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FF6030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  <w:r w:rsidR="000476E7" w:rsidRPr="00FF6030">
        <w:rPr>
          <w:rFonts w:ascii="Sylfaen" w:hAnsi="Sylfaen"/>
          <w:lang w:val="sq-AL"/>
        </w:rPr>
        <w:t xml:space="preserve"> </w:t>
      </w:r>
      <w:r w:rsidR="000476E7">
        <w:rPr>
          <w:rFonts w:ascii="Sylfaen" w:hAnsi="Sylfaen"/>
        </w:rPr>
        <w:t>ԱՐՏԱՀԱՅՏՎԵՑ</w:t>
      </w:r>
      <w:r w:rsidR="000476E7" w:rsidRPr="00FF6030">
        <w:rPr>
          <w:rFonts w:ascii="Sylfaen" w:hAnsi="Sylfaen"/>
          <w:lang w:val="sq-AL"/>
        </w:rPr>
        <w:t xml:space="preserve"> </w:t>
      </w:r>
      <w:r w:rsidR="000476E7">
        <w:rPr>
          <w:rFonts w:ascii="Sylfaen" w:hAnsi="Sylfaen"/>
        </w:rPr>
        <w:t>Ա</w:t>
      </w:r>
      <w:r w:rsidR="000476E7" w:rsidRPr="00FF6030">
        <w:rPr>
          <w:rFonts w:ascii="Sylfaen" w:hAnsi="Sylfaen"/>
          <w:lang w:val="sq-AL"/>
        </w:rPr>
        <w:t xml:space="preserve">. </w:t>
      </w:r>
      <w:r w:rsidR="000476E7">
        <w:rPr>
          <w:rFonts w:ascii="Sylfaen" w:hAnsi="Sylfaen"/>
        </w:rPr>
        <w:t>ԶԱՆԳԵԶՈՒՐՅԱՆԸ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4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8/10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05-001-0291-0015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4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05-001-0291-0015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Pr="009040E7" w:rsidRDefault="002E1999" w:rsidP="004C5B4D">
      <w:pPr>
        <w:pStyle w:val="ListParagraph"/>
        <w:numPr>
          <w:ilvl w:val="0"/>
          <w:numId w:val="14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B86ACE" w:rsidRDefault="00B86ACE" w:rsidP="002E1999">
      <w:pPr>
        <w:pStyle w:val="NoSpacing"/>
        <w:rPr>
          <w:rFonts w:ascii="Sylfaen" w:hAnsi="Sylfaen"/>
          <w:bCs/>
          <w:lang w:val="sq-AL"/>
        </w:rPr>
      </w:pP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bCs/>
          <w:lang w:val="sq-AL"/>
        </w:rPr>
        <w:t xml:space="preserve">Հարց 27. </w:t>
      </w:r>
      <w:r w:rsidR="002C1A02">
        <w:rPr>
          <w:rFonts w:ascii="Sylfaen" w:hAnsi="Sylfaen"/>
          <w:bCs/>
          <w:lang w:val="sq-AL"/>
        </w:rPr>
        <w:br/>
        <w:t xml:space="preserve">ՈՐՈՇՈՒՄ 39.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5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8/11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05-001-0291-0013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5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lastRenderedPageBreak/>
        <w:t xml:space="preserve">05-001-0291-0013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Pr="009040E7" w:rsidRDefault="002E1999" w:rsidP="004C5B4D">
      <w:pPr>
        <w:pStyle w:val="ListParagraph"/>
        <w:numPr>
          <w:ilvl w:val="0"/>
          <w:numId w:val="15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28. </w:t>
      </w:r>
      <w:r w:rsidR="002C1A02">
        <w:rPr>
          <w:rFonts w:ascii="Sylfaen" w:hAnsi="Sylfaen"/>
          <w:lang w:val="sq-AL"/>
        </w:rPr>
        <w:br/>
        <w:t xml:space="preserve">  ՈՐՈՇՈՒՄ 40.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FF6030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  <w:r w:rsidR="000476E7" w:rsidRPr="00FF6030">
        <w:rPr>
          <w:rFonts w:ascii="Sylfaen" w:hAnsi="Sylfaen"/>
          <w:lang w:val="sq-AL"/>
        </w:rPr>
        <w:t xml:space="preserve">  </w:t>
      </w:r>
      <w:r w:rsidR="000476E7">
        <w:rPr>
          <w:rFonts w:ascii="Sylfaen" w:hAnsi="Sylfaen"/>
        </w:rPr>
        <w:t>ԱՐՏԱՀԱՅՏՎԵՑ</w:t>
      </w:r>
      <w:r w:rsidR="000476E7" w:rsidRPr="00FF6030">
        <w:rPr>
          <w:rFonts w:ascii="Sylfaen" w:hAnsi="Sylfaen"/>
          <w:lang w:val="sq-AL"/>
        </w:rPr>
        <w:t xml:space="preserve"> </w:t>
      </w:r>
      <w:r w:rsidR="000476E7">
        <w:rPr>
          <w:rFonts w:ascii="Sylfaen" w:hAnsi="Sylfaen"/>
        </w:rPr>
        <w:t>Գ</w:t>
      </w:r>
      <w:r w:rsidR="000476E7" w:rsidRPr="00FF6030">
        <w:rPr>
          <w:rFonts w:ascii="Sylfaen" w:hAnsi="Sylfaen"/>
          <w:lang w:val="sq-AL"/>
        </w:rPr>
        <w:t xml:space="preserve">. </w:t>
      </w:r>
      <w:r w:rsidR="000476E7">
        <w:rPr>
          <w:rFonts w:ascii="Sylfaen" w:hAnsi="Sylfaen"/>
        </w:rPr>
        <w:t>Դաշտոյանը</w:t>
      </w:r>
      <w:r w:rsidR="000476E7" w:rsidRPr="00FF6030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6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8/12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05-001-0291-0008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6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05-001-0291-0008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16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lastRenderedPageBreak/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29. </w:t>
      </w:r>
      <w:r w:rsidR="002C1A02">
        <w:rPr>
          <w:rFonts w:ascii="Sylfaen" w:hAnsi="Sylfaen"/>
          <w:lang w:val="sq-AL"/>
        </w:rPr>
        <w:br/>
        <w:t xml:space="preserve">ՈՐՈՇՈՒՄ 41.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7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8/13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05-001-0291-0022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7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05-001-0291-0022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17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30. </w:t>
      </w:r>
      <w:r w:rsidR="002C1A02">
        <w:rPr>
          <w:rFonts w:ascii="Sylfaen" w:hAnsi="Sylfaen"/>
          <w:lang w:val="sq-AL"/>
        </w:rPr>
        <w:br/>
        <w:t xml:space="preserve">ՈՐՈՇՈՒՄ 42.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0476E7" w:rsidRDefault="002E1999" w:rsidP="000476E7">
      <w:p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  <w:r w:rsidR="000476E7" w:rsidRPr="000476E7">
        <w:rPr>
          <w:rFonts w:ascii="Sylfaen" w:hAnsi="Sylfaen"/>
          <w:lang w:val="sq-AL"/>
        </w:rPr>
        <w:br/>
      </w:r>
      <w:r w:rsidR="000476E7" w:rsidRPr="000476E7">
        <w:rPr>
          <w:rFonts w:ascii="Sylfaen" w:hAnsi="Sylfaen"/>
          <w:bCs/>
          <w:lang w:val="sq-AL" w:bidi="he-IL"/>
        </w:rPr>
        <w:t xml:space="preserve">1. </w:t>
      </w: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8/14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05-001-0291-0012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0476E7" w:rsidRDefault="000476E7" w:rsidP="000476E7">
      <w:pPr>
        <w:rPr>
          <w:rFonts w:ascii="Sylfaen" w:hAnsi="Sylfaen"/>
          <w:bCs/>
          <w:lang w:val="sq-AL" w:bidi="he-IL"/>
        </w:rPr>
      </w:pPr>
      <w:r w:rsidRPr="000476E7">
        <w:rPr>
          <w:rFonts w:ascii="Sylfaen" w:hAnsi="Sylfaen"/>
          <w:bCs/>
          <w:lang w:val="sq-AL" w:bidi="he-IL"/>
        </w:rPr>
        <w:lastRenderedPageBreak/>
        <w:t>2.</w:t>
      </w:r>
      <w:r w:rsidR="002E1999" w:rsidRPr="000476E7">
        <w:rPr>
          <w:rFonts w:ascii="Sylfaen" w:hAnsi="Sylfaen"/>
          <w:bCs/>
          <w:lang w:val="sq-AL" w:bidi="he-IL"/>
        </w:rPr>
        <w:t xml:space="preserve">05-001-0291-0012 </w:t>
      </w:r>
      <w:r w:rsidR="002E1999" w:rsidRPr="000476E7">
        <w:rPr>
          <w:rFonts w:ascii="Sylfaen" w:hAnsi="Sylfaen"/>
          <w:bCs/>
          <w:lang w:bidi="he-IL"/>
        </w:rPr>
        <w:t>կադաստրային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ծածկագրով</w:t>
      </w:r>
      <w:r w:rsidR="002E1999" w:rsidRPr="000476E7">
        <w:rPr>
          <w:rFonts w:ascii="Sylfaen" w:hAnsi="Sylfaen"/>
          <w:bCs/>
          <w:lang w:val="sq-AL" w:bidi="he-IL"/>
        </w:rPr>
        <w:t xml:space="preserve"> 0.0028հա </w:t>
      </w:r>
      <w:r w:rsidR="002E1999" w:rsidRPr="000476E7">
        <w:rPr>
          <w:rFonts w:ascii="Sylfaen" w:hAnsi="Sylfaen"/>
          <w:bCs/>
          <w:lang w:bidi="he-IL"/>
        </w:rPr>
        <w:t>մակերեսով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հողատարածքի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աճուրդ</w:t>
      </w:r>
      <w:r w:rsidR="002E1999" w:rsidRPr="000476E7">
        <w:rPr>
          <w:rFonts w:ascii="Sylfaen" w:hAnsi="Sylfaen"/>
          <w:bCs/>
          <w:lang w:val="en-US" w:bidi="he-IL"/>
        </w:rPr>
        <w:t>ով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վաճառքի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մեկնարկային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գինը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մեկ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քառակուսի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մետրի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համար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սահմանել</w:t>
      </w:r>
      <w:r w:rsidR="002E1999" w:rsidRPr="000476E7">
        <w:rPr>
          <w:rFonts w:ascii="Sylfaen" w:hAnsi="Sylfaen"/>
          <w:bCs/>
          <w:lang w:val="sq-AL" w:bidi="he-IL"/>
        </w:rPr>
        <w:t xml:space="preserve"> 1242 /</w:t>
      </w:r>
      <w:r w:rsidR="002E1999" w:rsidRPr="000476E7">
        <w:rPr>
          <w:rFonts w:ascii="Sylfaen" w:hAnsi="Sylfaen"/>
          <w:bCs/>
          <w:lang w:bidi="he-IL"/>
        </w:rPr>
        <w:t>հազար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երկու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հարյուր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քառասուներկու</w:t>
      </w:r>
      <w:r w:rsidR="002E1999" w:rsidRPr="000476E7">
        <w:rPr>
          <w:rFonts w:ascii="Sylfaen" w:hAnsi="Sylfaen"/>
          <w:bCs/>
          <w:lang w:val="sq-AL" w:bidi="he-IL"/>
        </w:rPr>
        <w:t xml:space="preserve">/ </w:t>
      </w:r>
      <w:r w:rsidR="002E1999" w:rsidRPr="000476E7">
        <w:rPr>
          <w:rFonts w:ascii="Sylfaen" w:hAnsi="Sylfaen"/>
          <w:bCs/>
          <w:lang w:bidi="he-IL"/>
        </w:rPr>
        <w:t>ՀՀ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դրամ</w:t>
      </w:r>
      <w:r w:rsidR="002E1999" w:rsidRPr="000476E7">
        <w:rPr>
          <w:rFonts w:ascii="Sylfaen" w:hAnsi="Sylfaen"/>
          <w:bCs/>
          <w:lang w:val="sq-AL" w:bidi="he-IL"/>
        </w:rPr>
        <w:t>:</w:t>
      </w:r>
    </w:p>
    <w:p w:rsidR="002E1999" w:rsidRPr="000476E7" w:rsidRDefault="000476E7" w:rsidP="000476E7">
      <w:pPr>
        <w:rPr>
          <w:rFonts w:ascii="Sylfaen" w:hAnsi="Sylfaen"/>
          <w:bCs/>
          <w:lang w:val="sq-AL" w:bidi="he-IL"/>
        </w:rPr>
      </w:pPr>
      <w:r w:rsidRPr="000476E7">
        <w:rPr>
          <w:rFonts w:ascii="Sylfaen" w:hAnsi="Sylfaen" w:cs="Sylfaen"/>
          <w:bCs/>
          <w:lang w:val="sq-AL" w:bidi="he-IL"/>
        </w:rPr>
        <w:t>3.</w:t>
      </w:r>
      <w:r w:rsidR="002E1999" w:rsidRPr="000476E7">
        <w:rPr>
          <w:rFonts w:ascii="Sylfaen" w:hAnsi="Sylfaen" w:cs="Sylfaen"/>
          <w:bCs/>
          <w:lang w:bidi="he-IL"/>
        </w:rPr>
        <w:t>Սույն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որոշումն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ուժի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մեջ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է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մտնում</w:t>
      </w:r>
      <w:r w:rsidR="002E1999" w:rsidRPr="000476E7">
        <w:rPr>
          <w:rFonts w:ascii="Sylfaen" w:hAnsi="Sylfaen"/>
          <w:bCs/>
          <w:lang w:val="sq-AL" w:bidi="he-IL"/>
        </w:rPr>
        <w:t xml:space="preserve"> հրապարակմանը </w:t>
      </w:r>
      <w:r w:rsidR="002E1999" w:rsidRPr="000476E7">
        <w:rPr>
          <w:rFonts w:ascii="Sylfaen" w:hAnsi="Sylfaen"/>
          <w:bCs/>
          <w:lang w:bidi="he-IL"/>
        </w:rPr>
        <w:t>հաջորդող</w:t>
      </w:r>
      <w:r w:rsidR="002E1999" w:rsidRPr="000476E7">
        <w:rPr>
          <w:rFonts w:ascii="Sylfaen" w:hAnsi="Sylfaen"/>
          <w:bCs/>
          <w:lang w:val="sq-AL" w:bidi="he-IL"/>
        </w:rPr>
        <w:t xml:space="preserve"> </w:t>
      </w:r>
      <w:r w:rsidR="002E1999" w:rsidRPr="000476E7">
        <w:rPr>
          <w:rFonts w:ascii="Sylfaen" w:hAnsi="Sylfaen"/>
          <w:bCs/>
          <w:lang w:bidi="he-IL"/>
        </w:rPr>
        <w:t>օրը</w:t>
      </w:r>
      <w:r w:rsidR="002E1999" w:rsidRPr="000476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31. </w:t>
      </w:r>
      <w:r w:rsidR="002C1A02">
        <w:rPr>
          <w:rFonts w:ascii="Sylfaen" w:hAnsi="Sylfaen"/>
          <w:lang w:val="sq-AL"/>
        </w:rPr>
        <w:br/>
        <w:t xml:space="preserve">ՈՐՈՇՈՒՄ 43.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դրույթներով, առաջարկվում է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19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8/15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05-001-0291-0024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19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05-001-0291-0024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19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lastRenderedPageBreak/>
        <w:t xml:space="preserve">             ՎԱՀԵ ՀԱԿՈԲՅԱՆ</w:t>
      </w:r>
    </w:p>
    <w:p w:rsidR="000476E7" w:rsidRPr="00FF6030" w:rsidRDefault="000476E7" w:rsidP="002E1999">
      <w:pPr>
        <w:pStyle w:val="NoSpacing"/>
        <w:rPr>
          <w:rFonts w:ascii="Sylfaen" w:hAnsi="Sylfaen"/>
          <w:lang w:val="sq-AL"/>
        </w:rPr>
      </w:pPr>
    </w:p>
    <w:p w:rsidR="000476E7" w:rsidRPr="00FF6030" w:rsidRDefault="000476E7" w:rsidP="002E1999">
      <w:pPr>
        <w:pStyle w:val="NoSpacing"/>
        <w:rPr>
          <w:rFonts w:ascii="Sylfaen" w:hAnsi="Sylfaen"/>
          <w:lang w:val="sq-AL"/>
        </w:rPr>
      </w:pP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32. </w:t>
      </w:r>
      <w:r w:rsidR="002C1A02">
        <w:rPr>
          <w:rFonts w:ascii="Sylfaen" w:hAnsi="Sylfaen"/>
          <w:lang w:val="sq-AL"/>
        </w:rPr>
        <w:br/>
        <w:t xml:space="preserve">ՈՐՈՇՈՒՄ 44.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FF6030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  <w:r w:rsidR="000476E7" w:rsidRPr="00FF6030">
        <w:rPr>
          <w:rFonts w:ascii="Sylfaen" w:hAnsi="Sylfaen"/>
          <w:lang w:val="sq-AL"/>
        </w:rPr>
        <w:t xml:space="preserve"> </w:t>
      </w:r>
      <w:r w:rsidR="000476E7">
        <w:rPr>
          <w:rFonts w:ascii="Sylfaen" w:hAnsi="Sylfaen"/>
        </w:rPr>
        <w:t>ԱՐՏԱՀԱՅՏՎԵՑ</w:t>
      </w:r>
      <w:r w:rsidR="000476E7" w:rsidRPr="00FF6030">
        <w:rPr>
          <w:rFonts w:ascii="Sylfaen" w:hAnsi="Sylfaen"/>
          <w:lang w:val="sq-AL"/>
        </w:rPr>
        <w:t xml:space="preserve">  </w:t>
      </w:r>
      <w:r w:rsidR="000476E7">
        <w:rPr>
          <w:rFonts w:ascii="Sylfaen" w:hAnsi="Sylfaen"/>
        </w:rPr>
        <w:t>Վ</w:t>
      </w:r>
      <w:r w:rsidR="000476E7" w:rsidRPr="00FF6030">
        <w:rPr>
          <w:rFonts w:ascii="Sylfaen" w:hAnsi="Sylfaen"/>
          <w:lang w:val="sq-AL"/>
        </w:rPr>
        <w:t xml:space="preserve">. </w:t>
      </w:r>
      <w:r w:rsidR="000476E7">
        <w:rPr>
          <w:rFonts w:ascii="Sylfaen" w:hAnsi="Sylfaen"/>
        </w:rPr>
        <w:t>Ավետիսյանը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8/16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05-001-0291-0021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05-001-0291-0021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2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33. </w:t>
      </w:r>
      <w:r w:rsidR="002C1A02">
        <w:rPr>
          <w:rFonts w:ascii="Sylfaen" w:hAnsi="Sylfaen"/>
          <w:lang w:val="sq-AL"/>
        </w:rPr>
        <w:br/>
        <w:t xml:space="preserve">ՈՐՈՇՈՒՄ 45.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1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8/17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05-001-0291-0017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1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lastRenderedPageBreak/>
        <w:t xml:space="preserve">05-001-0291-0017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Pr="009040E7" w:rsidRDefault="002E1999" w:rsidP="004C5B4D">
      <w:pPr>
        <w:pStyle w:val="ListParagraph"/>
        <w:numPr>
          <w:ilvl w:val="0"/>
          <w:numId w:val="21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C1A02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34. </w:t>
      </w:r>
    </w:p>
    <w:p w:rsidR="002E1999" w:rsidRPr="009040E7" w:rsidRDefault="002C1A02" w:rsidP="002E1999">
      <w:pPr>
        <w:pStyle w:val="NoSpacing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ՈՐՈՇՈՒՄ 46. </w:t>
      </w:r>
      <w:r w:rsidR="002E1999"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8/18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05-001-0291-0025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05-001-0291-0025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22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lastRenderedPageBreak/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>Հարց 35.</w:t>
      </w:r>
      <w:r w:rsidR="002C1A02"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br/>
        <w:t xml:space="preserve">ՈՐՈՇՈՒՄ 47. </w:t>
      </w:r>
      <w:r w:rsidRPr="009040E7">
        <w:rPr>
          <w:rFonts w:ascii="Sylfaen" w:hAnsi="Sylfaen"/>
          <w:lang w:val="sq-AL"/>
        </w:rPr>
        <w:t xml:space="preserve"> 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8/19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05-001-0291-0010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05-001-0291-0010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2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36. </w:t>
      </w:r>
      <w:r w:rsidR="002C1A02">
        <w:rPr>
          <w:rFonts w:ascii="Sylfaen" w:hAnsi="Sylfaen"/>
          <w:lang w:val="sq-AL"/>
        </w:rPr>
        <w:br/>
        <w:t xml:space="preserve">ՈՐՈՇՈՒՄ 48.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4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թիվ 8/37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05-001-0291-0014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4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lastRenderedPageBreak/>
        <w:t xml:space="preserve">05-001-0291-0014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0.0028հա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Pr="009040E7" w:rsidRDefault="002E1999" w:rsidP="004C5B4D">
      <w:pPr>
        <w:pStyle w:val="ListParagraph"/>
        <w:numPr>
          <w:ilvl w:val="0"/>
          <w:numId w:val="24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2E1999" w:rsidRDefault="002E1999" w:rsidP="002E1999">
      <w:pPr>
        <w:rPr>
          <w:rFonts w:ascii="Sylfaen" w:hAnsi="Sylfaen"/>
          <w:lang w:val="sq-AL"/>
        </w:rPr>
      </w:pP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F66DC">
        <w:rPr>
          <w:rFonts w:ascii="Sylfaen" w:hAnsi="Sylfaen"/>
          <w:color w:val="FF0000"/>
          <w:lang w:val="sq-AL"/>
        </w:rPr>
        <w:t xml:space="preserve">Հարց </w:t>
      </w:r>
      <w:r w:rsidR="004B6AE6" w:rsidRPr="004B6AE6">
        <w:rPr>
          <w:rFonts w:ascii="Sylfaen" w:hAnsi="Sylfaen"/>
          <w:color w:val="FF0000"/>
          <w:lang w:val="sq-AL"/>
        </w:rPr>
        <w:t>37.</w:t>
      </w:r>
      <w:r w:rsidRPr="009F66DC">
        <w:rPr>
          <w:rFonts w:ascii="Sylfaen" w:hAnsi="Sylfaen"/>
          <w:color w:val="FF0000"/>
          <w:lang w:val="sq-AL"/>
        </w:rPr>
        <w:t xml:space="preserve"> </w:t>
      </w:r>
      <w:r w:rsidR="002C1A02" w:rsidRPr="009F66DC">
        <w:rPr>
          <w:rFonts w:ascii="Sylfaen" w:hAnsi="Sylfaen"/>
          <w:color w:val="FF0000"/>
          <w:lang w:val="sq-AL"/>
        </w:rPr>
        <w:br/>
        <w:t>ՈՐՈՇՈՒՄ</w:t>
      </w:r>
      <w:r w:rsidR="004B6AE6" w:rsidRPr="004B6AE6">
        <w:rPr>
          <w:rFonts w:ascii="Sylfaen" w:hAnsi="Sylfaen"/>
          <w:color w:val="FF0000"/>
          <w:lang w:val="sq-AL"/>
        </w:rPr>
        <w:t xml:space="preserve"> 49.</w:t>
      </w:r>
      <w:r w:rsidR="002C1A02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6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Զորավար Անդրանիկի 1-ին փողոց 6-րդ փակուղի թիվ 1/1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05-001-0446-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, 0.00199հա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</w:t>
      </w:r>
      <w:r w:rsidRPr="009040E7">
        <w:rPr>
          <w:rFonts w:ascii="Sylfaen" w:hAnsi="Sylfaen"/>
          <w:bCs/>
          <w:lang w:bidi="he-IL"/>
        </w:rPr>
        <w:t>կառուցապատման</w:t>
      </w:r>
      <w:r w:rsidRPr="009040E7">
        <w:rPr>
          <w:rFonts w:ascii="Sylfaen" w:hAnsi="Sylfaen"/>
          <w:bCs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ավտոտնակ կառուցելու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6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05-001-0446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0.00199հա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26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lastRenderedPageBreak/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B86ACE" w:rsidRPr="00B86ACE" w:rsidRDefault="00B86ACE" w:rsidP="00B86ACE">
      <w:pPr>
        <w:rPr>
          <w:rFonts w:ascii="Sylfaen" w:hAnsi="Sylfaen"/>
          <w:bCs/>
          <w:lang w:val="sq-AL" w:bidi="he-IL"/>
        </w:rPr>
      </w:pP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</w:t>
      </w:r>
      <w:r w:rsidR="004B6AE6" w:rsidRPr="004B6AE6">
        <w:rPr>
          <w:rFonts w:ascii="Sylfaen" w:hAnsi="Sylfaen"/>
          <w:lang w:val="sq-AL"/>
        </w:rPr>
        <w:t>38.</w:t>
      </w:r>
      <w:r w:rsidRPr="009040E7"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br/>
        <w:t xml:space="preserve">ՈՐՈՇՈՒՄ </w:t>
      </w:r>
      <w:r w:rsidR="004B6AE6" w:rsidRPr="004B6AE6">
        <w:rPr>
          <w:rFonts w:ascii="Sylfaen" w:hAnsi="Sylfaen"/>
          <w:lang w:val="sq-AL"/>
        </w:rPr>
        <w:t>50.</w:t>
      </w:r>
      <w:r w:rsidR="002C1A02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B86ACE">
        <w:rPr>
          <w:rFonts w:ascii="Sylfaen" w:hAnsi="Sylfaen"/>
          <w:lang w:val="sq-AL"/>
        </w:rPr>
        <w:t xml:space="preserve">, Գավառ համայնքի ավագանին որոշում է 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7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Զորավար Անդրանիկի 1-ին փողոց թիվ 30/2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05-001-0451-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, 0.03հա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արդյունաբերության, ընդերքօգտագործման և այլ արտադրական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արդյունաբերական օբյեկտների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</w:t>
      </w:r>
      <w:r w:rsidRPr="009040E7">
        <w:rPr>
          <w:rFonts w:ascii="Sylfaen" w:hAnsi="Sylfaen"/>
          <w:bCs/>
          <w:lang w:val="en-US" w:bidi="he-IL"/>
        </w:rPr>
        <w:t>՝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արտադրական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գործունեությամբ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զբաղվելու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նպատակով</w:t>
      </w:r>
      <w:r w:rsidRPr="009040E7">
        <w:rPr>
          <w:rFonts w:ascii="Sylfaen" w:hAnsi="Sylfaen"/>
          <w:bCs/>
          <w:lang w:val="sq-AL" w:bidi="he-IL"/>
        </w:rPr>
        <w:t>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27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05-001-0451-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0.03հա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Default="002E1999" w:rsidP="004C5B4D">
      <w:pPr>
        <w:pStyle w:val="ListParagraph"/>
        <w:numPr>
          <w:ilvl w:val="0"/>
          <w:numId w:val="27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</w:t>
      </w:r>
      <w:r w:rsidR="004B6AE6" w:rsidRPr="004B6AE6">
        <w:rPr>
          <w:rFonts w:ascii="Sylfaen" w:hAnsi="Sylfaen"/>
          <w:lang w:val="sq-AL"/>
        </w:rPr>
        <w:t>39.</w:t>
      </w:r>
      <w:r w:rsidRPr="009040E7"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br/>
        <w:t xml:space="preserve">ՈՐՈՇՈՒՄ </w:t>
      </w:r>
      <w:r w:rsidR="004B6AE6" w:rsidRPr="004B6AE6">
        <w:rPr>
          <w:rFonts w:ascii="Sylfaen" w:hAnsi="Sylfaen"/>
          <w:lang w:val="sq-AL"/>
        </w:rPr>
        <w:t>51</w:t>
      </w:r>
      <w:r w:rsidR="002C1A02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ԱՎՏՈՏՆԱԿԸ ՈՒՂՂԱԿԻ ՎԱՃԱՌՔԻ ՄԻՋՈՑՈՎ ՕՏԱՐԵԼՈՒ ՄԱՍԻՆ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ՀՀ հողային օրենսգրքի 61-րդ, 62-րդ և 66-րդ հոդվածների,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18-րդ և 35-րդ հոդվածների դրույթներով</w:t>
      </w:r>
      <w:r w:rsidR="00B86ACE">
        <w:rPr>
          <w:rFonts w:ascii="Sylfaen" w:hAnsi="Sylfaen" w:cs="Tahoma"/>
          <w:lang w:val="sq-AL"/>
        </w:rPr>
        <w:t xml:space="preserve">, Գավառ համայնքի ավագանին որոշում է </w:t>
      </w:r>
      <w:r w:rsidRPr="009040E7">
        <w:rPr>
          <w:rFonts w:ascii="Sylfaen" w:hAnsi="Sylfaen" w:cs="Tahoma"/>
          <w:lang w:val="sq-AL"/>
        </w:rPr>
        <w:t xml:space="preserve">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 w:cs="Tahoma"/>
          <w:lang w:val="sq-AL"/>
        </w:rPr>
        <w:t xml:space="preserve">  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Բոշնաղյան փողոց 1-ին փակուղի թիվ 10 հասցեում գտնվող,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05-001-0384-0051</w:t>
      </w:r>
      <w:r w:rsidRPr="009040E7">
        <w:rPr>
          <w:rFonts w:ascii="Sylfaen" w:hAnsi="Sylfaen"/>
          <w:bCs/>
          <w:color w:val="FF0000"/>
          <w:lang w:val="sq-AL" w:bidi="he-IL"/>
        </w:rPr>
        <w:t xml:space="preserve">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lastRenderedPageBreak/>
        <w:t>ծածկագրով</w:t>
      </w:r>
      <w:r w:rsidRPr="009040E7">
        <w:rPr>
          <w:rFonts w:ascii="Sylfaen" w:hAnsi="Sylfaen"/>
          <w:bCs/>
          <w:lang w:val="sq-AL" w:bidi="he-IL"/>
        </w:rPr>
        <w:t xml:space="preserve">, 0.00254հա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,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կառուցապատման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</w:t>
      </w:r>
      <w:r w:rsidRPr="009040E7">
        <w:rPr>
          <w:rFonts w:ascii="Sylfaen" w:hAnsi="Sylfaen"/>
          <w:bCs/>
          <w:lang w:val="en-US" w:bidi="he-IL"/>
        </w:rPr>
        <w:t>սահմանափակումներ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չունեցող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հողատարածքն</w:t>
      </w:r>
      <w:r w:rsidRPr="009040E7">
        <w:rPr>
          <w:rFonts w:ascii="Sylfaen" w:hAnsi="Sylfaen"/>
          <w:bCs/>
          <w:lang w:val="sq-AL" w:bidi="he-IL"/>
        </w:rPr>
        <w:t xml:space="preserve"> վարձակալական հիմունքներով՝ 5000 /հինգ հազար/ ՀՀ դրամ տարեկան վարձավճարով և Մարգին Ավետիքի Սարգսյանի կողմից կառուցված 25.18ք.մ. արտաքին /22.72ք.մ. ներքին/ մակերեսով ավտոտնակը ուղղակի վճառքի միջոցով ինքնակամ կառույցն իրականացրած անձին օտարելուն:   </w:t>
      </w:r>
    </w:p>
    <w:p w:rsidR="002E1999" w:rsidRPr="009040E7" w:rsidRDefault="002E1999" w:rsidP="004C5B4D">
      <w:pPr>
        <w:pStyle w:val="ListParagraph"/>
        <w:numPr>
          <w:ilvl w:val="0"/>
          <w:numId w:val="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Վարձակալության վճար սահմանել 0.00254հա հողամասի համար 5000 /հինգ հազար/ ՀՀ դրամ, ավտոտնակի 1ք.մ.-ի համար 1300 /մեկ հազար երեք հարյուր/ ՀՀ դրամ:  </w:t>
      </w:r>
    </w:p>
    <w:p w:rsidR="002E1999" w:rsidRPr="009040E7" w:rsidRDefault="002E1999" w:rsidP="004C5B4D">
      <w:pPr>
        <w:pStyle w:val="ListParagraph"/>
        <w:numPr>
          <w:ilvl w:val="0"/>
          <w:numId w:val="3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Սույն որոշումն ուժի մեջ է մտնում հրապարակմաը հաջորդող օրը: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>Հարց</w:t>
      </w:r>
      <w:r w:rsidR="004B6AE6" w:rsidRPr="00FF6030">
        <w:rPr>
          <w:rFonts w:ascii="Sylfaen" w:hAnsi="Sylfaen"/>
          <w:lang w:val="sq-AL"/>
        </w:rPr>
        <w:t xml:space="preserve"> 40.</w:t>
      </w:r>
      <w:r w:rsidRPr="009040E7"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br/>
        <w:t xml:space="preserve"> ՈՐՈՇՈՒՄ </w:t>
      </w:r>
      <w:r w:rsidR="004B6AE6" w:rsidRPr="004B6AE6">
        <w:rPr>
          <w:rFonts w:ascii="Sylfaen" w:hAnsi="Sylfaen"/>
          <w:lang w:val="sq-AL"/>
        </w:rPr>
        <w:t>52.</w:t>
      </w:r>
      <w:r w:rsidR="002C1A02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 xml:space="preserve"> ՀԱՄԱՅՆՔԱՅԻՆ ՍԵՓԱԿԱՆՈՒԹՅՈՒՆ ՀԱՆԴԻՍԱՑՈՂ ՀՈՂԱՄԱՍԸ ԵՎ ԱՎՏՈՏՆԱԿԸ ՈՒՂՂԱԿԻ ՎԱՃԱՌՔԻ ՄԻՋՈՑՈՎ ՕՏԱՐԵԼՈՒ ՄԱՍԻՆ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ՀՀ հողային օրենսգրքի 61-րդ և 66-րդ հոդվածների,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18-րդ և 35-րդ հոդվածների, ՀՀ Կառավարության 18.05.2006թ. «Ինքնակամ կառույցների օրինականացման և տնօրինման կարգը հաստատելու մասին» թիվ 912-Ն որոշման դրույթներով</w:t>
      </w:r>
      <w:r w:rsidR="00B86ACE">
        <w:rPr>
          <w:rFonts w:ascii="Sylfaen" w:hAnsi="Sylfaen" w:cs="Tahoma"/>
          <w:lang w:val="sq-AL"/>
        </w:rPr>
        <w:t xml:space="preserve">, Գավառ համայնքի ավագանին որոշում է </w:t>
      </w:r>
      <w:r w:rsidRPr="009040E7">
        <w:rPr>
          <w:rFonts w:ascii="Sylfaen" w:hAnsi="Sylfaen" w:cs="Tahoma"/>
          <w:lang w:val="sq-AL"/>
        </w:rPr>
        <w:t xml:space="preserve">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 w:cs="Tahoma"/>
          <w:lang w:val="sq-AL"/>
        </w:rPr>
        <w:t xml:space="preserve">  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28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Ազատության 2-րդ փողոց 2-րդ փակուղի թիվ 13 ավտոտնակ հասցեում գտնվող Գավառ համայնքի սեփականություն հանդիսացող 05-001-0294-0083 կադաստրային ծածկագրով, 0.00395հա մակերեսով,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, բնակելի կառուցապատման </w:t>
      </w:r>
      <w:r w:rsidRPr="009040E7">
        <w:rPr>
          <w:rFonts w:ascii="Sylfaen" w:hAnsi="Sylfaen"/>
          <w:bCs/>
          <w:lang w:bidi="he-IL"/>
        </w:rPr>
        <w:t>գործառնական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հողատարածքն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և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Կարեն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Հովհաննեսի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Վարդանյանի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կողմից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val="en-US" w:bidi="he-IL"/>
        </w:rPr>
        <w:t>կառուցված</w:t>
      </w:r>
      <w:r w:rsidRPr="009040E7">
        <w:rPr>
          <w:rFonts w:ascii="Sylfaen" w:hAnsi="Sylfaen"/>
          <w:bCs/>
          <w:lang w:val="sq-AL" w:bidi="he-IL"/>
        </w:rPr>
        <w:t xml:space="preserve"> 39.50ք.մ. արտաքին /34.54ք.մ. ներքին/  մակերեսով ավտոտնակը ուղղակի վաճառքի միջոցով օտարելուն և վաճառքի գին սահմանել՝ հողամասի 1ք.մ.-ի համար 1242 /մեկ հազար երկու հարյուր քառասուներկու/ ՀՀ դրամ, իսկ ավտոտնակի 1ք.մ.-ի համար 1300 /մեկ հազար երեք հարյուր/ ՀՀ դրամ: </w:t>
      </w:r>
    </w:p>
    <w:p w:rsidR="002E1999" w:rsidRDefault="002E1999" w:rsidP="004C5B4D">
      <w:pPr>
        <w:pStyle w:val="ListParagraph"/>
        <w:numPr>
          <w:ilvl w:val="0"/>
          <w:numId w:val="28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Սույն որոշումն ուժի մեջ է մտնում հրապարակմաը հաջորդող օրը: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lastRenderedPageBreak/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FF6030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Հարց </w:t>
      </w:r>
      <w:r w:rsidR="004B6AE6" w:rsidRPr="004B6AE6">
        <w:rPr>
          <w:rFonts w:ascii="Sylfaen" w:hAnsi="Sylfaen"/>
          <w:lang w:val="sq-AL"/>
        </w:rPr>
        <w:t>41.</w:t>
      </w:r>
      <w:r w:rsidRPr="009040E7"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br/>
        <w:t xml:space="preserve">ՈՐՈՇՈՒՄ </w:t>
      </w:r>
      <w:r w:rsidR="004B6AE6" w:rsidRPr="004B6AE6">
        <w:rPr>
          <w:rFonts w:ascii="Sylfaen" w:hAnsi="Sylfaen"/>
          <w:lang w:val="sq-AL"/>
        </w:rPr>
        <w:t>53.</w:t>
      </w:r>
      <w:r w:rsidR="002C1A02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«ԳԱՎԱՌԻ ԹԻՎ 5 ՄԱՆԿԱՊԱՐՏԵԶ» ՀՈԱԿ-Ի ՇԵՆՔԻՑ ՄԻ ՀԱՏՎԱԾ «ԱՐԱԲԿԻՐ» ԲՀ-ԵԴԱԻ ՍՊԸ-ԻՆ ԱՆՀԱՏՈՒՅՑ ՕԳՏԱԳՈՐԾՄԱՆ ԻՐԱՎՈՒՆՔՈՎ ՏՐԱՄԱԴՐԵԼՈՒ ՄԱՍԻՆ</w:t>
      </w:r>
    </w:p>
    <w:p w:rsidR="004B6AE6" w:rsidRPr="00FF6030" w:rsidRDefault="004B6AE6" w:rsidP="002E1999">
      <w:pPr>
        <w:rPr>
          <w:rFonts w:ascii="Sylfaen" w:hAnsi="Sylfaen"/>
          <w:lang w:val="sq-AL"/>
        </w:rPr>
      </w:pPr>
      <w:r w:rsidRPr="00FF6030">
        <w:rPr>
          <w:rFonts w:ascii="Sylfaen" w:hAnsi="Sylfaen"/>
          <w:lang w:val="sq-AL"/>
        </w:rPr>
        <w:t xml:space="preserve">  </w:t>
      </w:r>
      <w:r>
        <w:rPr>
          <w:rFonts w:ascii="Sylfaen" w:hAnsi="Sylfaen"/>
        </w:rPr>
        <w:t>ԱՐՏԱՀԱՏՅՏՎԵՑ</w:t>
      </w:r>
      <w:r w:rsidRPr="00FF6030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Վ</w:t>
      </w:r>
      <w:r w:rsidRPr="00FF6030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Հակոբյանը</w:t>
      </w:r>
    </w:p>
    <w:p w:rsidR="002E1999" w:rsidRPr="009040E7" w:rsidRDefault="002E1999" w:rsidP="002E1999">
      <w:pPr>
        <w:rPr>
          <w:rFonts w:ascii="Sylfaen" w:hAnsi="Sylfaen" w:cs="Tahoma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ՀՀ հողային օրենսգրքի 61-րդ և 66-րդ հոդվածների,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18-րդ և 35-րդ հոդվածների դրույթներով, հիմք ընդունելով գործունեություն իրականացնելու համար տարածք հատկացնելու վերաբերյալ «ԱՐԱԲԿԻՐ» ԲՀ-ԵԴԱԻ ՍՊԸ-ի տնօրենի գրությունը</w:t>
      </w:r>
      <w:r w:rsidR="00B86ACE">
        <w:rPr>
          <w:rFonts w:ascii="Sylfaen" w:hAnsi="Sylfaen" w:cs="Tahoma"/>
          <w:lang w:val="sq-AL"/>
        </w:rPr>
        <w:t xml:space="preserve">, Գավառ համայնքի ավագանին որոշում է </w:t>
      </w:r>
    </w:p>
    <w:p w:rsidR="002E1999" w:rsidRPr="009040E7" w:rsidRDefault="002E1999" w:rsidP="004C5B4D">
      <w:pPr>
        <w:pStyle w:val="ListParagraph"/>
        <w:numPr>
          <w:ilvl w:val="0"/>
          <w:numId w:val="29"/>
        </w:numPr>
        <w:rPr>
          <w:rFonts w:ascii="Sylfaen" w:hAnsi="Sylfaen"/>
          <w:lang w:val="sq-AL"/>
        </w:rPr>
      </w:pPr>
      <w:r w:rsidRPr="009040E7">
        <w:rPr>
          <w:rFonts w:ascii="Sylfaen" w:hAnsi="Sylfaen" w:cs="Tahoma"/>
          <w:lang w:val="sq-AL"/>
        </w:rPr>
        <w:t xml:space="preserve">Մանկապարտեզ հաճախող զարգացման խնդիրներով երեխաներին վերականգնողական ծառայություններ անվճար տրամադրելու նպատակով, սեփականության իրավունքով Գավառ քաղաքային համայնքին պատկանող Գավառ քաղաքի Սայաթ-Նովա փողոց թիվ 60 հասցեում գտնվող «Գավառի թիբ 5 մանկապարտեզ» ՀՈԱԿ-ի շենքի առաջին հարկի արևելյան հատվածից 23.1 /քսաներեք ամբողջ մեկ տասնորդական/ ք.մ. մակերեսով տարածքը 1 /մեկ/ տարի օգտագործման ժամկետով, անհատույց օգտագործման իրավունքով հատկացնել «ԱՐԱԲԿԻՐ» ԲՀ-ԵԴԱԻ ՍՊԸ-ին: </w:t>
      </w:r>
    </w:p>
    <w:p w:rsidR="002E1999" w:rsidRDefault="002E1999" w:rsidP="004C5B4D">
      <w:pPr>
        <w:pStyle w:val="ListParagraph"/>
        <w:numPr>
          <w:ilvl w:val="0"/>
          <w:numId w:val="29"/>
        </w:numPr>
        <w:rPr>
          <w:rFonts w:ascii="Sylfaen" w:hAnsi="Sylfaen"/>
          <w:lang w:val="sq-AL"/>
        </w:rPr>
      </w:pPr>
      <w:r w:rsidRPr="009040E7">
        <w:rPr>
          <w:rFonts w:ascii="Sylfaen" w:hAnsi="Sylfaen" w:cs="Tahoma"/>
          <w:lang w:val="sq-AL"/>
        </w:rPr>
        <w:t xml:space="preserve">Սույն որոշումը ուժի մեջ է մտնում հրապարակմանը հաջորդող օրը: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 w:cs="Tahoma"/>
          <w:lang w:val="sq-AL"/>
        </w:rPr>
        <w:t xml:space="preserve">   </w:t>
      </w:r>
      <w:r w:rsidRPr="009040E7">
        <w:rPr>
          <w:rFonts w:ascii="Sylfaen" w:hAnsi="Sylfaen"/>
          <w:lang w:val="sq-AL"/>
        </w:rPr>
        <w:t xml:space="preserve"> </w:t>
      </w:r>
    </w:p>
    <w:p w:rsidR="00B86ACE" w:rsidRPr="002D1501" w:rsidRDefault="00B86ACE" w:rsidP="00B86AC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B86ACE" w:rsidRPr="002D1501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B86ACE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B86ACE" w:rsidRPr="002D1501" w:rsidRDefault="00B86ACE" w:rsidP="00B86ACE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B86ACE" w:rsidRDefault="00B86ACE" w:rsidP="00B86ACE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B86ACE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B86ACE" w:rsidRPr="00EB31A3" w:rsidRDefault="00B86ACE" w:rsidP="00B86ACE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Հարց </w:t>
      </w:r>
      <w:r w:rsidR="004B6AE6" w:rsidRPr="004B6AE6">
        <w:rPr>
          <w:rFonts w:ascii="Sylfaen" w:hAnsi="Sylfaen"/>
          <w:lang w:val="sq-AL"/>
        </w:rPr>
        <w:t>42.</w:t>
      </w:r>
      <w:r w:rsidRPr="009040E7">
        <w:rPr>
          <w:rFonts w:ascii="Sylfaen" w:hAnsi="Sylfaen"/>
          <w:lang w:val="sq-AL"/>
        </w:rPr>
        <w:t xml:space="preserve"> </w:t>
      </w:r>
      <w:r w:rsidR="002C1A02">
        <w:rPr>
          <w:rFonts w:ascii="Sylfaen" w:hAnsi="Sylfaen"/>
          <w:lang w:val="sq-AL"/>
        </w:rPr>
        <w:br/>
        <w:t xml:space="preserve">ՈՐՈՇՈՒՄ </w:t>
      </w:r>
      <w:r w:rsidR="004B6AE6">
        <w:rPr>
          <w:rFonts w:ascii="Sylfaen" w:hAnsi="Sylfaen"/>
          <w:lang w:val="sq-AL"/>
        </w:rPr>
        <w:t xml:space="preserve"> 54</w:t>
      </w:r>
      <w:r w:rsidR="004B6AE6" w:rsidRPr="004B6AE6">
        <w:rPr>
          <w:rFonts w:ascii="Sylfaen" w:hAnsi="Sylfaen"/>
          <w:lang w:val="sq-AL"/>
        </w:rPr>
        <w:t>.</w:t>
      </w:r>
      <w:r w:rsidR="002C1A02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ՀԱՄԱՅՆՔԱՅԻՆ ՍԵՓԱԿԱՆՈՒԹՅՈՒՆ ՀԱՆԴԻՍԱՑՈՂ ՀՈՂԱՄԱՍԸ ԱՃՈՒՐԴԱՅԻՆ ԿԱՐԳՈՎ ՕՏԱՐԵԼՈՒ ՄԱՍԻՆ</w:t>
      </w:r>
    </w:p>
    <w:p w:rsidR="002E1999" w:rsidRPr="009040E7" w:rsidRDefault="002E1999" w:rsidP="002E1999">
      <w:pPr>
        <w:pStyle w:val="NoSpacing"/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2E1999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 xml:space="preserve">  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հողային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օրենսգրքի</w:t>
      </w:r>
      <w:r w:rsidRPr="009040E7">
        <w:rPr>
          <w:rFonts w:ascii="Sylfaen" w:hAnsi="Sylfaen"/>
          <w:lang w:val="sq-AL"/>
        </w:rPr>
        <w:t xml:space="preserve">  67-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>, 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lastRenderedPageBreak/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 w:cs="Tahoma"/>
          <w:lang w:val="sq-AL"/>
        </w:rPr>
        <w:t> </w:t>
      </w:r>
      <w:r w:rsidRPr="009040E7">
        <w:rPr>
          <w:rFonts w:ascii="Sylfaen" w:hAnsi="Sylfaen"/>
          <w:lang w:val="sq-AL"/>
        </w:rPr>
        <w:t>18-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en-US"/>
        </w:rPr>
        <w:t>և</w:t>
      </w:r>
      <w:r w:rsidRPr="009040E7">
        <w:rPr>
          <w:rFonts w:ascii="Sylfaen" w:hAnsi="Sylfaen"/>
          <w:lang w:val="sq-AL"/>
        </w:rPr>
        <w:t xml:space="preserve"> 35-</w:t>
      </w:r>
      <w:r w:rsidRPr="009040E7">
        <w:rPr>
          <w:rFonts w:ascii="Sylfaen" w:hAnsi="Sylfaen"/>
          <w:lang w:val="en-US"/>
        </w:rPr>
        <w:t>րդ</w:t>
      </w:r>
      <w:r w:rsidRPr="009040E7">
        <w:rPr>
          <w:rFonts w:ascii="Sylfaen" w:hAnsi="Sylfaen"/>
          <w:lang w:val="sq-AL"/>
        </w:rPr>
        <w:t xml:space="preserve">  հոդվածների դրույթներով</w:t>
      </w:r>
      <w:r w:rsidR="004C5B4D">
        <w:rPr>
          <w:rFonts w:ascii="Sylfaen" w:hAnsi="Sylfaen"/>
          <w:lang w:val="sq-AL"/>
        </w:rPr>
        <w:t>, Գավառ համայնքի ավագանին որոշում է</w:t>
      </w:r>
      <w:r w:rsidRPr="009040E7">
        <w:rPr>
          <w:rFonts w:ascii="Sylfaen" w:hAnsi="Sylfaen"/>
          <w:lang w:val="sq-AL"/>
        </w:rPr>
        <w:t xml:space="preserve">   </w:t>
      </w:r>
      <w:r w:rsidRPr="009040E7">
        <w:rPr>
          <w:rFonts w:ascii="Sylfaen" w:hAnsi="Sylfaen"/>
          <w:lang w:val="sq-AL" w:eastAsia="en-US"/>
        </w:rPr>
        <w:t xml:space="preserve"> </w:t>
      </w:r>
      <w:r w:rsidRPr="009040E7">
        <w:rPr>
          <w:rFonts w:ascii="Sylfaen" w:hAnsi="Sylfaen"/>
          <w:lang w:val="sq-AL"/>
        </w:rPr>
        <w:t xml:space="preserve"> </w:t>
      </w:r>
    </w:p>
    <w:p w:rsidR="002E1999" w:rsidRPr="009040E7" w:rsidRDefault="002E1999" w:rsidP="004C5B4D">
      <w:pPr>
        <w:pStyle w:val="ListParagraph"/>
        <w:numPr>
          <w:ilvl w:val="0"/>
          <w:numId w:val="3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Համաձայնություն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տալ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քաղաքի</w:t>
      </w:r>
      <w:r w:rsidRPr="009040E7">
        <w:rPr>
          <w:rFonts w:ascii="Sylfaen" w:hAnsi="Sylfaen"/>
          <w:bCs/>
          <w:lang w:val="sq-AL" w:bidi="he-IL"/>
        </w:rPr>
        <w:t xml:space="preserve"> Զորավար Անդրանիկի 1-ին փողոց թիվ 30/6 հասցեում գտնվող </w:t>
      </w:r>
      <w:r w:rsidRPr="009040E7">
        <w:rPr>
          <w:rFonts w:ascii="Sylfaen" w:hAnsi="Sylfaen"/>
          <w:bCs/>
          <w:lang w:bidi="he-IL"/>
        </w:rPr>
        <w:t>Գավառ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համայնքի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սեփականություն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հանդիսացող</w:t>
      </w:r>
      <w:r w:rsidRPr="009040E7">
        <w:rPr>
          <w:rFonts w:ascii="Sylfaen" w:hAnsi="Sylfaen"/>
          <w:bCs/>
          <w:lang w:val="sq-AL" w:bidi="he-IL"/>
        </w:rPr>
        <w:t xml:space="preserve"> 05-001-0451- 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, 0.03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բնակավայրերի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նպատակային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>, արդյունաբերական օբյեկտների գ</w:t>
      </w:r>
      <w:r w:rsidRPr="009040E7">
        <w:rPr>
          <w:rFonts w:ascii="Sylfaen" w:hAnsi="Sylfaen"/>
          <w:bCs/>
          <w:lang w:bidi="he-IL"/>
        </w:rPr>
        <w:t>ործառնական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նշանակության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հողատարածքը՝</w:t>
      </w:r>
      <w:r w:rsidRPr="009040E7">
        <w:rPr>
          <w:rFonts w:ascii="Sylfaen" w:hAnsi="Sylfaen"/>
          <w:bCs/>
          <w:lang w:val="sq-AL" w:bidi="he-IL"/>
        </w:rPr>
        <w:t xml:space="preserve"> արտադրական գործունեությամբ զբաղվելու նպատակով, աճուրդային կարգով օտարելուն:</w:t>
      </w:r>
    </w:p>
    <w:p w:rsidR="002E1999" w:rsidRPr="009040E7" w:rsidRDefault="002E1999" w:rsidP="004C5B4D">
      <w:pPr>
        <w:pStyle w:val="ListParagraph"/>
        <w:numPr>
          <w:ilvl w:val="0"/>
          <w:numId w:val="3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val="sq-AL" w:bidi="he-IL"/>
        </w:rPr>
        <w:t xml:space="preserve">05-001-0451- </w:t>
      </w:r>
      <w:r w:rsidRPr="009040E7">
        <w:rPr>
          <w:rFonts w:ascii="Sylfaen" w:hAnsi="Sylfaen"/>
          <w:bCs/>
          <w:lang w:bidi="he-IL"/>
        </w:rPr>
        <w:t>կադաստրային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ծածկագրով</w:t>
      </w:r>
      <w:r w:rsidRPr="009040E7">
        <w:rPr>
          <w:rFonts w:ascii="Sylfaen" w:hAnsi="Sylfaen"/>
          <w:bCs/>
          <w:lang w:val="sq-AL" w:bidi="he-IL"/>
        </w:rPr>
        <w:t xml:space="preserve"> 0.03հա </w:t>
      </w:r>
      <w:r w:rsidRPr="009040E7">
        <w:rPr>
          <w:rFonts w:ascii="Sylfaen" w:hAnsi="Sylfaen"/>
          <w:bCs/>
          <w:lang w:bidi="he-IL"/>
        </w:rPr>
        <w:t>մակերեսով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հողատարածքի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աճուրդ</w:t>
      </w:r>
      <w:r w:rsidRPr="009040E7">
        <w:rPr>
          <w:rFonts w:ascii="Sylfaen" w:hAnsi="Sylfaen"/>
          <w:bCs/>
          <w:lang w:val="en-US" w:bidi="he-IL"/>
        </w:rPr>
        <w:t>ով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վաճառքի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մեկնարկային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գինը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մեկ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քառակուսի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մետրի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համար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սահմանել</w:t>
      </w:r>
      <w:r w:rsidRPr="009040E7">
        <w:rPr>
          <w:rFonts w:ascii="Sylfaen" w:hAnsi="Sylfaen"/>
          <w:bCs/>
          <w:lang w:val="sq-AL" w:bidi="he-IL"/>
        </w:rPr>
        <w:t xml:space="preserve"> 1242 /</w:t>
      </w:r>
      <w:r w:rsidRPr="009040E7">
        <w:rPr>
          <w:rFonts w:ascii="Sylfaen" w:hAnsi="Sylfaen"/>
          <w:bCs/>
          <w:lang w:bidi="he-IL"/>
        </w:rPr>
        <w:t>հազար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երկու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հարյուր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քառասուներկու</w:t>
      </w:r>
      <w:r w:rsidRPr="009040E7">
        <w:rPr>
          <w:rFonts w:ascii="Sylfaen" w:hAnsi="Sylfaen"/>
          <w:bCs/>
          <w:lang w:val="sq-AL" w:bidi="he-IL"/>
        </w:rPr>
        <w:t xml:space="preserve">/ </w:t>
      </w:r>
      <w:r w:rsidRPr="009040E7">
        <w:rPr>
          <w:rFonts w:ascii="Sylfaen" w:hAnsi="Sylfaen"/>
          <w:bCs/>
          <w:lang w:bidi="he-IL"/>
        </w:rPr>
        <w:t>ՀՀ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դրամ</w:t>
      </w:r>
      <w:r w:rsidRPr="009040E7">
        <w:rPr>
          <w:rFonts w:ascii="Sylfaen" w:hAnsi="Sylfaen"/>
          <w:bCs/>
          <w:lang w:val="sq-AL" w:bidi="he-IL"/>
        </w:rPr>
        <w:t>:</w:t>
      </w:r>
    </w:p>
    <w:p w:rsidR="002E1999" w:rsidRPr="009040E7" w:rsidRDefault="002E1999" w:rsidP="004C5B4D">
      <w:pPr>
        <w:pStyle w:val="ListParagraph"/>
        <w:numPr>
          <w:ilvl w:val="0"/>
          <w:numId w:val="30"/>
        </w:numPr>
        <w:rPr>
          <w:rFonts w:ascii="Sylfaen" w:hAnsi="Sylfaen"/>
          <w:bCs/>
          <w:lang w:val="sq-AL" w:bidi="he-IL"/>
        </w:rPr>
      </w:pPr>
      <w:r w:rsidRPr="009040E7">
        <w:rPr>
          <w:rFonts w:ascii="Sylfaen" w:hAnsi="Sylfaen"/>
          <w:bCs/>
          <w:lang w:bidi="he-IL"/>
        </w:rPr>
        <w:t>Սույն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որոշումն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ուժի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մեջ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է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մտնում</w:t>
      </w:r>
      <w:r w:rsidRPr="009040E7">
        <w:rPr>
          <w:rFonts w:ascii="Sylfaen" w:hAnsi="Sylfaen"/>
          <w:bCs/>
          <w:lang w:val="sq-AL" w:bidi="he-IL"/>
        </w:rPr>
        <w:t xml:space="preserve"> հրապարակմանը </w:t>
      </w:r>
      <w:r w:rsidRPr="009040E7">
        <w:rPr>
          <w:rFonts w:ascii="Sylfaen" w:hAnsi="Sylfaen"/>
          <w:bCs/>
          <w:lang w:bidi="he-IL"/>
        </w:rPr>
        <w:t>հաջորդող</w:t>
      </w:r>
      <w:r w:rsidRPr="009040E7">
        <w:rPr>
          <w:rFonts w:ascii="Sylfaen" w:hAnsi="Sylfaen"/>
          <w:bCs/>
          <w:lang w:val="sq-AL" w:bidi="he-IL"/>
        </w:rPr>
        <w:t xml:space="preserve"> </w:t>
      </w:r>
      <w:r w:rsidRPr="009040E7">
        <w:rPr>
          <w:rFonts w:ascii="Sylfaen" w:hAnsi="Sylfaen"/>
          <w:bCs/>
          <w:lang w:bidi="he-IL"/>
        </w:rPr>
        <w:t>օրը</w:t>
      </w:r>
      <w:r w:rsidRPr="009040E7">
        <w:rPr>
          <w:rFonts w:ascii="Sylfaen" w:hAnsi="Sylfaen"/>
          <w:bCs/>
          <w:lang w:val="sq-AL" w:bidi="he-IL"/>
        </w:rPr>
        <w:t xml:space="preserve">: </w:t>
      </w:r>
    </w:p>
    <w:p w:rsidR="004C5B4D" w:rsidRPr="002D1501" w:rsidRDefault="004C5B4D" w:rsidP="004C5B4D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4C5B4D" w:rsidRDefault="004C5B4D" w:rsidP="004C5B4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ԱՐԹՈՒՐ ՀՈՎԵՅԱՆ</w:t>
      </w:r>
    </w:p>
    <w:p w:rsidR="004C5B4D" w:rsidRDefault="004C5B4D" w:rsidP="004C5B4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ԱՐՄԱՆ ՄԱՐՈՒԽՅԱՆ</w:t>
      </w:r>
    </w:p>
    <w:p w:rsidR="004C5B4D" w:rsidRPr="002D1501" w:rsidRDefault="004C5B4D" w:rsidP="004C5B4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ԱՐՏԱԿ ԶԱՆԳԵԶՈՒՐՅԱՆ</w:t>
      </w:r>
    </w:p>
    <w:p w:rsidR="004C5B4D" w:rsidRDefault="004C5B4D" w:rsidP="004C5B4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ԳՐԻԳՈՐ ԴԱՇՏՈՅԱՆ</w:t>
      </w:r>
    </w:p>
    <w:p w:rsidR="004C5B4D" w:rsidRDefault="004C5B4D" w:rsidP="004C5B4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>ՄՀԵՐ ՄԱՐԻՆՈՍՅԱՆ</w:t>
      </w:r>
    </w:p>
    <w:p w:rsidR="004C5B4D" w:rsidRPr="002D1501" w:rsidRDefault="004C5B4D" w:rsidP="004C5B4D">
      <w:pPr>
        <w:pStyle w:val="BodyTextIndent"/>
        <w:ind w:left="720" w:right="-56"/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>ՍԱՄՎԵԼ ԱՄԻՐԽԱՆՅԱՆ</w:t>
      </w:r>
    </w:p>
    <w:p w:rsidR="004C5B4D" w:rsidRDefault="004C5B4D" w:rsidP="004C5B4D">
      <w:pPr>
        <w:pStyle w:val="BodyTextIndent"/>
        <w:ind w:left="720" w:right="-56"/>
        <w:jc w:val="both"/>
        <w:rPr>
          <w:rFonts w:ascii="Sylfaen" w:hAnsi="Sylfaen"/>
          <w:bCs/>
          <w:iCs/>
          <w:lang w:val="sq-AL"/>
        </w:rPr>
      </w:pPr>
      <w:r>
        <w:rPr>
          <w:rFonts w:ascii="Sylfaen" w:hAnsi="Sylfaen"/>
          <w:iCs/>
          <w:lang w:val="sq-AL"/>
        </w:rPr>
        <w:t>ՍՎԵՏԼԱՆԱ ԳԱՊՈՅԱՆ</w:t>
      </w:r>
    </w:p>
    <w:p w:rsidR="004C5B4D" w:rsidRDefault="004C5B4D" w:rsidP="004C5B4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Arial Armenian" w:hAnsi="Arial Armenian"/>
          <w:bCs/>
          <w:lang w:val="sq-AL"/>
        </w:rPr>
        <w:t xml:space="preserve">           </w:t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4C5B4D" w:rsidRPr="00EB31A3" w:rsidRDefault="004C5B4D" w:rsidP="004C5B4D">
      <w:pPr>
        <w:ind w:right="-5"/>
        <w:jc w:val="both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lang w:val="sq-AL"/>
        </w:rPr>
        <w:t xml:space="preserve">             ՎԱՀԵ ՀԱԿՈԲՅԱՆ</w:t>
      </w:r>
    </w:p>
    <w:p w:rsidR="004C5B4D" w:rsidRDefault="004C5B4D" w:rsidP="002B5DF3">
      <w:pPr>
        <w:ind w:left="360"/>
        <w:rPr>
          <w:rFonts w:ascii="Sylfaen" w:hAnsi="Sylfaen"/>
          <w:lang w:val="sq-AL"/>
        </w:rPr>
      </w:pPr>
    </w:p>
    <w:p w:rsidR="002B5DF3" w:rsidRDefault="002B5DF3" w:rsidP="002B5DF3">
      <w:pPr>
        <w:ind w:left="360"/>
        <w:rPr>
          <w:rFonts w:ascii="Sylfaen" w:hAnsi="Sylfaen"/>
          <w:lang w:val="sq-AL"/>
        </w:rPr>
      </w:pPr>
    </w:p>
    <w:p w:rsidR="002B5DF3" w:rsidRDefault="004A3964" w:rsidP="002B5DF3">
      <w:pPr>
        <w:ind w:left="360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Համայնքի ղեկավար՝                           Գ. Մարտիրոսյան</w:t>
      </w:r>
    </w:p>
    <w:p w:rsidR="004F7C48" w:rsidRPr="004F7C48" w:rsidRDefault="004F7C48" w:rsidP="004A3964">
      <w:pPr>
        <w:ind w:right="-5"/>
        <w:rPr>
          <w:rFonts w:ascii="Sylfaen" w:hAnsi="Sylfaen"/>
          <w:bCs/>
          <w:lang w:val="sq-AL"/>
        </w:rPr>
      </w:pPr>
    </w:p>
    <w:p w:rsidR="004F7C48" w:rsidRPr="00130936" w:rsidRDefault="004F7C48" w:rsidP="004A3964">
      <w:pPr>
        <w:tabs>
          <w:tab w:val="left" w:pos="360"/>
          <w:tab w:val="left" w:pos="4320"/>
          <w:tab w:val="left" w:pos="4680"/>
        </w:tabs>
        <w:ind w:right="192" w:firstLine="284"/>
        <w:rPr>
          <w:rFonts w:ascii="Sylfaen" w:hAnsi="Sylfaen"/>
          <w:lang w:val="sq-AL"/>
        </w:rPr>
      </w:pPr>
      <w:r w:rsidRPr="00130936">
        <w:rPr>
          <w:rFonts w:ascii="Sylfaen" w:hAnsi="Sylfaen"/>
          <w:lang w:val="sq-AL"/>
        </w:rPr>
        <w:t xml:space="preserve">Աշխատակազմի քարտուղար`                                                     </w:t>
      </w:r>
      <w:r>
        <w:rPr>
          <w:rFonts w:ascii="Sylfaen" w:hAnsi="Sylfaen"/>
          <w:lang w:val="sq-AL"/>
        </w:rPr>
        <w:t xml:space="preserve"> </w:t>
      </w:r>
      <w:r w:rsidRPr="00130936">
        <w:rPr>
          <w:rFonts w:ascii="Sylfaen" w:hAnsi="Sylfaen"/>
          <w:lang w:val="sq-AL"/>
        </w:rPr>
        <w:t xml:space="preserve">   Կ. Մանուկյան</w:t>
      </w:r>
    </w:p>
    <w:p w:rsidR="009F66DC" w:rsidRPr="00FF6030" w:rsidRDefault="009F66DC" w:rsidP="002C1A02">
      <w:pPr>
        <w:tabs>
          <w:tab w:val="left" w:pos="360"/>
          <w:tab w:val="left" w:pos="4320"/>
          <w:tab w:val="right" w:pos="9163"/>
        </w:tabs>
        <w:ind w:right="192" w:firstLine="284"/>
        <w:rPr>
          <w:rFonts w:ascii="Sylfaen" w:hAnsi="Sylfaen"/>
          <w:lang w:val="sq-AL"/>
        </w:rPr>
      </w:pPr>
    </w:p>
    <w:p w:rsidR="009F66DC" w:rsidRPr="00FF6030" w:rsidRDefault="009F66DC" w:rsidP="002C1A02">
      <w:pPr>
        <w:tabs>
          <w:tab w:val="left" w:pos="360"/>
          <w:tab w:val="left" w:pos="4320"/>
          <w:tab w:val="right" w:pos="9163"/>
        </w:tabs>
        <w:ind w:right="192" w:firstLine="284"/>
        <w:rPr>
          <w:rFonts w:ascii="Sylfaen" w:hAnsi="Sylfaen"/>
          <w:lang w:val="sq-AL"/>
        </w:rPr>
      </w:pPr>
    </w:p>
    <w:p w:rsidR="009F66DC" w:rsidRPr="00FF6030" w:rsidRDefault="009F66DC" w:rsidP="002C1A02">
      <w:pPr>
        <w:tabs>
          <w:tab w:val="left" w:pos="360"/>
          <w:tab w:val="left" w:pos="4320"/>
          <w:tab w:val="right" w:pos="9163"/>
        </w:tabs>
        <w:ind w:right="192" w:firstLine="284"/>
        <w:rPr>
          <w:rFonts w:ascii="Times New Roman" w:hAnsi="Times New Roman"/>
          <w:bCs/>
          <w:lang w:val="sq-AL"/>
        </w:rPr>
      </w:pPr>
    </w:p>
    <w:p w:rsidR="009F66DC" w:rsidRPr="00FF6030" w:rsidRDefault="009F66DC" w:rsidP="002C1A02">
      <w:pPr>
        <w:tabs>
          <w:tab w:val="left" w:pos="360"/>
          <w:tab w:val="left" w:pos="4320"/>
          <w:tab w:val="right" w:pos="9163"/>
        </w:tabs>
        <w:ind w:right="192" w:firstLine="284"/>
        <w:rPr>
          <w:rFonts w:ascii="Times New Roman" w:hAnsi="Times New Roman"/>
          <w:bCs/>
          <w:lang w:val="sq-AL"/>
        </w:rPr>
      </w:pPr>
    </w:p>
    <w:sectPr w:rsidR="009F66DC" w:rsidRPr="00FF6030" w:rsidSect="00856BD9">
      <w:pgSz w:w="11906" w:h="16838"/>
      <w:pgMar w:top="426" w:right="849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9B1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9FD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BD4"/>
    <w:multiLevelType w:val="hybridMultilevel"/>
    <w:tmpl w:val="6952D346"/>
    <w:lvl w:ilvl="0" w:tplc="04D011E8">
      <w:start w:val="1"/>
      <w:numFmt w:val="upperRoman"/>
      <w:lvlText w:val="%1."/>
      <w:lvlJc w:val="left"/>
      <w:pPr>
        <w:ind w:left="153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072DE6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64DF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71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38B"/>
    <w:multiLevelType w:val="hybridMultilevel"/>
    <w:tmpl w:val="E91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265CE"/>
    <w:multiLevelType w:val="hybridMultilevel"/>
    <w:tmpl w:val="2A22B5E0"/>
    <w:lvl w:ilvl="0" w:tplc="6E0E804A">
      <w:start w:val="1"/>
      <w:numFmt w:val="decimal"/>
      <w:lvlText w:val="%1)"/>
      <w:lvlJc w:val="left"/>
      <w:pPr>
        <w:ind w:left="-4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78" w:hanging="360"/>
      </w:pPr>
    </w:lvl>
    <w:lvl w:ilvl="2" w:tplc="0409001B" w:tentative="1">
      <w:start w:val="1"/>
      <w:numFmt w:val="lowerRoman"/>
      <w:lvlText w:val="%3."/>
      <w:lvlJc w:val="right"/>
      <w:pPr>
        <w:ind w:left="1398" w:hanging="180"/>
      </w:pPr>
    </w:lvl>
    <w:lvl w:ilvl="3" w:tplc="0409000F" w:tentative="1">
      <w:start w:val="1"/>
      <w:numFmt w:val="decimal"/>
      <w:lvlText w:val="%4."/>
      <w:lvlJc w:val="left"/>
      <w:pPr>
        <w:ind w:left="2118" w:hanging="360"/>
      </w:pPr>
    </w:lvl>
    <w:lvl w:ilvl="4" w:tplc="04090019" w:tentative="1">
      <w:start w:val="1"/>
      <w:numFmt w:val="lowerLetter"/>
      <w:lvlText w:val="%5."/>
      <w:lvlJc w:val="left"/>
      <w:pPr>
        <w:ind w:left="2838" w:hanging="360"/>
      </w:pPr>
    </w:lvl>
    <w:lvl w:ilvl="5" w:tplc="0409001B" w:tentative="1">
      <w:start w:val="1"/>
      <w:numFmt w:val="lowerRoman"/>
      <w:lvlText w:val="%6."/>
      <w:lvlJc w:val="right"/>
      <w:pPr>
        <w:ind w:left="3558" w:hanging="180"/>
      </w:pPr>
    </w:lvl>
    <w:lvl w:ilvl="6" w:tplc="0409000F" w:tentative="1">
      <w:start w:val="1"/>
      <w:numFmt w:val="decimal"/>
      <w:lvlText w:val="%7."/>
      <w:lvlJc w:val="left"/>
      <w:pPr>
        <w:ind w:left="4278" w:hanging="360"/>
      </w:pPr>
    </w:lvl>
    <w:lvl w:ilvl="7" w:tplc="04090019" w:tentative="1">
      <w:start w:val="1"/>
      <w:numFmt w:val="lowerLetter"/>
      <w:lvlText w:val="%8."/>
      <w:lvlJc w:val="left"/>
      <w:pPr>
        <w:ind w:left="4998" w:hanging="360"/>
      </w:pPr>
    </w:lvl>
    <w:lvl w:ilvl="8" w:tplc="040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8">
    <w:nsid w:val="1FD67E70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1D44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F5C6F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93FDE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A1CA5"/>
    <w:multiLevelType w:val="hybridMultilevel"/>
    <w:tmpl w:val="5A9441A4"/>
    <w:lvl w:ilvl="0" w:tplc="1018CDF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7779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025C"/>
    <w:multiLevelType w:val="hybridMultilevel"/>
    <w:tmpl w:val="9ED8501E"/>
    <w:lvl w:ilvl="0" w:tplc="1CFA21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4314421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D6604"/>
    <w:multiLevelType w:val="hybridMultilevel"/>
    <w:tmpl w:val="E47C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52A3A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E59C6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22F2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6DCA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3421"/>
    <w:multiLevelType w:val="hybridMultilevel"/>
    <w:tmpl w:val="9ED8501E"/>
    <w:lvl w:ilvl="0" w:tplc="1CFA21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4EF1763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A2EF4"/>
    <w:multiLevelType w:val="hybridMultilevel"/>
    <w:tmpl w:val="BF8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55703"/>
    <w:multiLevelType w:val="hybridMultilevel"/>
    <w:tmpl w:val="5708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C4F6B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5FDB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D3F9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E5A31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97B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569E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81087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27910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94115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F61A3"/>
    <w:multiLevelType w:val="hybridMultilevel"/>
    <w:tmpl w:val="947CF320"/>
    <w:lvl w:ilvl="0" w:tplc="CB88B76E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7"/>
  </w:num>
  <w:num w:numId="4">
    <w:abstractNumId w:val="34"/>
  </w:num>
  <w:num w:numId="5">
    <w:abstractNumId w:val="24"/>
  </w:num>
  <w:num w:numId="6">
    <w:abstractNumId w:val="23"/>
  </w:num>
  <w:num w:numId="7">
    <w:abstractNumId w:val="16"/>
  </w:num>
  <w:num w:numId="8">
    <w:abstractNumId w:val="17"/>
  </w:num>
  <w:num w:numId="9">
    <w:abstractNumId w:val="11"/>
  </w:num>
  <w:num w:numId="10">
    <w:abstractNumId w:val="19"/>
  </w:num>
  <w:num w:numId="11">
    <w:abstractNumId w:val="20"/>
  </w:num>
  <w:num w:numId="12">
    <w:abstractNumId w:val="8"/>
  </w:num>
  <w:num w:numId="13">
    <w:abstractNumId w:val="25"/>
  </w:num>
  <w:num w:numId="14">
    <w:abstractNumId w:val="26"/>
  </w:num>
  <w:num w:numId="15">
    <w:abstractNumId w:val="13"/>
  </w:num>
  <w:num w:numId="16">
    <w:abstractNumId w:val="10"/>
  </w:num>
  <w:num w:numId="17">
    <w:abstractNumId w:val="22"/>
  </w:num>
  <w:num w:numId="18">
    <w:abstractNumId w:val="29"/>
  </w:num>
  <w:num w:numId="19">
    <w:abstractNumId w:val="30"/>
  </w:num>
  <w:num w:numId="20">
    <w:abstractNumId w:val="4"/>
  </w:num>
  <w:num w:numId="21">
    <w:abstractNumId w:val="1"/>
  </w:num>
  <w:num w:numId="22">
    <w:abstractNumId w:val="3"/>
  </w:num>
  <w:num w:numId="23">
    <w:abstractNumId w:val="33"/>
  </w:num>
  <w:num w:numId="24">
    <w:abstractNumId w:val="0"/>
  </w:num>
  <w:num w:numId="25">
    <w:abstractNumId w:val="15"/>
  </w:num>
  <w:num w:numId="26">
    <w:abstractNumId w:val="31"/>
  </w:num>
  <w:num w:numId="27">
    <w:abstractNumId w:val="18"/>
  </w:num>
  <w:num w:numId="28">
    <w:abstractNumId w:val="28"/>
  </w:num>
  <w:num w:numId="29">
    <w:abstractNumId w:val="12"/>
  </w:num>
  <w:num w:numId="30">
    <w:abstractNumId w:val="5"/>
  </w:num>
  <w:num w:numId="31">
    <w:abstractNumId w:val="6"/>
  </w:num>
  <w:num w:numId="32">
    <w:abstractNumId w:val="21"/>
  </w:num>
  <w:num w:numId="33">
    <w:abstractNumId w:val="14"/>
  </w:num>
  <w:num w:numId="34">
    <w:abstractNumId w:val="7"/>
  </w:num>
  <w:num w:numId="35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6A13E6"/>
    <w:rsid w:val="00001A30"/>
    <w:rsid w:val="00010FCD"/>
    <w:rsid w:val="0002048A"/>
    <w:rsid w:val="000231E2"/>
    <w:rsid w:val="0003524C"/>
    <w:rsid w:val="000360AF"/>
    <w:rsid w:val="00041958"/>
    <w:rsid w:val="000476E7"/>
    <w:rsid w:val="00050530"/>
    <w:rsid w:val="00055C79"/>
    <w:rsid w:val="00057225"/>
    <w:rsid w:val="00060BBB"/>
    <w:rsid w:val="00061DAC"/>
    <w:rsid w:val="000635DA"/>
    <w:rsid w:val="00076E5F"/>
    <w:rsid w:val="000820D0"/>
    <w:rsid w:val="00084424"/>
    <w:rsid w:val="00085027"/>
    <w:rsid w:val="00086719"/>
    <w:rsid w:val="00097D3D"/>
    <w:rsid w:val="000A0FB8"/>
    <w:rsid w:val="000A1271"/>
    <w:rsid w:val="000A3F02"/>
    <w:rsid w:val="000A4C05"/>
    <w:rsid w:val="000B07DC"/>
    <w:rsid w:val="000B26BA"/>
    <w:rsid w:val="000D2261"/>
    <w:rsid w:val="000E4597"/>
    <w:rsid w:val="000F15A8"/>
    <w:rsid w:val="000F18CA"/>
    <w:rsid w:val="000F4CE2"/>
    <w:rsid w:val="0010498F"/>
    <w:rsid w:val="00106318"/>
    <w:rsid w:val="00126264"/>
    <w:rsid w:val="001307A9"/>
    <w:rsid w:val="001330ED"/>
    <w:rsid w:val="00134E4B"/>
    <w:rsid w:val="00136F2D"/>
    <w:rsid w:val="001446EB"/>
    <w:rsid w:val="00152ECC"/>
    <w:rsid w:val="00153D9B"/>
    <w:rsid w:val="0015593E"/>
    <w:rsid w:val="00174642"/>
    <w:rsid w:val="001749E2"/>
    <w:rsid w:val="001754FB"/>
    <w:rsid w:val="001A0940"/>
    <w:rsid w:val="001B1B18"/>
    <w:rsid w:val="001B3BC6"/>
    <w:rsid w:val="001B7241"/>
    <w:rsid w:val="001E084D"/>
    <w:rsid w:val="001F0444"/>
    <w:rsid w:val="00202116"/>
    <w:rsid w:val="00211BC1"/>
    <w:rsid w:val="00243329"/>
    <w:rsid w:val="002442C7"/>
    <w:rsid w:val="00244FBA"/>
    <w:rsid w:val="00254CA4"/>
    <w:rsid w:val="00260726"/>
    <w:rsid w:val="00266B2C"/>
    <w:rsid w:val="00275A7A"/>
    <w:rsid w:val="0028015F"/>
    <w:rsid w:val="00281E52"/>
    <w:rsid w:val="00293E89"/>
    <w:rsid w:val="00295962"/>
    <w:rsid w:val="002B5DF3"/>
    <w:rsid w:val="002C1A02"/>
    <w:rsid w:val="002C1A11"/>
    <w:rsid w:val="002C6DBD"/>
    <w:rsid w:val="002D22C1"/>
    <w:rsid w:val="002D569F"/>
    <w:rsid w:val="002E1999"/>
    <w:rsid w:val="002E4488"/>
    <w:rsid w:val="002F53F9"/>
    <w:rsid w:val="002F5531"/>
    <w:rsid w:val="002F71EC"/>
    <w:rsid w:val="003119B7"/>
    <w:rsid w:val="003128AA"/>
    <w:rsid w:val="00327666"/>
    <w:rsid w:val="003350A5"/>
    <w:rsid w:val="00345ED3"/>
    <w:rsid w:val="00355912"/>
    <w:rsid w:val="00390B62"/>
    <w:rsid w:val="003A4B28"/>
    <w:rsid w:val="003C0AD3"/>
    <w:rsid w:val="003C332A"/>
    <w:rsid w:val="003C44C2"/>
    <w:rsid w:val="003E08AF"/>
    <w:rsid w:val="00402D1E"/>
    <w:rsid w:val="004066E3"/>
    <w:rsid w:val="00407056"/>
    <w:rsid w:val="00412051"/>
    <w:rsid w:val="00421013"/>
    <w:rsid w:val="00427EE7"/>
    <w:rsid w:val="00431878"/>
    <w:rsid w:val="00446CE1"/>
    <w:rsid w:val="0044763C"/>
    <w:rsid w:val="00453478"/>
    <w:rsid w:val="00467720"/>
    <w:rsid w:val="00486661"/>
    <w:rsid w:val="004A1E77"/>
    <w:rsid w:val="004A3964"/>
    <w:rsid w:val="004B003A"/>
    <w:rsid w:val="004B1EC0"/>
    <w:rsid w:val="004B58E9"/>
    <w:rsid w:val="004B6AE6"/>
    <w:rsid w:val="004C2526"/>
    <w:rsid w:val="004C56DC"/>
    <w:rsid w:val="004C5B4D"/>
    <w:rsid w:val="004D0730"/>
    <w:rsid w:val="004F30AA"/>
    <w:rsid w:val="004F7C48"/>
    <w:rsid w:val="00507095"/>
    <w:rsid w:val="00516C44"/>
    <w:rsid w:val="00531EAE"/>
    <w:rsid w:val="0054175D"/>
    <w:rsid w:val="00547149"/>
    <w:rsid w:val="005624B8"/>
    <w:rsid w:val="0057220E"/>
    <w:rsid w:val="005A19EC"/>
    <w:rsid w:val="005A4032"/>
    <w:rsid w:val="005A4124"/>
    <w:rsid w:val="005A6C45"/>
    <w:rsid w:val="005B11C4"/>
    <w:rsid w:val="005C4A42"/>
    <w:rsid w:val="005D2C2E"/>
    <w:rsid w:val="005F2A6A"/>
    <w:rsid w:val="00605F49"/>
    <w:rsid w:val="00612EED"/>
    <w:rsid w:val="00620875"/>
    <w:rsid w:val="00623F38"/>
    <w:rsid w:val="006319FD"/>
    <w:rsid w:val="00633369"/>
    <w:rsid w:val="00634750"/>
    <w:rsid w:val="00636243"/>
    <w:rsid w:val="00642F0D"/>
    <w:rsid w:val="00647E65"/>
    <w:rsid w:val="00682951"/>
    <w:rsid w:val="00682A98"/>
    <w:rsid w:val="00683992"/>
    <w:rsid w:val="00695ECD"/>
    <w:rsid w:val="006A13E6"/>
    <w:rsid w:val="006E5A2F"/>
    <w:rsid w:val="006E5CFC"/>
    <w:rsid w:val="006E697B"/>
    <w:rsid w:val="006F0550"/>
    <w:rsid w:val="006F2C34"/>
    <w:rsid w:val="006F628B"/>
    <w:rsid w:val="00701447"/>
    <w:rsid w:val="007040EC"/>
    <w:rsid w:val="00706FAA"/>
    <w:rsid w:val="007122E9"/>
    <w:rsid w:val="00712BFC"/>
    <w:rsid w:val="007346DA"/>
    <w:rsid w:val="00772417"/>
    <w:rsid w:val="007A1721"/>
    <w:rsid w:val="007A5707"/>
    <w:rsid w:val="007C4979"/>
    <w:rsid w:val="007F3AF4"/>
    <w:rsid w:val="007F45DF"/>
    <w:rsid w:val="007F7DEB"/>
    <w:rsid w:val="0081082B"/>
    <w:rsid w:val="00810B4B"/>
    <w:rsid w:val="00824C90"/>
    <w:rsid w:val="00841EE3"/>
    <w:rsid w:val="008432FC"/>
    <w:rsid w:val="00851C03"/>
    <w:rsid w:val="00856BD9"/>
    <w:rsid w:val="00860CA3"/>
    <w:rsid w:val="00866EEC"/>
    <w:rsid w:val="008725CB"/>
    <w:rsid w:val="00885856"/>
    <w:rsid w:val="00887BA2"/>
    <w:rsid w:val="00890B55"/>
    <w:rsid w:val="008A0E95"/>
    <w:rsid w:val="008A2601"/>
    <w:rsid w:val="008A3A09"/>
    <w:rsid w:val="008C1BC5"/>
    <w:rsid w:val="008C31E8"/>
    <w:rsid w:val="008C3446"/>
    <w:rsid w:val="008E28A9"/>
    <w:rsid w:val="008E70C3"/>
    <w:rsid w:val="008F41DE"/>
    <w:rsid w:val="008F4352"/>
    <w:rsid w:val="00904DAF"/>
    <w:rsid w:val="00915571"/>
    <w:rsid w:val="00940FBF"/>
    <w:rsid w:val="00953B6F"/>
    <w:rsid w:val="00955915"/>
    <w:rsid w:val="00964D54"/>
    <w:rsid w:val="009711F1"/>
    <w:rsid w:val="009B49B0"/>
    <w:rsid w:val="009F49F0"/>
    <w:rsid w:val="009F5F5D"/>
    <w:rsid w:val="009F66DC"/>
    <w:rsid w:val="00A21EB6"/>
    <w:rsid w:val="00A26F00"/>
    <w:rsid w:val="00A35740"/>
    <w:rsid w:val="00A40E5D"/>
    <w:rsid w:val="00A46148"/>
    <w:rsid w:val="00A541A8"/>
    <w:rsid w:val="00A72E05"/>
    <w:rsid w:val="00A779EF"/>
    <w:rsid w:val="00A95803"/>
    <w:rsid w:val="00AA2DD0"/>
    <w:rsid w:val="00AA38E7"/>
    <w:rsid w:val="00AB15C5"/>
    <w:rsid w:val="00AC25C3"/>
    <w:rsid w:val="00AC4947"/>
    <w:rsid w:val="00AD4F47"/>
    <w:rsid w:val="00AF55CF"/>
    <w:rsid w:val="00AF63A8"/>
    <w:rsid w:val="00AF6A42"/>
    <w:rsid w:val="00B04992"/>
    <w:rsid w:val="00B23459"/>
    <w:rsid w:val="00B4658F"/>
    <w:rsid w:val="00B6233E"/>
    <w:rsid w:val="00B861B3"/>
    <w:rsid w:val="00B86ACE"/>
    <w:rsid w:val="00B91594"/>
    <w:rsid w:val="00BB51C0"/>
    <w:rsid w:val="00BC73FC"/>
    <w:rsid w:val="00BD195D"/>
    <w:rsid w:val="00BD6B44"/>
    <w:rsid w:val="00BF327A"/>
    <w:rsid w:val="00BF6091"/>
    <w:rsid w:val="00C000F8"/>
    <w:rsid w:val="00C01638"/>
    <w:rsid w:val="00C020A2"/>
    <w:rsid w:val="00C23FE7"/>
    <w:rsid w:val="00C40EF2"/>
    <w:rsid w:val="00C41C55"/>
    <w:rsid w:val="00C466AD"/>
    <w:rsid w:val="00C6212E"/>
    <w:rsid w:val="00C76E0F"/>
    <w:rsid w:val="00C835D3"/>
    <w:rsid w:val="00C85454"/>
    <w:rsid w:val="00CA0ED0"/>
    <w:rsid w:val="00CA24AE"/>
    <w:rsid w:val="00CA27DA"/>
    <w:rsid w:val="00CA4C81"/>
    <w:rsid w:val="00CA4EF9"/>
    <w:rsid w:val="00CA5A22"/>
    <w:rsid w:val="00CC06BA"/>
    <w:rsid w:val="00CD0C7F"/>
    <w:rsid w:val="00CD5889"/>
    <w:rsid w:val="00CF3D45"/>
    <w:rsid w:val="00CF406A"/>
    <w:rsid w:val="00D01034"/>
    <w:rsid w:val="00D02C47"/>
    <w:rsid w:val="00D02F84"/>
    <w:rsid w:val="00D0447F"/>
    <w:rsid w:val="00D072A1"/>
    <w:rsid w:val="00D22765"/>
    <w:rsid w:val="00D25F9D"/>
    <w:rsid w:val="00D30D73"/>
    <w:rsid w:val="00D46D2E"/>
    <w:rsid w:val="00D47C38"/>
    <w:rsid w:val="00D50036"/>
    <w:rsid w:val="00D538AD"/>
    <w:rsid w:val="00D61FC4"/>
    <w:rsid w:val="00D63BC7"/>
    <w:rsid w:val="00D76DE2"/>
    <w:rsid w:val="00D867BB"/>
    <w:rsid w:val="00D9074C"/>
    <w:rsid w:val="00DA1A54"/>
    <w:rsid w:val="00DA2C92"/>
    <w:rsid w:val="00DB357D"/>
    <w:rsid w:val="00DB750E"/>
    <w:rsid w:val="00DC1F59"/>
    <w:rsid w:val="00DC7D5E"/>
    <w:rsid w:val="00DE36CC"/>
    <w:rsid w:val="00DE7E01"/>
    <w:rsid w:val="00E1088F"/>
    <w:rsid w:val="00E13144"/>
    <w:rsid w:val="00E13639"/>
    <w:rsid w:val="00E321B6"/>
    <w:rsid w:val="00E44B3E"/>
    <w:rsid w:val="00E508B9"/>
    <w:rsid w:val="00E5681D"/>
    <w:rsid w:val="00E618FE"/>
    <w:rsid w:val="00E6322E"/>
    <w:rsid w:val="00E6525B"/>
    <w:rsid w:val="00E71975"/>
    <w:rsid w:val="00EA5354"/>
    <w:rsid w:val="00EB31A3"/>
    <w:rsid w:val="00EC7EB9"/>
    <w:rsid w:val="00ED5BBD"/>
    <w:rsid w:val="00EE5D38"/>
    <w:rsid w:val="00EE7F63"/>
    <w:rsid w:val="00EF2730"/>
    <w:rsid w:val="00EF5AAA"/>
    <w:rsid w:val="00F0509B"/>
    <w:rsid w:val="00F1573C"/>
    <w:rsid w:val="00F22A3E"/>
    <w:rsid w:val="00F22D98"/>
    <w:rsid w:val="00F333C0"/>
    <w:rsid w:val="00F75AF1"/>
    <w:rsid w:val="00FA079A"/>
    <w:rsid w:val="00FB183D"/>
    <w:rsid w:val="00FB1D78"/>
    <w:rsid w:val="00FB6F37"/>
    <w:rsid w:val="00FE239A"/>
    <w:rsid w:val="00FF02F5"/>
    <w:rsid w:val="00FF2150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D"/>
  </w:style>
  <w:style w:type="paragraph" w:styleId="Heading1">
    <w:name w:val="heading 1"/>
    <w:basedOn w:val="Normal"/>
    <w:next w:val="Normal"/>
    <w:link w:val="Heading1Char"/>
    <w:qFormat/>
    <w:rsid w:val="0063336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D2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2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D2261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D2261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D2261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Heading7">
    <w:name w:val="heading 7"/>
    <w:basedOn w:val="Normal"/>
    <w:next w:val="Normal"/>
    <w:link w:val="Heading7Char"/>
    <w:qFormat/>
    <w:rsid w:val="000D2261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D2261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369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D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D2261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D2261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D2261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Heading7Char">
    <w:name w:val="Heading 7 Char"/>
    <w:basedOn w:val="DefaultParagraphFont"/>
    <w:link w:val="Heading7"/>
    <w:rsid w:val="000D2261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D2261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6A13E6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13E6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82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0D0"/>
    <w:pPr>
      <w:ind w:left="720"/>
      <w:contextualSpacing/>
    </w:pPr>
  </w:style>
  <w:style w:type="paragraph" w:styleId="Footer">
    <w:name w:val="footer"/>
    <w:basedOn w:val="Normal"/>
    <w:link w:val="FooterChar"/>
    <w:rsid w:val="000820D0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820D0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F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6333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369"/>
  </w:style>
  <w:style w:type="paragraph" w:styleId="BodyText">
    <w:name w:val="Body Text"/>
    <w:basedOn w:val="Normal"/>
    <w:link w:val="BodyText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D2261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BlockText">
    <w:name w:val="Block Text"/>
    <w:basedOn w:val="Normal"/>
    <w:rsid w:val="000D2261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Title">
    <w:name w:val="Title"/>
    <w:basedOn w:val="Normal"/>
    <w:link w:val="TitleChar"/>
    <w:qFormat/>
    <w:rsid w:val="000D2261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2261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BodyText2">
    <w:name w:val="Body Text 2"/>
    <w:basedOn w:val="Normal"/>
    <w:link w:val="BodyText2Char"/>
    <w:rsid w:val="000D2261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BodyText2Char">
    <w:name w:val="Body Text 2 Char"/>
    <w:basedOn w:val="DefaultParagraphFont"/>
    <w:link w:val="BodyText2"/>
    <w:rsid w:val="000D2261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BodyTextIndent2">
    <w:name w:val="Body Text Indent 2"/>
    <w:basedOn w:val="Normal"/>
    <w:link w:val="BodyTextIndent2Char"/>
    <w:rsid w:val="000D2261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0D2261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BodyText3">
    <w:name w:val="Body Text 3"/>
    <w:basedOn w:val="Normal"/>
    <w:link w:val="BodyText3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D2261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D226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D2261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Normal"/>
    <w:rsid w:val="000D2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Normal"/>
    <w:rsid w:val="000D2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Normal"/>
    <w:rsid w:val="000D2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Normal"/>
    <w:rsid w:val="000D2261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Normal"/>
    <w:rsid w:val="000D226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02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D1E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2C92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1A3"/>
    <w:rPr>
      <w:i/>
      <w:iCs/>
    </w:rPr>
  </w:style>
  <w:style w:type="character" w:styleId="Strong">
    <w:name w:val="Strong"/>
    <w:basedOn w:val="DefaultParagraphFont"/>
    <w:uiPriority w:val="22"/>
    <w:qFormat/>
    <w:rsid w:val="00EB31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A587-8E07-4C9B-A91F-52B5F0A4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44</Pages>
  <Words>15509</Words>
  <Characters>88402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170</cp:revision>
  <cp:lastPrinted>2020-03-27T09:25:00Z</cp:lastPrinted>
  <dcterms:created xsi:type="dcterms:W3CDTF">2015-01-20T05:49:00Z</dcterms:created>
  <dcterms:modified xsi:type="dcterms:W3CDTF">2020-03-30T10:10:00Z</dcterms:modified>
</cp:coreProperties>
</file>