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A" w:rsidRPr="00F26DED" w:rsidRDefault="00BE004A" w:rsidP="00A2678A">
      <w:pPr>
        <w:tabs>
          <w:tab w:val="left" w:pos="8414"/>
        </w:tabs>
        <w:spacing w:before="100" w:beforeAutospacing="1" w:after="100" w:afterAutospacing="1"/>
        <w:jc w:val="both"/>
        <w:rPr>
          <w:rFonts w:ascii="Arial Armenian" w:hAnsi="Arial Armenian"/>
          <w:sz w:val="18"/>
          <w:szCs w:val="18"/>
          <w:lang w:val="sq-AL"/>
        </w:rPr>
      </w:pPr>
      <w:r>
        <w:rPr>
          <w:rFonts w:ascii="GHEA Grapalat" w:hAnsi="GHEA Grapalat"/>
          <w:lang w:val="sq-AL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lang w:val="sq-AL"/>
        </w:rPr>
        <w:br/>
        <w:t xml:space="preserve">                                                                                                             </w:t>
      </w:r>
      <w:r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2678A">
        <w:rPr>
          <w:rFonts w:ascii="Sylfaen" w:hAnsi="Sylfaen"/>
          <w:sz w:val="18"/>
          <w:szCs w:val="18"/>
          <w:lang w:val="sq-AL"/>
        </w:rPr>
        <w:t xml:space="preserve">                   </w:t>
      </w:r>
      <w:r w:rsidR="00A2678A">
        <w:rPr>
          <w:rFonts w:ascii="Sylfaen" w:hAnsi="Sylfaen"/>
          <w:sz w:val="18"/>
          <w:szCs w:val="18"/>
          <w:lang w:val="sq-AL"/>
        </w:rPr>
        <w:br/>
        <w:t xml:space="preserve">                                                                                                                                                                                   </w:t>
      </w:r>
      <w:r w:rsidRPr="00F26DED">
        <w:rPr>
          <w:rFonts w:ascii="Sylfaen" w:hAnsi="Sylfaen"/>
          <w:sz w:val="18"/>
          <w:szCs w:val="18"/>
          <w:lang w:val="sq-AL"/>
        </w:rPr>
        <w:t xml:space="preserve">Հավելված </w:t>
      </w:r>
      <w:r w:rsidRPr="00F26DED">
        <w:rPr>
          <w:rFonts w:ascii="Arial Armenian" w:hAnsi="Arial Armenian"/>
          <w:sz w:val="18"/>
          <w:szCs w:val="18"/>
          <w:lang w:val="sq-AL"/>
        </w:rPr>
        <w:t xml:space="preserve"> </w:t>
      </w:r>
      <w:r w:rsidRPr="00F26DED">
        <w:rPr>
          <w:rFonts w:ascii="Sylfaen" w:hAnsi="Sylfaen"/>
          <w:sz w:val="18"/>
          <w:szCs w:val="18"/>
          <w:lang w:val="sq-AL"/>
        </w:rPr>
        <w:t xml:space="preserve">N </w:t>
      </w:r>
      <w:r w:rsidR="001D5990">
        <w:rPr>
          <w:rFonts w:ascii="Sylfaen" w:hAnsi="Sylfaen"/>
          <w:sz w:val="18"/>
          <w:szCs w:val="18"/>
          <w:lang w:val="sq-AL"/>
        </w:rPr>
        <w:t>1</w:t>
      </w:r>
    </w:p>
    <w:p w:rsidR="00BE004A" w:rsidRDefault="00BE004A" w:rsidP="00BE004A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>Գավառ քաղաքային համայնքի ավագանու</w:t>
      </w:r>
    </w:p>
    <w:p w:rsidR="00BE004A" w:rsidRPr="00246DA4" w:rsidRDefault="00BE004A" w:rsidP="00BE004A">
      <w:pPr>
        <w:spacing w:line="240" w:lineRule="auto"/>
        <w:jc w:val="right"/>
        <w:rPr>
          <w:rFonts w:ascii="Arial Armenian" w:hAnsi="Arial Armenian"/>
          <w:color w:val="FF0000"/>
          <w:sz w:val="18"/>
          <w:szCs w:val="18"/>
          <w:lang w:val="sq-AL"/>
        </w:rPr>
      </w:pPr>
      <w:r w:rsidRPr="00B82A0F">
        <w:rPr>
          <w:rFonts w:ascii="Sylfaen" w:hAnsi="Sylfaen"/>
          <w:sz w:val="18"/>
          <w:szCs w:val="18"/>
          <w:lang w:val="sq-AL"/>
        </w:rPr>
        <w:t xml:space="preserve">2021  թվականի </w:t>
      </w:r>
      <w:r w:rsidR="001D5990">
        <w:rPr>
          <w:rFonts w:ascii="Sylfaen" w:hAnsi="Sylfaen"/>
          <w:sz w:val="18"/>
          <w:szCs w:val="18"/>
          <w:lang w:val="sq-AL"/>
        </w:rPr>
        <w:t>հոկտեմբերի 15-ի</w:t>
      </w:r>
      <w:r w:rsidRPr="00246DA4">
        <w:rPr>
          <w:rFonts w:ascii="Sylfaen" w:hAnsi="Sylfaen"/>
          <w:color w:val="FF0000"/>
          <w:sz w:val="18"/>
          <w:szCs w:val="18"/>
          <w:lang w:val="sq-AL"/>
        </w:rPr>
        <w:t xml:space="preserve"> թիվ </w:t>
      </w:r>
      <w:r w:rsidR="001D5990">
        <w:rPr>
          <w:rFonts w:ascii="Sylfaen" w:hAnsi="Sylfaen"/>
          <w:color w:val="FF0000"/>
          <w:sz w:val="18"/>
          <w:szCs w:val="18"/>
          <w:lang w:val="sq-AL"/>
        </w:rPr>
        <w:t>6</w:t>
      </w:r>
      <w:r w:rsidRPr="00246DA4">
        <w:rPr>
          <w:rFonts w:ascii="Sylfaen" w:hAnsi="Sylfaen"/>
          <w:color w:val="FF0000"/>
          <w:sz w:val="18"/>
          <w:szCs w:val="18"/>
          <w:lang w:val="sq-AL"/>
        </w:rPr>
        <w:t xml:space="preserve"> նիստի </w:t>
      </w:r>
      <w:r w:rsidR="001D5990">
        <w:rPr>
          <w:rFonts w:ascii="Sylfaen" w:hAnsi="Sylfaen"/>
          <w:color w:val="FF0000"/>
          <w:sz w:val="18"/>
          <w:szCs w:val="18"/>
          <w:lang w:val="sq-AL"/>
        </w:rPr>
        <w:t xml:space="preserve">148 </w:t>
      </w:r>
      <w:r w:rsidRPr="00246DA4">
        <w:rPr>
          <w:rFonts w:ascii="Sylfaen" w:hAnsi="Sylfaen"/>
          <w:color w:val="FF0000"/>
          <w:sz w:val="18"/>
          <w:szCs w:val="18"/>
          <w:lang w:val="sq-AL"/>
        </w:rPr>
        <w:t xml:space="preserve"> որոշման</w:t>
      </w:r>
    </w:p>
    <w:p w:rsidR="00BE004A" w:rsidRPr="00E86E7F" w:rsidRDefault="00BE004A" w:rsidP="00BE004A">
      <w:pPr>
        <w:pStyle w:val="BodyTextIndent"/>
        <w:ind w:right="-56"/>
        <w:jc w:val="center"/>
        <w:rPr>
          <w:rFonts w:ascii="Arial Armenian" w:hAnsi="Arial Armenian"/>
          <w:lang w:val="sq-AL"/>
        </w:rPr>
      </w:pPr>
      <w:r w:rsidRPr="00E86E7F">
        <w:rPr>
          <w:rFonts w:ascii="Sylfaen" w:hAnsi="Sylfaen"/>
          <w:lang w:val="sq-AL"/>
        </w:rPr>
        <w:t>ԳԱՎԱՌԻ ՔԱՂԱՔԱՊԵՏԱՐԱՆԻ ԱՇԽԱՏԱԿԱԶՄԻ ԱՇԽԱՏԱԿԻՑՆԵՐԻ ԹՎԱՔԱՆԱԿԸ, ՀԱՍՏԻՔԱՑՈՒՑԱԿԸ ԵՎ ՊԱՇՏՈՆԱՅԻՆ ԴՐՈՒՅՔԱՉԱՓԵՐԸ</w:t>
      </w:r>
    </w:p>
    <w:p w:rsidR="00BE004A" w:rsidRDefault="00BE004A" w:rsidP="00BE004A">
      <w:pPr>
        <w:spacing w:after="0" w:line="240" w:lineRule="auto"/>
        <w:ind w:left="360"/>
        <w:rPr>
          <w:rFonts w:ascii="Sylfaen" w:hAnsi="Sylfaen"/>
          <w:bCs/>
          <w:sz w:val="18"/>
          <w:szCs w:val="18"/>
          <w:lang w:val="sq-AL"/>
        </w:rPr>
      </w:pPr>
      <w:r>
        <w:rPr>
          <w:rFonts w:ascii="Arial Armenian" w:hAnsi="Arial Armenian"/>
          <w:bCs/>
          <w:sz w:val="18"/>
          <w:szCs w:val="18"/>
          <w:lang w:val="sq-AL"/>
        </w:rPr>
        <w:t xml:space="preserve">  </w:t>
      </w:r>
      <w:r>
        <w:rPr>
          <w:rFonts w:ascii="Sylfaen" w:hAnsi="Sylfaen"/>
          <w:bCs/>
          <w:sz w:val="18"/>
          <w:szCs w:val="18"/>
          <w:lang w:val="sq-AL"/>
        </w:rPr>
        <w:t>1. Աշխատակիցների  թվաքանակը`  40 աշխատակից</w:t>
      </w:r>
    </w:p>
    <w:p w:rsidR="00BE004A" w:rsidRPr="00620892" w:rsidRDefault="00BE004A" w:rsidP="00BE004A">
      <w:pPr>
        <w:spacing w:after="0" w:line="240" w:lineRule="auto"/>
        <w:ind w:left="360"/>
        <w:rPr>
          <w:rFonts w:ascii="Arial Armenian" w:hAnsi="Arial Armenian"/>
          <w:bCs/>
          <w:sz w:val="18"/>
          <w:szCs w:val="18"/>
          <w:lang w:val="sq-AL"/>
        </w:rPr>
      </w:pPr>
      <w:r>
        <w:rPr>
          <w:rFonts w:ascii="Sylfaen" w:hAnsi="Sylfaen"/>
          <w:bCs/>
          <w:sz w:val="18"/>
          <w:szCs w:val="18"/>
          <w:lang w:val="sq-AL"/>
        </w:rPr>
        <w:t xml:space="preserve">  2.  Աշխատակազմի  հաստիքացուցակը և պաշտոնային դրույքաչափերը</w:t>
      </w:r>
    </w:p>
    <w:p w:rsidR="00BE004A" w:rsidRPr="00620892" w:rsidRDefault="00BE004A" w:rsidP="00BE004A">
      <w:pPr>
        <w:spacing w:line="240" w:lineRule="auto"/>
        <w:rPr>
          <w:rFonts w:ascii="Arial Armenian" w:hAnsi="Arial Armenian"/>
          <w:b/>
          <w:bCs/>
          <w:sz w:val="18"/>
          <w:szCs w:val="18"/>
          <w:lang w:val="sq-AL"/>
        </w:rPr>
      </w:pPr>
    </w:p>
    <w:tbl>
      <w:tblPr>
        <w:tblW w:w="8233" w:type="dxa"/>
        <w:tblInd w:w="140" w:type="dxa"/>
        <w:tblLook w:val="0000"/>
      </w:tblPr>
      <w:tblGrid>
        <w:gridCol w:w="441"/>
        <w:gridCol w:w="4275"/>
        <w:gridCol w:w="1673"/>
        <w:gridCol w:w="1844"/>
      </w:tblGrid>
      <w:tr w:rsidR="00BE004A" w:rsidRPr="002D2123" w:rsidTr="00A118B0">
        <w:trPr>
          <w:cantSplit/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sq-AL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4A" w:rsidRPr="00AC37D3" w:rsidRDefault="00BE004A" w:rsidP="00A118B0">
            <w:pPr>
              <w:spacing w:line="240" w:lineRule="auto"/>
              <w:jc w:val="center"/>
              <w:rPr>
                <w:rFonts w:ascii="Arial Armenian" w:hAnsi="Arial Armenian"/>
                <w:b/>
                <w:i/>
                <w:sz w:val="18"/>
                <w:szCs w:val="18"/>
                <w:lang w:val="sq-AL"/>
              </w:rPr>
            </w:pPr>
            <w:r w:rsidRPr="00620892">
              <w:rPr>
                <w:rFonts w:ascii="Arial Armenian" w:hAnsi="Sylfaen"/>
                <w:b/>
                <w:i/>
                <w:sz w:val="18"/>
                <w:szCs w:val="18"/>
                <w:lang w:val="sq-AL"/>
              </w:rPr>
              <w:t>ՀԱՍՏԻՔԻ</w:t>
            </w:r>
            <w:r w:rsidRPr="00620892">
              <w:rPr>
                <w:rFonts w:ascii="Arial Armenian" w:hAnsi="Arial Armenian"/>
                <w:b/>
                <w:i/>
                <w:sz w:val="18"/>
                <w:szCs w:val="18"/>
                <w:lang w:val="sq-AL"/>
              </w:rPr>
              <w:t xml:space="preserve"> </w:t>
            </w:r>
            <w:r w:rsidRPr="00620892">
              <w:rPr>
                <w:rFonts w:ascii="Arial Armenian" w:hAnsi="Sylfaen"/>
                <w:b/>
                <w:i/>
                <w:sz w:val="18"/>
                <w:szCs w:val="18"/>
                <w:lang w:val="sq-AL"/>
              </w:rPr>
              <w:t>ԱՆՎԱՆՈՒՄԸ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i/>
                <w:iCs/>
                <w:sz w:val="18"/>
                <w:szCs w:val="18"/>
                <w:lang w:val="sq-AL"/>
              </w:rPr>
            </w:pPr>
            <w:r w:rsidRPr="000B7ED3">
              <w:rPr>
                <w:rFonts w:ascii="Sylfaen" w:hAnsi="Sylfaen"/>
                <w:b/>
                <w:i/>
                <w:iCs/>
                <w:sz w:val="18"/>
                <w:szCs w:val="18"/>
                <w:lang w:val="sq-AL"/>
              </w:rPr>
              <w:t>ՀԱՍՏԻՔԱՅԻՆ ՄԻԱՎՈՐ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i/>
                <w:sz w:val="18"/>
                <w:szCs w:val="18"/>
                <w:lang w:val="sq-AL"/>
              </w:rPr>
            </w:pPr>
            <w:r w:rsidRPr="000B7ED3">
              <w:rPr>
                <w:rFonts w:ascii="Sylfaen" w:hAnsi="Sylfaen"/>
                <w:b/>
                <w:i/>
                <w:sz w:val="18"/>
                <w:szCs w:val="18"/>
                <w:lang w:val="sq-AL"/>
              </w:rPr>
              <w:t>ՊԱՇՏՈՆԱԿԱՆ ԴՐՈՒՅՔԱՉՔՓ</w:t>
            </w:r>
            <w:r>
              <w:rPr>
                <w:rFonts w:ascii="Sylfaen" w:hAnsi="Sylfaen"/>
                <w:b/>
                <w:i/>
                <w:sz w:val="18"/>
                <w:szCs w:val="18"/>
                <w:lang w:val="sq-AL"/>
              </w:rPr>
              <w:t xml:space="preserve"> </w:t>
            </w:r>
            <w:r w:rsidRPr="00CB5A39">
              <w:rPr>
                <w:rFonts w:ascii="Sylfaen" w:hAnsi="Sylfaen"/>
                <w:sz w:val="18"/>
                <w:szCs w:val="18"/>
                <w:lang w:val="sq-AL"/>
              </w:rPr>
              <w:t>/սահմանվում է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 xml:space="preserve"> հաստիքային մեկ միավորի համար/</w:t>
            </w:r>
          </w:p>
        </w:tc>
      </w:tr>
      <w:tr w:rsidR="00BE004A" w:rsidRPr="00620892" w:rsidTr="00A118B0">
        <w:trPr>
          <w:cantSplit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ՀԱՄԱՅՆՔԻ</w:t>
            </w:r>
            <w:r w:rsidRPr="00620892">
              <w:rPr>
                <w:rFonts w:ascii="Arial Armenian" w:hAnsi="Arial Armenian"/>
                <w:sz w:val="18"/>
                <w:szCs w:val="18"/>
                <w:lang w:val="sq-AL"/>
              </w:rPr>
              <w:t xml:space="preserve"> </w:t>
            </w: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ՂԵԿԱՎԱՐԻ</w:t>
            </w:r>
            <w:r>
              <w:rPr>
                <w:rFonts w:ascii="Arial Armenian" w:hAnsi="Sylfae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 Armenian" w:hAnsi="Sylfaen"/>
                <w:sz w:val="18"/>
                <w:szCs w:val="18"/>
                <w:lang w:val="sq-AL"/>
              </w:rPr>
              <w:t>ՏԵՂԱԿԱԼ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360000</w:t>
            </w:r>
          </w:p>
        </w:tc>
      </w:tr>
      <w:tr w:rsidR="00BE004A" w:rsidRPr="00620892" w:rsidTr="00A118B0">
        <w:trPr>
          <w:cantSplit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0B7ED3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ՀԱՄԱՅՆՔԻ</w:t>
            </w:r>
            <w:r w:rsidRPr="00620892">
              <w:rPr>
                <w:rFonts w:ascii="Arial Armenian" w:hAnsi="Arial Armenian"/>
                <w:sz w:val="18"/>
                <w:szCs w:val="18"/>
                <w:lang w:val="sq-AL"/>
              </w:rPr>
              <w:t xml:space="preserve"> </w:t>
            </w: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ՂԵԿԱՎԱՐԻ</w:t>
            </w:r>
            <w:r w:rsidRPr="00620892">
              <w:rPr>
                <w:rFonts w:ascii="Arial Armenian" w:hAnsi="Arial Armeni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ԽՈՐՀՐԴԱԿԱՆ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19</w:t>
            </w: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0000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ՀԱՄԱՅՆՔԻ</w:t>
            </w:r>
            <w:r w:rsidRPr="00620892">
              <w:rPr>
                <w:rFonts w:ascii="Arial Armenian" w:hAnsi="Arial Armenian"/>
                <w:sz w:val="18"/>
                <w:szCs w:val="18"/>
                <w:lang w:val="sq-AL"/>
              </w:rPr>
              <w:t xml:space="preserve"> </w:t>
            </w: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ՂԵԿԱՎԱՐԻ</w:t>
            </w:r>
            <w:r w:rsidRPr="00620892">
              <w:rPr>
                <w:rFonts w:ascii="Arial Armenian" w:hAnsi="Arial Armeni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ՕԳՆԱԿԱՆ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811B16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811B16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19</w:t>
            </w: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0000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ՄԱՄԼՈ  ՔԱՐՏՈՒՂԱՐ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48071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190000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ՏՆՏԵՍԱԿԱՆ ԶԱՐԳԱՑՄԱՆ ՊԱՏԱՍԽԱՆԱՏՈՒ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B5A39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E6721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200000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576369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b/>
                <w:sz w:val="18"/>
                <w:szCs w:val="18"/>
                <w:lang w:val="sq-AL"/>
              </w:rPr>
              <w:t xml:space="preserve"> </w:t>
            </w:r>
            <w:r w:rsidRPr="00576369">
              <w:rPr>
                <w:rFonts w:ascii="Sylfaen" w:hAnsi="Sylfaen"/>
                <w:b/>
                <w:sz w:val="18"/>
                <w:szCs w:val="18"/>
                <w:lang w:val="sq-AL"/>
              </w:rPr>
              <w:t>ՀԱՄԱՅՆՔԱՅԻՆ ԾԱՌԱՅՈՒԹՅԱՆ ՊԱՇՏՈՆՆԵՐ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ԱՇԽԱՏԱԿԱԶՄԻ ՔԱՐՏՈՒՂԱՐ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270000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  <w:lang w:val="sq-AL"/>
              </w:rPr>
              <w:t>ԻՐԱՎԱՏՆՏԵՍԱԳԻՏԱԿԱՆ ԲԱԺԻՆ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ԲԱԺՆԻ ՊԵՏ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243000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48071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9A1AEC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9A1AEC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9A1AEC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  <w:lang w:val="sq-AL"/>
              </w:rPr>
              <w:t>ՆԵՐՔԻՆ ԱՈՒԴԻՏԻ ԲԱԺԻՆ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ԲԱԺՆԻ ՊԵՏ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243000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</w:rPr>
              <w:t>ԱՇԽԱՏԱԿԱԶՄ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4A" w:rsidRDefault="00BE004A" w:rsidP="00A118B0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F83ACF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4A" w:rsidRDefault="00BE004A" w:rsidP="00A118B0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</w:rPr>
              <w:t>219000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2089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Default="00BE004A" w:rsidP="00A118B0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</w:rPr>
              <w:t>ՏԵԽՍՊԱՍԱՐԿՄԱՆ ԱՆՁՆԱԿԱԶՄ</w:t>
            </w:r>
          </w:p>
        </w:tc>
      </w:tr>
      <w:tr w:rsidR="00BE004A" w:rsidRPr="0064381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 xml:space="preserve"> ՕՊԵՐԱՏՈՐ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150000</w:t>
            </w:r>
          </w:p>
        </w:tc>
      </w:tr>
      <w:tr w:rsidR="00BE004A" w:rsidRPr="00643812" w:rsidTr="00A118B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ԳՈՐԾԱՎԱՐ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190000</w:t>
            </w:r>
          </w:p>
        </w:tc>
      </w:tr>
      <w:tr w:rsidR="00BE004A" w:rsidRPr="00643812" w:rsidTr="00A118B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ՏՆՏԵՍՎԱՐ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150000</w:t>
            </w:r>
          </w:p>
        </w:tc>
      </w:tr>
      <w:tr w:rsidR="00BE004A" w:rsidRPr="00643812" w:rsidTr="00A118B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ՎԱՐՈՐԴ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190000</w:t>
            </w:r>
          </w:p>
        </w:tc>
      </w:tr>
      <w:tr w:rsidR="00BE004A" w:rsidRPr="00643812" w:rsidTr="00A118B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26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ՎԱՐՈՐԴ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150000</w:t>
            </w:r>
          </w:p>
        </w:tc>
      </w:tr>
      <w:tr w:rsidR="00BE004A" w:rsidRPr="0064381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27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ՀԱՎԱՔԱՐԱՐ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100000</w:t>
            </w:r>
          </w:p>
        </w:tc>
      </w:tr>
      <w:tr w:rsidR="00BE004A" w:rsidRPr="00643812" w:rsidTr="00A118B0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28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643812" w:rsidRDefault="00BE004A" w:rsidP="00A118B0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ՊԱՀԱԿ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89620</w:t>
            </w:r>
          </w:p>
        </w:tc>
      </w:tr>
      <w:tr w:rsidR="00BE004A" w:rsidRPr="0008462C" w:rsidTr="00A118B0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8462C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08462C">
              <w:rPr>
                <w:rFonts w:ascii="Sylfaen" w:hAnsi="Sylfaen"/>
                <w:sz w:val="18"/>
                <w:szCs w:val="18"/>
              </w:rPr>
              <w:t> 29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08462C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 w:rsidRPr="0008462C">
              <w:rPr>
                <w:rFonts w:ascii="Sylfaen" w:hAnsi="Sylfaen"/>
                <w:sz w:val="18"/>
                <w:szCs w:val="18"/>
                <w:lang w:val="sq-AL"/>
              </w:rPr>
              <w:t>ՕՊԵՐԱՏՈՐ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8462C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08462C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Pr="0008462C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8462C">
              <w:rPr>
                <w:rFonts w:ascii="Sylfaen" w:hAnsi="Sylfaen"/>
                <w:sz w:val="18"/>
                <w:szCs w:val="18"/>
              </w:rPr>
              <w:t>120000</w:t>
            </w:r>
          </w:p>
        </w:tc>
      </w:tr>
      <w:tr w:rsidR="00BE004A" w:rsidRPr="00643812" w:rsidTr="00A118B0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643812" w:rsidRDefault="00BE004A" w:rsidP="00A118B0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43812">
              <w:rPr>
                <w:rFonts w:ascii="Sylfaen" w:hAnsi="Sylfaen"/>
                <w:b/>
                <w:sz w:val="18"/>
                <w:szCs w:val="18"/>
              </w:rPr>
              <w:t>ՀԱՄԱՅՆՔՆ ՍՊԱՍԱՐԿՈՂ  ԱՆԱՍՆԱԲՈՒՅԺ</w:t>
            </w:r>
          </w:p>
        </w:tc>
      </w:tr>
      <w:tr w:rsidR="00BE004A" w:rsidRPr="00C92F0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ԱՆԱՍՆԱԲՈՒՅԺ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0B7ED3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Pr="00CE6721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89620</w:t>
            </w:r>
          </w:p>
        </w:tc>
      </w:tr>
      <w:tr w:rsidR="00BE004A" w:rsidRPr="00620892" w:rsidTr="00A118B0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C43195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4A" w:rsidRPr="00246DA4" w:rsidRDefault="00BE004A" w:rsidP="00A118B0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 w:rsidRPr="00246DA4">
              <w:rPr>
                <w:rFonts w:ascii="Sylfaen" w:hAnsi="Sylfaen"/>
                <w:sz w:val="18"/>
                <w:szCs w:val="18"/>
                <w:lang w:val="sq-AL"/>
              </w:rPr>
              <w:t>ԸՆԴԱՄԵՆԸ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4A" w:rsidRPr="00246DA4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246DA4">
              <w:rPr>
                <w:rFonts w:ascii="Sylfaen" w:hAnsi="Sylfaen"/>
                <w:sz w:val="18"/>
                <w:szCs w:val="18"/>
                <w:lang w:val="sq-AL"/>
              </w:rPr>
              <w:t>4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4A" w:rsidRPr="00246DA4" w:rsidRDefault="00BE004A" w:rsidP="00A118B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46DA4">
              <w:rPr>
                <w:rFonts w:ascii="Sylfaen" w:hAnsi="Sylfaen"/>
                <w:sz w:val="18"/>
                <w:szCs w:val="18"/>
              </w:rPr>
              <w:t> </w:t>
            </w:r>
          </w:p>
        </w:tc>
      </w:tr>
    </w:tbl>
    <w:p w:rsidR="00BE004A" w:rsidRDefault="00BE004A" w:rsidP="00BE004A"/>
    <w:p w:rsidR="00BE004A" w:rsidRDefault="00BE004A" w:rsidP="00BE004A">
      <w:pPr>
        <w:jc w:val="center"/>
        <w:rPr>
          <w:rFonts w:ascii="Sylfaen" w:eastAsia="Times New Roman" w:hAnsi="Sylfaen" w:cs="GHEA Grapalat"/>
        </w:rPr>
      </w:pPr>
    </w:p>
    <w:p w:rsidR="001D5990" w:rsidRDefault="001D5990" w:rsidP="001D5990">
      <w:pPr>
        <w:jc w:val="center"/>
        <w:rPr>
          <w:rFonts w:ascii="Sylfaen" w:eastAsia="Times New Roman" w:hAnsi="Sylfaen" w:cs="GHEA Grapalat"/>
        </w:rPr>
      </w:pPr>
      <w:proofErr w:type="spellStart"/>
      <w:r>
        <w:rPr>
          <w:rFonts w:ascii="Sylfaen" w:eastAsia="Times New Roman" w:hAnsi="Sylfaen" w:cs="GHEA Grapalat"/>
        </w:rPr>
        <w:t>Իրավատնտեսագիտական</w:t>
      </w:r>
      <w:proofErr w:type="spellEnd"/>
      <w:r>
        <w:rPr>
          <w:rFonts w:ascii="Sylfaen" w:eastAsia="Times New Roman" w:hAnsi="Sylfaen" w:cs="GHEA Grapalat"/>
        </w:rPr>
        <w:t xml:space="preserve"> </w:t>
      </w:r>
      <w:proofErr w:type="spellStart"/>
      <w:r>
        <w:rPr>
          <w:rFonts w:ascii="Sylfaen" w:eastAsia="Times New Roman" w:hAnsi="Sylfaen" w:cs="GHEA Grapalat"/>
        </w:rPr>
        <w:t>բաժնի</w:t>
      </w:r>
      <w:proofErr w:type="spellEnd"/>
      <w:r>
        <w:rPr>
          <w:rFonts w:ascii="Sylfaen" w:eastAsia="Times New Roman" w:hAnsi="Sylfaen" w:cs="GHEA Grapalat"/>
        </w:rPr>
        <w:t xml:space="preserve"> </w:t>
      </w:r>
      <w:proofErr w:type="spellStart"/>
      <w:r>
        <w:rPr>
          <w:rFonts w:ascii="Sylfaen" w:eastAsia="Times New Roman" w:hAnsi="Sylfaen" w:cs="GHEA Grapalat"/>
        </w:rPr>
        <w:t>գլխավոր</w:t>
      </w:r>
      <w:proofErr w:type="spellEnd"/>
      <w:r>
        <w:rPr>
          <w:rFonts w:ascii="Sylfaen" w:eastAsia="Times New Roman" w:hAnsi="Sylfaen" w:cs="GHEA Grapalat"/>
        </w:rPr>
        <w:t xml:space="preserve"> </w:t>
      </w:r>
      <w:proofErr w:type="spellStart"/>
      <w:r>
        <w:rPr>
          <w:rFonts w:ascii="Sylfaen" w:eastAsia="Times New Roman" w:hAnsi="Sylfaen" w:cs="GHEA Grapalat"/>
        </w:rPr>
        <w:t>մասնագետ</w:t>
      </w:r>
      <w:proofErr w:type="spellEnd"/>
      <w:r>
        <w:rPr>
          <w:rFonts w:ascii="Sylfaen" w:eastAsia="Times New Roman" w:hAnsi="Sylfaen" w:cs="GHEA Grapalat"/>
        </w:rPr>
        <w:t xml:space="preserve"> ՝                               Տ. </w:t>
      </w:r>
      <w:proofErr w:type="spellStart"/>
      <w:r>
        <w:rPr>
          <w:rFonts w:ascii="Sylfaen" w:eastAsia="Times New Roman" w:hAnsi="Sylfaen" w:cs="GHEA Grapalat"/>
        </w:rPr>
        <w:t>Բրսիկյան</w:t>
      </w:r>
      <w:proofErr w:type="spellEnd"/>
      <w:r>
        <w:rPr>
          <w:rFonts w:ascii="Sylfaen" w:eastAsia="Times New Roman" w:hAnsi="Sylfaen" w:cs="GHEA Grapalat"/>
        </w:rPr>
        <w:t xml:space="preserve"> </w:t>
      </w:r>
    </w:p>
    <w:p w:rsidR="00BE004A" w:rsidRDefault="00BE004A" w:rsidP="00BE004A">
      <w:pPr>
        <w:jc w:val="center"/>
        <w:rPr>
          <w:rFonts w:ascii="Sylfaen" w:eastAsia="Times New Roman" w:hAnsi="Sylfaen" w:cs="GHEA Grapalat"/>
        </w:rPr>
      </w:pPr>
    </w:p>
    <w:p w:rsidR="00BE004A" w:rsidRDefault="00BE004A" w:rsidP="00BE004A">
      <w:pPr>
        <w:jc w:val="center"/>
        <w:rPr>
          <w:rFonts w:ascii="Sylfaen" w:eastAsia="Times New Roman" w:hAnsi="Sylfaen" w:cs="GHEA Grapalat"/>
        </w:rPr>
      </w:pPr>
    </w:p>
    <w:p w:rsidR="00BE004A" w:rsidRDefault="00BE004A" w:rsidP="00BE004A">
      <w:pPr>
        <w:jc w:val="center"/>
        <w:rPr>
          <w:rFonts w:ascii="Sylfaen" w:eastAsia="Times New Roman" w:hAnsi="Sylfaen" w:cs="GHEA Grapalat"/>
        </w:rPr>
      </w:pPr>
    </w:p>
    <w:p w:rsidR="00BE004A" w:rsidRDefault="00BE004A" w:rsidP="00BE004A">
      <w:pPr>
        <w:jc w:val="center"/>
        <w:rPr>
          <w:rFonts w:ascii="Sylfaen" w:eastAsia="Times New Roman" w:hAnsi="Sylfaen" w:cs="GHEA Grapalat"/>
        </w:rPr>
      </w:pPr>
    </w:p>
    <w:p w:rsidR="00BE004A" w:rsidRPr="00E51799" w:rsidRDefault="00BE004A" w:rsidP="00BE004A">
      <w:pPr>
        <w:jc w:val="center"/>
        <w:rPr>
          <w:rFonts w:ascii="Sylfaen" w:eastAsia="Times New Roman" w:hAnsi="Sylfaen" w:cs="GHEA Grapalat"/>
        </w:rPr>
      </w:pPr>
    </w:p>
    <w:p w:rsidR="008641F1" w:rsidRDefault="008641F1"/>
    <w:sectPr w:rsidR="008641F1" w:rsidSect="004B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3254"/>
    <w:multiLevelType w:val="hybridMultilevel"/>
    <w:tmpl w:val="E69C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04A"/>
    <w:rsid w:val="00172568"/>
    <w:rsid w:val="001D5990"/>
    <w:rsid w:val="004B7308"/>
    <w:rsid w:val="008641F1"/>
    <w:rsid w:val="00A2678A"/>
    <w:rsid w:val="00B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08"/>
  </w:style>
  <w:style w:type="paragraph" w:styleId="Heading1">
    <w:name w:val="heading 1"/>
    <w:basedOn w:val="Normal"/>
    <w:next w:val="Normal"/>
    <w:link w:val="Heading1Char"/>
    <w:qFormat/>
    <w:rsid w:val="00BE004A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E004A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E004A"/>
    <w:rPr>
      <w:rFonts w:ascii="Times New Roman" w:eastAsia="Times New Roman" w:hAnsi="Times New Roman" w:cs="Times New Roman"/>
      <w:b/>
      <w:bCs/>
      <w:sz w:val="24"/>
    </w:rPr>
  </w:style>
  <w:style w:type="character" w:styleId="Strong">
    <w:name w:val="Strong"/>
    <w:basedOn w:val="DefaultParagraphFont"/>
    <w:uiPriority w:val="22"/>
    <w:qFormat/>
    <w:rsid w:val="00BE004A"/>
    <w:rPr>
      <w:b/>
      <w:bCs/>
    </w:rPr>
  </w:style>
  <w:style w:type="character" w:styleId="Emphasis">
    <w:name w:val="Emphasis"/>
    <w:basedOn w:val="DefaultParagraphFont"/>
    <w:uiPriority w:val="20"/>
    <w:qFormat/>
    <w:rsid w:val="00BE00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E004A"/>
    <w:rPr>
      <w:rFonts w:ascii="Times Armenian" w:eastAsia="Times New Roman" w:hAnsi="Times Armenian" w:cs="Arial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004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cp:lastPrinted>2021-10-18T11:52:00Z</cp:lastPrinted>
  <dcterms:created xsi:type="dcterms:W3CDTF">2021-10-18T11:40:00Z</dcterms:created>
  <dcterms:modified xsi:type="dcterms:W3CDTF">2021-10-20T06:31:00Z</dcterms:modified>
</cp:coreProperties>
</file>