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B742" w14:textId="77777777" w:rsidR="00220F5B" w:rsidRPr="00C906E1" w:rsidRDefault="00220F5B" w:rsidP="00220F5B">
      <w:pPr>
        <w:jc w:val="center"/>
        <w:rPr>
          <w:sz w:val="32"/>
          <w:szCs w:val="32"/>
          <w:lang w:val="hy-AM"/>
        </w:rPr>
      </w:pPr>
      <w:r w:rsidRPr="00C906E1">
        <w:rPr>
          <w:b/>
          <w:bCs/>
          <w:sz w:val="32"/>
          <w:szCs w:val="32"/>
          <w:lang w:val="hy-AM"/>
        </w:rPr>
        <w:t>ԳԱՎԱՌ ՀԱՄԱՅՆՔԻ ՄԱՍՆԱԿԱՑԱՅԻՆ ԲՅՈՒՋԵՏԱՎՈՐՈՒՄ 2025</w:t>
      </w:r>
      <w:r w:rsidRPr="00C906E1">
        <w:rPr>
          <w:sz w:val="32"/>
          <w:szCs w:val="32"/>
          <w:lang w:val="hy-AM"/>
        </w:rPr>
        <w:br/>
      </w:r>
      <w:r w:rsidRPr="00C906E1">
        <w:rPr>
          <w:b/>
          <w:bCs/>
          <w:sz w:val="32"/>
          <w:szCs w:val="32"/>
          <w:lang w:val="hy-AM"/>
        </w:rPr>
        <w:t>ՀԱՆՐԱՅԻՆ ՔՆՆԱՐԿՈՒՄՆԵՐԻ ԵՎ ԼՍՈՒՄՆԵՐԻ ՓՈՒԼԻ ԱՐՁԱՆԱԳՐՈՒԹՅՈՒՆ</w:t>
      </w:r>
    </w:p>
    <w:p w14:paraId="1CA0D46D" w14:textId="77777777" w:rsidR="00220F5B" w:rsidRPr="00C906E1" w:rsidRDefault="00220F5B" w:rsidP="00220F5B">
      <w:pPr>
        <w:jc w:val="both"/>
        <w:rPr>
          <w:b/>
          <w:bCs/>
          <w:lang w:val="hy-AM"/>
        </w:rPr>
      </w:pPr>
      <w:r w:rsidRPr="00C906E1">
        <w:rPr>
          <w:b/>
          <w:bCs/>
          <w:lang w:val="hy-AM"/>
        </w:rPr>
        <w:t>Ամսաթիվ</w:t>
      </w:r>
      <w:r w:rsidRPr="00C906E1">
        <w:rPr>
          <w:lang w:val="hy-AM"/>
        </w:rPr>
        <w:t xml:space="preserve">: 2025թ. փետրվարի 6                                                       </w:t>
      </w:r>
      <w:r w:rsidRPr="00C906E1">
        <w:rPr>
          <w:b/>
          <w:bCs/>
          <w:lang w:val="hy-AM"/>
        </w:rPr>
        <w:t>Վայրը</w:t>
      </w:r>
      <w:r w:rsidRPr="00C906E1">
        <w:rPr>
          <w:lang w:val="hy-AM"/>
        </w:rPr>
        <w:t>: Գավառի մշակույթի տուն</w:t>
      </w:r>
      <w:r w:rsidRPr="00C906E1">
        <w:rPr>
          <w:lang w:val="hy-AM"/>
        </w:rPr>
        <w:br/>
      </w:r>
    </w:p>
    <w:p w14:paraId="0A3B6135" w14:textId="17B4546B" w:rsidR="00220F5B" w:rsidRPr="00C906E1" w:rsidRDefault="00220F5B" w:rsidP="00220F5B">
      <w:pPr>
        <w:jc w:val="both"/>
        <w:rPr>
          <w:lang w:val="hy-AM"/>
        </w:rPr>
      </w:pPr>
      <w:r w:rsidRPr="00C906E1">
        <w:rPr>
          <w:b/>
          <w:bCs/>
          <w:lang w:val="hy-AM"/>
        </w:rPr>
        <w:t>Ներկա էին</w:t>
      </w:r>
      <w:r w:rsidRPr="00C906E1">
        <w:rPr>
          <w:lang w:val="hy-AM"/>
        </w:rPr>
        <w:t>: Գավառի համայնքապետարանի ներկայացուցիչներ, հանձնաժողովի անդամներ, հայտատուներ, բնակիչներ, «Սախարովի անվան Մարդու իրավունքների պաշտպանության կենտրոն» ՀԿ ներկայացուցիչներ (կից՝ մասնակիցների գրանցման թերթիկ)</w:t>
      </w:r>
    </w:p>
    <w:p w14:paraId="230CD60B" w14:textId="77777777" w:rsidR="00220F5B" w:rsidRPr="00C906E1" w:rsidRDefault="00220F5B" w:rsidP="00220F5B">
      <w:pPr>
        <w:jc w:val="both"/>
        <w:rPr>
          <w:b/>
          <w:bCs/>
          <w:lang w:val="hy-AM"/>
        </w:rPr>
      </w:pPr>
      <w:r w:rsidRPr="00C906E1">
        <w:rPr>
          <w:b/>
          <w:bCs/>
          <w:lang w:val="hy-AM"/>
        </w:rPr>
        <w:t>ՕՐԱԿԱՐԳ</w:t>
      </w:r>
    </w:p>
    <w:p w14:paraId="3E7C28C8" w14:textId="77777777" w:rsidR="00220F5B" w:rsidRPr="00C906E1" w:rsidRDefault="00220F5B" w:rsidP="00220F5B">
      <w:pPr>
        <w:numPr>
          <w:ilvl w:val="0"/>
          <w:numId w:val="1"/>
        </w:numPr>
        <w:jc w:val="both"/>
        <w:rPr>
          <w:lang w:val="hy-AM"/>
        </w:rPr>
      </w:pPr>
      <w:r w:rsidRPr="00C906E1">
        <w:rPr>
          <w:lang w:val="hy-AM"/>
        </w:rPr>
        <w:t>Բացման խոսք և Մասնակցային բյուջետավորման գործընթացի ընթացիկ փուլի ներկայացում</w:t>
      </w:r>
    </w:p>
    <w:p w14:paraId="3C3550C1" w14:textId="77777777" w:rsidR="00220F5B" w:rsidRPr="00C906E1" w:rsidRDefault="00220F5B" w:rsidP="00220F5B">
      <w:pPr>
        <w:numPr>
          <w:ilvl w:val="0"/>
          <w:numId w:val="1"/>
        </w:numPr>
        <w:jc w:val="both"/>
        <w:rPr>
          <w:lang w:val="hy-AM"/>
        </w:rPr>
      </w:pPr>
      <w:r w:rsidRPr="00C906E1">
        <w:rPr>
          <w:lang w:val="hy-AM"/>
        </w:rPr>
        <w:t>Հանրային քննարկում՝ առաջարկների ներկայացում, հարցուպատասխան</w:t>
      </w:r>
    </w:p>
    <w:p w14:paraId="6467DC9E" w14:textId="77777777" w:rsidR="00220F5B" w:rsidRPr="00C906E1" w:rsidRDefault="00220F5B" w:rsidP="00220F5B">
      <w:pPr>
        <w:numPr>
          <w:ilvl w:val="0"/>
          <w:numId w:val="1"/>
        </w:numPr>
        <w:jc w:val="both"/>
        <w:rPr>
          <w:lang w:val="hy-AM"/>
        </w:rPr>
      </w:pPr>
      <w:r w:rsidRPr="00C906E1">
        <w:rPr>
          <w:lang w:val="hy-AM"/>
        </w:rPr>
        <w:t>Քվեարկության նախապատրաստական աշխատանքների քննարկում</w:t>
      </w:r>
    </w:p>
    <w:p w14:paraId="260EC559" w14:textId="77777777" w:rsidR="00220F5B" w:rsidRPr="00C906E1" w:rsidRDefault="00220F5B" w:rsidP="00220F5B">
      <w:pPr>
        <w:jc w:val="both"/>
        <w:rPr>
          <w:b/>
          <w:bCs/>
          <w:lang w:val="hy-AM"/>
        </w:rPr>
      </w:pPr>
    </w:p>
    <w:p w14:paraId="162BBB6D" w14:textId="77777777" w:rsidR="00220F5B" w:rsidRPr="00C906E1" w:rsidRDefault="00220F5B" w:rsidP="00220F5B">
      <w:pPr>
        <w:jc w:val="center"/>
        <w:rPr>
          <w:b/>
          <w:bCs/>
          <w:lang w:val="hy-AM"/>
        </w:rPr>
      </w:pPr>
    </w:p>
    <w:p w14:paraId="7F8797CD" w14:textId="1FB5A29A" w:rsidR="00220F5B" w:rsidRPr="00C906E1" w:rsidRDefault="00220F5B" w:rsidP="00220F5B">
      <w:pPr>
        <w:jc w:val="center"/>
        <w:rPr>
          <w:b/>
          <w:bCs/>
          <w:lang w:val="hy-AM"/>
        </w:rPr>
      </w:pPr>
      <w:r w:rsidRPr="00C906E1">
        <w:rPr>
          <w:b/>
          <w:bCs/>
          <w:lang w:val="hy-AM"/>
        </w:rPr>
        <w:t>ՀԱՆԴԻՊՄԱՆ ԸՆԹԱՑՔԸ</w:t>
      </w:r>
    </w:p>
    <w:p w14:paraId="0FD77DB9" w14:textId="77777777" w:rsidR="00220F5B" w:rsidRPr="00C906E1" w:rsidRDefault="00220F5B" w:rsidP="00220F5B">
      <w:pPr>
        <w:jc w:val="both"/>
        <w:rPr>
          <w:lang w:val="hy-AM"/>
        </w:rPr>
      </w:pPr>
      <w:r w:rsidRPr="00C906E1">
        <w:rPr>
          <w:lang w:val="hy-AM"/>
        </w:rPr>
        <w:t>Փետրվարի 6-ին, Գավառի մշակույթի տանը, տեղի ունեցավ Մասնակցային բյուջետավորման 2025 թվականի հանրային քննարկումների և լսումների փուլը։ Հանդիպումը կազմակերպվել էր Գավառի համայնքապետարանի կողմից՝ «Սախարովի անվան Մարդու իրավունքների պաշտպանության կենտրոն» ՀԿ-ի հետ համատեղ։</w:t>
      </w:r>
    </w:p>
    <w:p w14:paraId="58FEEB90" w14:textId="77777777" w:rsidR="00220F5B" w:rsidRPr="00C906E1" w:rsidRDefault="00220F5B" w:rsidP="00220F5B">
      <w:pPr>
        <w:jc w:val="both"/>
        <w:rPr>
          <w:lang w:val="hy-AM"/>
        </w:rPr>
      </w:pPr>
      <w:r w:rsidRPr="00C906E1">
        <w:rPr>
          <w:lang w:val="hy-AM"/>
        </w:rPr>
        <w:t>Հանդիպման նպատակն էր հանրությանը ներկայացնել սահմանված չափանիշներին համապատասխանող առաջարկները, քննարկել դրանք, գնահատել դրանց հնարավոր ազդեցությունը համայնքի վրա և ապահովել հանրային իրազեկվածությունն ու ներգրավվածությունը առաջիկա քվեարկության փուլում։</w:t>
      </w:r>
    </w:p>
    <w:p w14:paraId="79488EBA" w14:textId="77777777" w:rsidR="00220F5B" w:rsidRPr="00C906E1" w:rsidRDefault="00220F5B" w:rsidP="00220F5B">
      <w:pPr>
        <w:jc w:val="both"/>
        <w:rPr>
          <w:b/>
          <w:bCs/>
          <w:lang w:val="hy-AM"/>
        </w:rPr>
      </w:pPr>
    </w:p>
    <w:p w14:paraId="3F53F55D" w14:textId="77777777" w:rsidR="00220F5B" w:rsidRPr="00C906E1" w:rsidRDefault="00220F5B" w:rsidP="00220F5B">
      <w:pPr>
        <w:jc w:val="both"/>
        <w:rPr>
          <w:b/>
          <w:bCs/>
          <w:lang w:val="hy-AM"/>
        </w:rPr>
      </w:pPr>
    </w:p>
    <w:p w14:paraId="469FC67C" w14:textId="26C1F108" w:rsidR="00220F5B" w:rsidRPr="00C906E1" w:rsidRDefault="00220F5B" w:rsidP="00220F5B">
      <w:pPr>
        <w:jc w:val="center"/>
        <w:rPr>
          <w:b/>
          <w:bCs/>
          <w:lang w:val="hy-AM"/>
        </w:rPr>
      </w:pPr>
      <w:r w:rsidRPr="00C906E1">
        <w:rPr>
          <w:b/>
          <w:bCs/>
          <w:lang w:val="hy-AM"/>
        </w:rPr>
        <w:t>ՔՆՆԱՐԿՎԱԾ ՀԱՐՑԵՐ ԵՎ ՀԱՆԴԻՊՄԱՆ ՄԱՆՐԱՄԱՍՆԵՐ</w:t>
      </w:r>
    </w:p>
    <w:p w14:paraId="7A8E4E59" w14:textId="77777777" w:rsidR="00220F5B" w:rsidRPr="00C906E1" w:rsidRDefault="00220F5B" w:rsidP="00220F5B">
      <w:pPr>
        <w:jc w:val="both"/>
        <w:rPr>
          <w:lang w:val="hy-AM"/>
        </w:rPr>
      </w:pPr>
      <w:r w:rsidRPr="00C906E1">
        <w:rPr>
          <w:lang w:val="hy-AM"/>
        </w:rPr>
        <w:t>Համայնքի ներկայացուցիչները և առաջարկ ներկայացրած բնակիչները հնարավորություն ստացան մանրամասն ներկայացնելու իրենց ծրագրերը, դրանց նպատակներն ու ակնկալվող արդյունքները։ Հանրային քննարկման շրջանակում հնչեցին տարբեր հարցադրումներ, որոնց պատասխանեցին ծրագրերի հեղինակները և հանձնաժողովի անդամները։</w:t>
      </w:r>
    </w:p>
    <w:p w14:paraId="40609B3A" w14:textId="77777777" w:rsidR="00220F5B" w:rsidRPr="00C906E1" w:rsidRDefault="00220F5B" w:rsidP="00220F5B">
      <w:pPr>
        <w:jc w:val="both"/>
        <w:rPr>
          <w:lang w:val="hy-AM"/>
        </w:rPr>
      </w:pPr>
      <w:r w:rsidRPr="00C906E1">
        <w:rPr>
          <w:lang w:val="hy-AM"/>
        </w:rPr>
        <w:t>Համայնքի բնակիչները կարևորեցին ծրագրերի թափանցիկությունն ու իրականացման իրատեսականությունը՝ ընդգծելով, որ քվեարկության արդյունքում ընտրված ծրագրերը պետք է լինեն ոչ միայն օգտակար, այլև տեխնիկապես իրագործելի։</w:t>
      </w:r>
    </w:p>
    <w:p w14:paraId="476978FC" w14:textId="77777777" w:rsidR="00220F5B" w:rsidRPr="00C906E1" w:rsidRDefault="00220F5B" w:rsidP="00220F5B">
      <w:pPr>
        <w:jc w:val="both"/>
        <w:rPr>
          <w:b/>
          <w:bCs/>
          <w:lang w:val="hy-AM"/>
        </w:rPr>
      </w:pPr>
    </w:p>
    <w:p w14:paraId="79C34B26" w14:textId="77777777" w:rsidR="00220F5B" w:rsidRPr="00C906E1" w:rsidRDefault="00220F5B" w:rsidP="00220F5B">
      <w:pPr>
        <w:jc w:val="both"/>
        <w:rPr>
          <w:b/>
          <w:bCs/>
          <w:lang w:val="hy-AM"/>
        </w:rPr>
      </w:pPr>
    </w:p>
    <w:p w14:paraId="3F3D1637" w14:textId="77777777" w:rsidR="00220F5B" w:rsidRPr="00C906E1" w:rsidRDefault="00220F5B" w:rsidP="00220F5B">
      <w:pPr>
        <w:jc w:val="both"/>
        <w:rPr>
          <w:b/>
          <w:bCs/>
          <w:lang w:val="hy-AM"/>
        </w:rPr>
      </w:pPr>
    </w:p>
    <w:p w14:paraId="552FD351" w14:textId="5FE06986" w:rsidR="00220F5B" w:rsidRPr="00C906E1" w:rsidRDefault="00220F5B" w:rsidP="00220F5B">
      <w:pPr>
        <w:jc w:val="center"/>
        <w:rPr>
          <w:b/>
          <w:bCs/>
          <w:lang w:val="hy-AM"/>
        </w:rPr>
      </w:pPr>
      <w:r w:rsidRPr="00C906E1">
        <w:rPr>
          <w:b/>
          <w:bCs/>
          <w:lang w:val="hy-AM"/>
        </w:rPr>
        <w:lastRenderedPageBreak/>
        <w:t>ԵԶՐԱԿԱՑՈՒԹՅՈՒՆ</w:t>
      </w:r>
    </w:p>
    <w:p w14:paraId="26CA9CB3" w14:textId="77777777" w:rsidR="00220F5B" w:rsidRPr="00C906E1" w:rsidRDefault="00220F5B" w:rsidP="00220F5B">
      <w:pPr>
        <w:jc w:val="both"/>
        <w:rPr>
          <w:lang w:val="hy-AM"/>
        </w:rPr>
      </w:pPr>
      <w:r w:rsidRPr="00C906E1">
        <w:rPr>
          <w:lang w:val="hy-AM"/>
        </w:rPr>
        <w:t>Հանրային քննարկումների արդյունքում բնակիչները տեղեկացան քվեարկության դրվող ծրագրերի մասին, իսկ որոշ առաջարկների հեղինակներին առաջարկվեց ներկայացնել լրացուցիչ մանրամասներ՝ քվեարկության փուլին ավելի պատրաստ լինելու համար։</w:t>
      </w:r>
    </w:p>
    <w:p w14:paraId="45EA4370" w14:textId="3C29B3F8" w:rsidR="00220F5B" w:rsidRPr="00C906E1" w:rsidRDefault="00220F5B" w:rsidP="00220F5B">
      <w:pPr>
        <w:jc w:val="both"/>
        <w:rPr>
          <w:lang w:val="hy-AM"/>
        </w:rPr>
      </w:pPr>
      <w:r w:rsidRPr="00C906E1">
        <w:rPr>
          <w:lang w:val="hy-AM"/>
        </w:rPr>
        <w:t xml:space="preserve">Քվեարկության գործընթացը կմեկնարկի </w:t>
      </w:r>
      <w:r w:rsidRPr="00C906E1">
        <w:rPr>
          <w:b/>
          <w:bCs/>
          <w:lang w:val="hy-AM"/>
        </w:rPr>
        <w:t xml:space="preserve">2025 թվականի փետրվարի </w:t>
      </w:r>
      <w:r w:rsidR="00C906E1">
        <w:rPr>
          <w:b/>
          <w:bCs/>
          <w:lang w:val="hy-AM"/>
        </w:rPr>
        <w:t>07</w:t>
      </w:r>
      <w:r w:rsidRPr="00C906E1">
        <w:rPr>
          <w:b/>
          <w:bCs/>
          <w:lang w:val="hy-AM"/>
        </w:rPr>
        <w:t>-ին</w:t>
      </w:r>
      <w:r w:rsidRPr="00C906E1">
        <w:rPr>
          <w:lang w:val="hy-AM"/>
        </w:rPr>
        <w:t>։ Հաջորդ քայլով համայնքի բնակիչները հնարավորություն կունենան ընտրելու լավագույն գաղափարները, որոնք կիրականացվեն Գավառ համայնքում։</w:t>
      </w:r>
    </w:p>
    <w:p w14:paraId="6DCA0A90" w14:textId="77777777" w:rsidR="00220F5B" w:rsidRPr="00C906E1" w:rsidRDefault="00220F5B" w:rsidP="00220F5B">
      <w:pPr>
        <w:jc w:val="both"/>
        <w:rPr>
          <w:b/>
          <w:bCs/>
          <w:lang w:val="hy-AM"/>
        </w:rPr>
      </w:pPr>
    </w:p>
    <w:p w14:paraId="4729F34F" w14:textId="12F8CC80" w:rsidR="00220F5B" w:rsidRPr="00C906E1" w:rsidRDefault="00220F5B" w:rsidP="00220F5B">
      <w:pPr>
        <w:jc w:val="both"/>
        <w:rPr>
          <w:lang w:val="hy-AM"/>
        </w:rPr>
      </w:pPr>
      <w:r w:rsidRPr="00C906E1">
        <w:rPr>
          <w:b/>
          <w:bCs/>
          <w:lang w:val="hy-AM"/>
        </w:rPr>
        <w:t>Կից</w:t>
      </w:r>
      <w:r w:rsidRPr="00C906E1">
        <w:rPr>
          <w:lang w:val="hy-AM"/>
        </w:rPr>
        <w:t>: Մասնակիցների գրանցման թերթիկ</w:t>
      </w:r>
    </w:p>
    <w:p w14:paraId="2F67EC73" w14:textId="77777777" w:rsidR="00220F5B" w:rsidRPr="00C906E1" w:rsidRDefault="00220F5B" w:rsidP="00220F5B">
      <w:pPr>
        <w:jc w:val="both"/>
        <w:rPr>
          <w:lang w:val="hy-AM"/>
        </w:rPr>
      </w:pPr>
      <w:r w:rsidRPr="00C906E1">
        <w:rPr>
          <w:b/>
          <w:bCs/>
          <w:lang w:val="hy-AM"/>
        </w:rPr>
        <w:t>Հաստատողներ</w:t>
      </w:r>
      <w:r w:rsidRPr="00C906E1">
        <w:rPr>
          <w:lang w:val="hy-AM"/>
        </w:rPr>
        <w:t>:</w:t>
      </w:r>
    </w:p>
    <w:p w14:paraId="40E6CDF2" w14:textId="77777777" w:rsidR="00220F5B" w:rsidRPr="00C906E1" w:rsidRDefault="00000000" w:rsidP="00220F5B">
      <w:pPr>
        <w:jc w:val="both"/>
        <w:rPr>
          <w:lang w:val="hy-AM"/>
        </w:rPr>
      </w:pPr>
      <w:r w:rsidRPr="00C906E1">
        <w:rPr>
          <w:lang w:val="hy-AM"/>
        </w:rPr>
        <w:pict w14:anchorId="0C26087A">
          <v:rect id="_x0000_i1025" style="width:0;height:1.5pt" o:hralign="center" o:hrstd="t" o:hr="t" fillcolor="#a0a0a0" stroked="f"/>
        </w:pict>
      </w:r>
    </w:p>
    <w:p w14:paraId="67AA05F1" w14:textId="77777777" w:rsidR="00220F5B" w:rsidRPr="00C906E1" w:rsidRDefault="00220F5B" w:rsidP="00220F5B">
      <w:pPr>
        <w:rPr>
          <w:lang w:val="hy-AM"/>
        </w:rPr>
      </w:pPr>
      <w:r w:rsidRPr="00C906E1">
        <w:rPr>
          <w:lang w:val="hy-AM"/>
        </w:rPr>
        <w:t>Հանձնաժողովի նախագահ՝ Գրիգոր Դաշտոյան</w:t>
      </w:r>
    </w:p>
    <w:p w14:paraId="1338834A" w14:textId="77777777" w:rsidR="00220F5B" w:rsidRPr="00C906E1" w:rsidRDefault="00000000" w:rsidP="00220F5B">
      <w:pPr>
        <w:jc w:val="both"/>
        <w:rPr>
          <w:lang w:val="hy-AM"/>
        </w:rPr>
      </w:pPr>
      <w:r w:rsidRPr="00C906E1">
        <w:rPr>
          <w:lang w:val="hy-AM"/>
        </w:rPr>
        <w:pict w14:anchorId="2A1FDEDA">
          <v:rect id="_x0000_i1026" style="width:0;height:1.5pt" o:hralign="center" o:hrstd="t" o:hr="t" fillcolor="#a0a0a0" stroked="f"/>
        </w:pict>
      </w:r>
    </w:p>
    <w:p w14:paraId="4E9D5D62" w14:textId="77777777" w:rsidR="00220F5B" w:rsidRPr="00C906E1" w:rsidRDefault="00220F5B" w:rsidP="00220F5B">
      <w:pPr>
        <w:rPr>
          <w:lang w:val="hy-AM"/>
        </w:rPr>
      </w:pPr>
      <w:r w:rsidRPr="00C906E1">
        <w:rPr>
          <w:lang w:val="hy-AM"/>
        </w:rPr>
        <w:t>Մասնակցային բյուջետավորման պատասխանատու՝ Հակոբ Սարգսյան</w:t>
      </w:r>
    </w:p>
    <w:p w14:paraId="0912C99D" w14:textId="77777777" w:rsidR="00220F5B" w:rsidRPr="00C906E1" w:rsidRDefault="00000000" w:rsidP="00220F5B">
      <w:pPr>
        <w:jc w:val="both"/>
        <w:rPr>
          <w:lang w:val="hy-AM"/>
        </w:rPr>
      </w:pPr>
      <w:r w:rsidRPr="00C906E1">
        <w:rPr>
          <w:lang w:val="hy-AM"/>
        </w:rPr>
        <w:pict w14:anchorId="23B52352">
          <v:rect id="_x0000_i1027" style="width:0;height:1.5pt" o:hralign="center" o:hrstd="t" o:hr="t" fillcolor="#a0a0a0" stroked="f"/>
        </w:pict>
      </w:r>
    </w:p>
    <w:p w14:paraId="7B2D5D03" w14:textId="77777777" w:rsidR="00220F5B" w:rsidRPr="00C906E1" w:rsidRDefault="00220F5B" w:rsidP="00220F5B">
      <w:pPr>
        <w:rPr>
          <w:lang w:val="hy-AM"/>
        </w:rPr>
      </w:pPr>
      <w:r w:rsidRPr="00C906E1">
        <w:rPr>
          <w:lang w:val="hy-AM"/>
        </w:rPr>
        <w:t>Հանձնաժողովի անդամներ․</w:t>
      </w:r>
    </w:p>
    <w:p w14:paraId="0276DBE6" w14:textId="77777777" w:rsidR="00220F5B" w:rsidRPr="00C906E1" w:rsidRDefault="00220F5B" w:rsidP="00220F5B">
      <w:pPr>
        <w:rPr>
          <w:lang w:val="hy-AM"/>
        </w:rPr>
      </w:pPr>
      <w:r w:rsidRPr="00C906E1">
        <w:rPr>
          <w:lang w:val="hy-AM"/>
        </w:rPr>
        <w:t>Տիգրան Բրսիկյան</w:t>
      </w:r>
    </w:p>
    <w:p w14:paraId="26F8709E" w14:textId="77777777" w:rsidR="00220F5B" w:rsidRPr="00C906E1" w:rsidRDefault="00220F5B" w:rsidP="00220F5B">
      <w:pPr>
        <w:rPr>
          <w:lang w:val="hy-AM"/>
        </w:rPr>
      </w:pPr>
      <w:r w:rsidRPr="00C906E1">
        <w:rPr>
          <w:lang w:val="hy-AM"/>
        </w:rPr>
        <w:t>Դավիթ Միրիբյան</w:t>
      </w:r>
    </w:p>
    <w:p w14:paraId="22F65432" w14:textId="5F08C260" w:rsidR="00220F5B" w:rsidRPr="00C906E1" w:rsidRDefault="00220F5B" w:rsidP="00220F5B">
      <w:pPr>
        <w:rPr>
          <w:lang w:val="hy-AM"/>
        </w:rPr>
      </w:pPr>
      <w:r w:rsidRPr="00C906E1">
        <w:rPr>
          <w:lang w:val="hy-AM"/>
        </w:rPr>
        <w:t>Հռիփսիմե Զանգիզորյան</w:t>
      </w:r>
    </w:p>
    <w:p w14:paraId="55E3900D" w14:textId="742B7487" w:rsidR="00220F5B" w:rsidRDefault="00220F5B" w:rsidP="00220F5B">
      <w:pPr>
        <w:rPr>
          <w:lang w:val="hy-AM"/>
        </w:rPr>
      </w:pPr>
      <w:r w:rsidRPr="00C906E1">
        <w:rPr>
          <w:lang w:val="hy-AM"/>
        </w:rPr>
        <w:t>Լիաննա Ասոյան</w:t>
      </w:r>
    </w:p>
    <w:p w14:paraId="35515A06" w14:textId="64252733" w:rsidR="00682C69" w:rsidRPr="00C906E1" w:rsidRDefault="00682C69" w:rsidP="00220F5B">
      <w:pPr>
        <w:rPr>
          <w:lang w:val="hy-AM"/>
        </w:rPr>
      </w:pPr>
      <w:r>
        <w:rPr>
          <w:lang w:val="hy-AM"/>
        </w:rPr>
        <w:t>Մարիամ Համբարձումյան</w:t>
      </w:r>
    </w:p>
    <w:p w14:paraId="7A8A0F29" w14:textId="44527864" w:rsidR="003F43CA" w:rsidRPr="00C906E1" w:rsidRDefault="00220F5B" w:rsidP="00220F5B">
      <w:pPr>
        <w:rPr>
          <w:lang w:val="hy-AM"/>
        </w:rPr>
      </w:pPr>
      <w:r w:rsidRPr="00C906E1">
        <w:rPr>
          <w:lang w:val="hy-AM"/>
        </w:rPr>
        <w:br/>
      </w:r>
    </w:p>
    <w:sectPr w:rsidR="003F43CA" w:rsidRPr="00C9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C4E83"/>
    <w:multiLevelType w:val="multilevel"/>
    <w:tmpl w:val="677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93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AE"/>
    <w:rsid w:val="00220F5B"/>
    <w:rsid w:val="003F43CA"/>
    <w:rsid w:val="00682C69"/>
    <w:rsid w:val="00741AAE"/>
    <w:rsid w:val="00937CA9"/>
    <w:rsid w:val="00AE7DD6"/>
    <w:rsid w:val="00BA431E"/>
    <w:rsid w:val="00C906E1"/>
    <w:rsid w:val="00E8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F6CC"/>
  <w15:chartTrackingRefBased/>
  <w15:docId w15:val="{267EBD09-9E37-4AEC-AC7C-BD7ADA13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1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1A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1A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1A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1A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1A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1A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1A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1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1A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1A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1A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1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1A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1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 Sargayan</dc:creator>
  <cp:keywords/>
  <dc:description/>
  <cp:lastModifiedBy>Hakob Sargayan</cp:lastModifiedBy>
  <cp:revision>4</cp:revision>
  <dcterms:created xsi:type="dcterms:W3CDTF">2025-02-07T08:47:00Z</dcterms:created>
  <dcterms:modified xsi:type="dcterms:W3CDTF">2025-02-07T11:00:00Z</dcterms:modified>
</cp:coreProperties>
</file>