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="-252" w:tblpY="1115"/>
        <w:tblW w:w="16218" w:type="dxa"/>
        <w:tblLayout w:type="fixed"/>
        <w:tblLook w:val="04A0" w:firstRow="1" w:lastRow="0" w:firstColumn="1" w:lastColumn="0" w:noHBand="0" w:noVBand="1"/>
      </w:tblPr>
      <w:tblGrid>
        <w:gridCol w:w="465"/>
        <w:gridCol w:w="2507"/>
        <w:gridCol w:w="16"/>
        <w:gridCol w:w="4050"/>
        <w:gridCol w:w="2700"/>
        <w:gridCol w:w="2250"/>
        <w:gridCol w:w="1170"/>
        <w:gridCol w:w="3044"/>
        <w:gridCol w:w="16"/>
      </w:tblGrid>
      <w:tr w:rsidR="00717F11" w:rsidRPr="008E73F2" w:rsidTr="00075CE3">
        <w:trPr>
          <w:gridAfter w:val="1"/>
          <w:wAfter w:w="16" w:type="dxa"/>
          <w:trHeight w:val="416"/>
        </w:trPr>
        <w:tc>
          <w:tcPr>
            <w:tcW w:w="16202" w:type="dxa"/>
            <w:gridSpan w:val="8"/>
            <w:shd w:val="clear" w:color="auto" w:fill="D9D9D9" w:themeFill="background1" w:themeFillShade="D9"/>
            <w:vAlign w:val="center"/>
          </w:tcPr>
          <w:p w:rsidR="00AD3DED" w:rsidRPr="00EF4FDB" w:rsidRDefault="006447F8" w:rsidP="00075CE3">
            <w:pPr>
              <w:jc w:val="center"/>
              <w:rPr>
                <w:rFonts w:cstheme="minorHAnsi"/>
              </w:rPr>
            </w:pPr>
            <w:r w:rsidRPr="00EF4FDB">
              <w:rPr>
                <w:rFonts w:cstheme="minorHAnsi"/>
                <w:b/>
                <w:bCs/>
                <w:sz w:val="24"/>
                <w:szCs w:val="24"/>
                <w:lang w:val="hy-AM"/>
              </w:rPr>
              <w:t>ՈՒՂՂՈՒԹՅՈՒՆ 1</w:t>
            </w:r>
            <w:r w:rsidRPr="00EF4FDB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. </w:t>
            </w:r>
            <w:r w:rsidRPr="00EF4FDB">
              <w:rPr>
                <w:rFonts w:cstheme="minorHAnsi"/>
              </w:rPr>
              <w:t xml:space="preserve"> </w:t>
            </w:r>
          </w:p>
          <w:p w:rsidR="00717F11" w:rsidRPr="00EF4FDB" w:rsidRDefault="006447F8" w:rsidP="00075CE3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EF4FDB">
              <w:rPr>
                <w:rFonts w:cstheme="minorHAnsi"/>
                <w:b/>
                <w:bCs/>
                <w:sz w:val="24"/>
                <w:szCs w:val="24"/>
                <w:lang w:val="en-US"/>
              </w:rPr>
              <w:t>Գավառ</w:t>
            </w:r>
            <w:proofErr w:type="spellEnd"/>
            <w:r w:rsidRPr="00EF4FDB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4FDB">
              <w:rPr>
                <w:rFonts w:cstheme="minorHAnsi"/>
                <w:b/>
                <w:bCs/>
                <w:sz w:val="24"/>
                <w:szCs w:val="24"/>
                <w:lang w:val="en-US"/>
              </w:rPr>
              <w:t>համայնքի</w:t>
            </w:r>
            <w:proofErr w:type="spellEnd"/>
            <w:r w:rsidRPr="00EF4FDB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4FDB">
              <w:rPr>
                <w:rFonts w:cstheme="minorHAnsi"/>
                <w:b/>
                <w:bCs/>
                <w:sz w:val="24"/>
                <w:szCs w:val="24"/>
                <w:lang w:val="en-US"/>
              </w:rPr>
              <w:t>երիտասարդների</w:t>
            </w:r>
            <w:proofErr w:type="spellEnd"/>
            <w:r w:rsidRPr="00EF4FDB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4FDB">
              <w:rPr>
                <w:rFonts w:cstheme="minorHAnsi"/>
                <w:b/>
                <w:bCs/>
                <w:sz w:val="24"/>
                <w:szCs w:val="24"/>
                <w:lang w:val="en-US"/>
              </w:rPr>
              <w:t>անձնական</w:t>
            </w:r>
            <w:proofErr w:type="spellEnd"/>
            <w:r w:rsidRPr="00EF4FDB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535FA" w:rsidRPr="00EF4FDB">
              <w:rPr>
                <w:rFonts w:cstheme="minorHAnsi"/>
                <w:b/>
                <w:bCs/>
                <w:sz w:val="24"/>
                <w:szCs w:val="24"/>
                <w:lang w:val="en-US"/>
              </w:rPr>
              <w:t>եվ</w:t>
            </w:r>
            <w:proofErr w:type="spellEnd"/>
            <w:r w:rsidRPr="00EF4FDB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4FDB">
              <w:rPr>
                <w:rFonts w:cstheme="minorHAnsi"/>
                <w:b/>
                <w:bCs/>
                <w:sz w:val="24"/>
                <w:szCs w:val="24"/>
                <w:lang w:val="en-US"/>
              </w:rPr>
              <w:t>մասնագիտական</w:t>
            </w:r>
            <w:proofErr w:type="spellEnd"/>
            <w:r w:rsidRPr="00EF4FDB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4FDB">
              <w:rPr>
                <w:rFonts w:cstheme="minorHAnsi"/>
                <w:b/>
                <w:bCs/>
                <w:sz w:val="24"/>
                <w:szCs w:val="24"/>
                <w:lang w:val="en-US"/>
              </w:rPr>
              <w:t>աճի</w:t>
            </w:r>
            <w:proofErr w:type="spellEnd"/>
            <w:r w:rsidRPr="00EF4FDB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4FDB">
              <w:rPr>
                <w:rFonts w:cstheme="minorHAnsi"/>
                <w:b/>
                <w:bCs/>
                <w:sz w:val="24"/>
                <w:szCs w:val="24"/>
                <w:lang w:val="en-US"/>
              </w:rPr>
              <w:t>ապահովում</w:t>
            </w:r>
            <w:proofErr w:type="spellEnd"/>
            <w:r w:rsidRPr="00EF4FDB">
              <w:rPr>
                <w:rFonts w:cstheme="minorHAnsi"/>
                <w:b/>
                <w:bCs/>
                <w:sz w:val="24"/>
                <w:szCs w:val="24"/>
                <w:lang w:val="en-US"/>
              </w:rPr>
              <w:t>։</w:t>
            </w:r>
          </w:p>
          <w:p w:rsidR="00D31DF0" w:rsidRPr="00EF4FDB" w:rsidRDefault="00D31DF0" w:rsidP="00075CE3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:rsidR="00431923" w:rsidRPr="00D31DF0" w:rsidRDefault="00431923" w:rsidP="00075CE3">
            <w:pPr>
              <w:jc w:val="center"/>
              <w:rPr>
                <w:rFonts w:ascii="Sylfaen" w:hAnsi="Sylfaen" w:cs="Sylfaen"/>
                <w:b/>
                <w:bCs/>
                <w:sz w:val="24"/>
                <w:szCs w:val="24"/>
                <w:lang w:val="en-US"/>
              </w:rPr>
            </w:pPr>
            <w:r w:rsidRPr="00EF4FDB">
              <w:rPr>
                <w:rFonts w:cstheme="minorHAnsi"/>
                <w:b/>
                <w:bCs/>
                <w:i/>
                <w:sz w:val="24"/>
                <w:szCs w:val="24"/>
                <w:lang w:val="hy-AM"/>
              </w:rPr>
              <w:t>Ոլորտ․</w:t>
            </w:r>
            <w:r w:rsidRPr="00EF4FDB">
              <w:rPr>
                <w:rFonts w:cstheme="minorHAnsi"/>
                <w:i/>
                <w:color w:val="000000" w:themeColor="text1"/>
                <w:sz w:val="24"/>
                <w:lang w:val="hy-AM"/>
              </w:rPr>
              <w:t xml:space="preserve"> </w:t>
            </w:r>
            <w:r w:rsidRPr="00EF4FDB">
              <w:rPr>
                <w:rFonts w:cstheme="minorHAnsi"/>
                <w:b/>
                <w:i/>
                <w:color w:val="000000" w:themeColor="text1"/>
                <w:sz w:val="24"/>
                <w:lang w:val="hy-AM"/>
              </w:rPr>
              <w:t>Կրթություն եվ հմտությունների զարգացում։ Թվային գրագիտություն</w:t>
            </w:r>
          </w:p>
        </w:tc>
      </w:tr>
      <w:tr w:rsidR="00717F11" w:rsidRPr="00717F11" w:rsidTr="00075CE3">
        <w:tc>
          <w:tcPr>
            <w:tcW w:w="465" w:type="dxa"/>
            <w:shd w:val="clear" w:color="auto" w:fill="C5E0B3" w:themeFill="accent6" w:themeFillTint="66"/>
            <w:vAlign w:val="center"/>
          </w:tcPr>
          <w:p w:rsidR="00717F11" w:rsidRPr="007535FA" w:rsidRDefault="007535FA" w:rsidP="00075CE3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>#</w:t>
            </w:r>
          </w:p>
        </w:tc>
        <w:tc>
          <w:tcPr>
            <w:tcW w:w="2507" w:type="dxa"/>
            <w:shd w:val="clear" w:color="auto" w:fill="C5E0B3" w:themeFill="accent6" w:themeFillTint="66"/>
            <w:vAlign w:val="center"/>
          </w:tcPr>
          <w:p w:rsidR="00717F11" w:rsidRPr="007535FA" w:rsidRDefault="00717F11" w:rsidP="00075CE3">
            <w:pPr>
              <w:jc w:val="center"/>
              <w:rPr>
                <w:rFonts w:cstheme="minorHAnsi"/>
                <w:b/>
                <w:sz w:val="20"/>
                <w:szCs w:val="20"/>
                <w:lang w:val="hy-AM"/>
              </w:rPr>
            </w:pPr>
            <w:r w:rsidRPr="007535FA">
              <w:rPr>
                <w:rFonts w:cstheme="minorHAnsi"/>
                <w:b/>
                <w:sz w:val="20"/>
                <w:szCs w:val="20"/>
                <w:lang w:val="hy-AM"/>
              </w:rPr>
              <w:t>Խնդիր</w:t>
            </w:r>
          </w:p>
        </w:tc>
        <w:tc>
          <w:tcPr>
            <w:tcW w:w="4066" w:type="dxa"/>
            <w:gridSpan w:val="2"/>
            <w:shd w:val="clear" w:color="auto" w:fill="C5E0B3" w:themeFill="accent6" w:themeFillTint="66"/>
            <w:vAlign w:val="center"/>
          </w:tcPr>
          <w:p w:rsidR="00717F11" w:rsidRPr="007535FA" w:rsidRDefault="00717F11" w:rsidP="00075CE3">
            <w:pPr>
              <w:jc w:val="center"/>
              <w:rPr>
                <w:rFonts w:cstheme="minorHAnsi"/>
                <w:b/>
                <w:sz w:val="20"/>
                <w:szCs w:val="20"/>
                <w:lang w:val="hy-AM"/>
              </w:rPr>
            </w:pPr>
            <w:r w:rsidRPr="007535FA">
              <w:rPr>
                <w:rFonts w:cstheme="minorHAnsi"/>
                <w:b/>
                <w:sz w:val="20"/>
                <w:szCs w:val="20"/>
                <w:lang w:val="hy-AM"/>
              </w:rPr>
              <w:t>Գործողություն</w:t>
            </w:r>
          </w:p>
        </w:tc>
        <w:tc>
          <w:tcPr>
            <w:tcW w:w="2700" w:type="dxa"/>
            <w:shd w:val="clear" w:color="auto" w:fill="C5E0B3" w:themeFill="accent6" w:themeFillTint="66"/>
            <w:vAlign w:val="center"/>
          </w:tcPr>
          <w:p w:rsidR="00717F11" w:rsidRPr="007535FA" w:rsidRDefault="00717F11" w:rsidP="00075CE3">
            <w:pPr>
              <w:jc w:val="center"/>
              <w:rPr>
                <w:rFonts w:cstheme="minorHAnsi"/>
                <w:b/>
                <w:sz w:val="20"/>
                <w:szCs w:val="20"/>
                <w:lang w:val="hy-AM"/>
              </w:rPr>
            </w:pPr>
            <w:r w:rsidRPr="007535FA">
              <w:rPr>
                <w:rFonts w:cstheme="minorHAnsi"/>
                <w:b/>
                <w:sz w:val="20"/>
                <w:szCs w:val="20"/>
                <w:lang w:val="hy-AM"/>
              </w:rPr>
              <w:t xml:space="preserve">Ֆինանսական աղբյուրներ </w:t>
            </w:r>
            <w:r w:rsidR="007535FA">
              <w:rPr>
                <w:rFonts w:cstheme="minorHAnsi"/>
                <w:b/>
                <w:sz w:val="20"/>
                <w:szCs w:val="20"/>
                <w:lang w:val="hy-AM"/>
              </w:rPr>
              <w:t>եվ</w:t>
            </w:r>
            <w:r w:rsidRPr="007535FA">
              <w:rPr>
                <w:rFonts w:cstheme="minorHAnsi"/>
                <w:b/>
                <w:sz w:val="20"/>
                <w:szCs w:val="20"/>
                <w:lang w:val="hy-AM"/>
              </w:rPr>
              <w:t xml:space="preserve"> ռեսուրսներ</w:t>
            </w:r>
            <w:r w:rsidR="00E97EEC">
              <w:rPr>
                <w:rStyle w:val="FootnoteReference"/>
                <w:rFonts w:cstheme="minorHAnsi"/>
                <w:b/>
                <w:sz w:val="20"/>
                <w:szCs w:val="20"/>
                <w:lang w:val="hy-AM"/>
              </w:rPr>
              <w:footnoteReference w:id="1"/>
            </w:r>
          </w:p>
        </w:tc>
        <w:tc>
          <w:tcPr>
            <w:tcW w:w="2250" w:type="dxa"/>
            <w:shd w:val="clear" w:color="auto" w:fill="C5E0B3" w:themeFill="accent6" w:themeFillTint="66"/>
          </w:tcPr>
          <w:p w:rsidR="007535FA" w:rsidRDefault="007535FA" w:rsidP="00075CE3">
            <w:pPr>
              <w:jc w:val="center"/>
              <w:rPr>
                <w:rFonts w:cstheme="minorHAnsi"/>
                <w:b/>
                <w:sz w:val="20"/>
                <w:szCs w:val="20"/>
                <w:lang w:val="hy-AM"/>
              </w:rPr>
            </w:pPr>
            <w:r w:rsidRPr="007535FA">
              <w:rPr>
                <w:rFonts w:cstheme="minorHAnsi"/>
                <w:b/>
                <w:sz w:val="20"/>
                <w:szCs w:val="20"/>
                <w:lang w:val="hy-AM"/>
              </w:rPr>
              <w:t>Իրականացնող/</w:t>
            </w:r>
          </w:p>
          <w:p w:rsidR="00717F11" w:rsidRDefault="007535FA" w:rsidP="00075CE3">
            <w:pPr>
              <w:jc w:val="center"/>
              <w:rPr>
                <w:rFonts w:cstheme="minorHAnsi"/>
                <w:b/>
                <w:sz w:val="20"/>
                <w:szCs w:val="20"/>
                <w:lang w:val="hy-AM"/>
              </w:rPr>
            </w:pPr>
            <w:r w:rsidRPr="007535FA">
              <w:rPr>
                <w:rFonts w:cstheme="minorHAnsi"/>
                <w:b/>
                <w:sz w:val="20"/>
                <w:szCs w:val="20"/>
                <w:lang w:val="hy-AM"/>
              </w:rPr>
              <w:t>Պատասխանատու</w:t>
            </w:r>
            <w:r w:rsidR="00E97EEC">
              <w:rPr>
                <w:rStyle w:val="FootnoteReference"/>
                <w:rFonts w:cstheme="minorHAnsi"/>
                <w:b/>
                <w:sz w:val="20"/>
                <w:szCs w:val="20"/>
                <w:lang w:val="hy-AM"/>
              </w:rPr>
              <w:footnoteReference w:id="2"/>
            </w:r>
            <w:r w:rsidR="00C47C43">
              <w:rPr>
                <w:rFonts w:cstheme="minorHAnsi"/>
                <w:b/>
                <w:sz w:val="20"/>
                <w:szCs w:val="20"/>
                <w:lang w:val="hy-AM"/>
              </w:rPr>
              <w:t>/</w:t>
            </w:r>
          </w:p>
          <w:p w:rsidR="00C47C43" w:rsidRPr="007535FA" w:rsidRDefault="00C47C43" w:rsidP="00075CE3">
            <w:pPr>
              <w:jc w:val="center"/>
              <w:rPr>
                <w:rFonts w:cstheme="minorHAnsi"/>
                <w:b/>
                <w:sz w:val="20"/>
                <w:szCs w:val="20"/>
                <w:lang w:val="hy-AM"/>
              </w:rPr>
            </w:pPr>
            <w:r>
              <w:rPr>
                <w:rFonts w:cstheme="minorHAnsi"/>
                <w:b/>
                <w:sz w:val="20"/>
                <w:szCs w:val="20"/>
                <w:lang w:val="hy-AM"/>
              </w:rPr>
              <w:t>Համագործակից</w:t>
            </w:r>
          </w:p>
        </w:tc>
        <w:tc>
          <w:tcPr>
            <w:tcW w:w="1170" w:type="dxa"/>
            <w:shd w:val="clear" w:color="auto" w:fill="C5E0B3" w:themeFill="accent6" w:themeFillTint="66"/>
          </w:tcPr>
          <w:p w:rsidR="00717F11" w:rsidRPr="007535FA" w:rsidRDefault="00717F11" w:rsidP="00075CE3">
            <w:pPr>
              <w:jc w:val="center"/>
              <w:rPr>
                <w:rFonts w:cstheme="minorHAnsi"/>
                <w:b/>
                <w:sz w:val="20"/>
                <w:szCs w:val="20"/>
                <w:lang w:val="hy-AM"/>
              </w:rPr>
            </w:pPr>
            <w:r w:rsidRPr="007535FA">
              <w:rPr>
                <w:rFonts w:cstheme="minorHAnsi"/>
                <w:b/>
                <w:sz w:val="20"/>
                <w:szCs w:val="20"/>
                <w:lang w:val="hy-AM"/>
              </w:rPr>
              <w:t>Ժամկետ</w:t>
            </w:r>
          </w:p>
        </w:tc>
        <w:tc>
          <w:tcPr>
            <w:tcW w:w="3060" w:type="dxa"/>
            <w:gridSpan w:val="2"/>
            <w:shd w:val="clear" w:color="auto" w:fill="C5E0B3" w:themeFill="accent6" w:themeFillTint="66"/>
          </w:tcPr>
          <w:p w:rsidR="00717F11" w:rsidRPr="007535FA" w:rsidRDefault="007535FA" w:rsidP="00075CE3">
            <w:pPr>
              <w:jc w:val="center"/>
              <w:rPr>
                <w:rFonts w:cstheme="minorHAnsi"/>
                <w:b/>
                <w:sz w:val="20"/>
                <w:szCs w:val="20"/>
                <w:lang w:val="hy-AM"/>
              </w:rPr>
            </w:pPr>
            <w:r w:rsidRPr="007535FA">
              <w:rPr>
                <w:rFonts w:cstheme="minorHAnsi"/>
                <w:b/>
                <w:sz w:val="20"/>
                <w:szCs w:val="20"/>
                <w:lang w:val="hy-AM"/>
              </w:rPr>
              <w:t xml:space="preserve">Գնահատման </w:t>
            </w:r>
            <w:r w:rsidR="00C14577">
              <w:rPr>
                <w:rFonts w:cstheme="minorHAnsi"/>
                <w:b/>
                <w:sz w:val="20"/>
                <w:szCs w:val="20"/>
                <w:lang w:val="hy-AM"/>
              </w:rPr>
              <w:t xml:space="preserve">աղբյուրներ եվ </w:t>
            </w:r>
            <w:r w:rsidR="00EF4FDB">
              <w:rPr>
                <w:rFonts w:cstheme="minorHAnsi"/>
                <w:b/>
                <w:sz w:val="20"/>
                <w:szCs w:val="20"/>
                <w:lang w:val="hy-AM"/>
              </w:rPr>
              <w:t>ցուցիչներ</w:t>
            </w:r>
          </w:p>
        </w:tc>
      </w:tr>
      <w:tr w:rsidR="00717F11" w:rsidRPr="00D53013" w:rsidTr="00075CE3">
        <w:tc>
          <w:tcPr>
            <w:tcW w:w="465" w:type="dxa"/>
            <w:shd w:val="clear" w:color="auto" w:fill="D9E2F3" w:themeFill="accent5" w:themeFillTint="33"/>
            <w:vAlign w:val="center"/>
          </w:tcPr>
          <w:p w:rsidR="00717F11" w:rsidRPr="00717F11" w:rsidRDefault="00717F11" w:rsidP="00075CE3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717F11">
              <w:rPr>
                <w:rFonts w:ascii="Sylfaen" w:hAnsi="Sylfaen"/>
                <w:sz w:val="20"/>
                <w:szCs w:val="20"/>
                <w:lang w:val="ru-RU"/>
              </w:rPr>
              <w:t>1</w:t>
            </w:r>
          </w:p>
        </w:tc>
        <w:tc>
          <w:tcPr>
            <w:tcW w:w="2523" w:type="dxa"/>
            <w:gridSpan w:val="2"/>
            <w:shd w:val="clear" w:color="auto" w:fill="FFF2CC" w:themeFill="accent4" w:themeFillTint="33"/>
            <w:vAlign w:val="center"/>
          </w:tcPr>
          <w:p w:rsidR="00717F11" w:rsidRPr="00D31DF0" w:rsidRDefault="00431923" w:rsidP="00075CE3">
            <w:pPr>
              <w:jc w:val="center"/>
              <w:rPr>
                <w:rFonts w:cstheme="minorHAnsi"/>
                <w:lang w:val="hy-AM"/>
              </w:rPr>
            </w:pPr>
            <w:r w:rsidRPr="00D31DF0">
              <w:rPr>
                <w:rFonts w:cstheme="minorHAnsi"/>
                <w:bCs/>
                <w:iCs/>
                <w:lang w:val="hy-AM"/>
              </w:rPr>
              <w:t>Աջակցել ֆորմալ և ոչ ֆորմալ կրթության ծրագրերի իրականացմանը՝ երիտասարդների անձնական ու մասնագիտական զարգացման, անհրաժեշտ կարողությունների ձևավորման ու զարգացման համար։</w:t>
            </w:r>
          </w:p>
        </w:tc>
        <w:tc>
          <w:tcPr>
            <w:tcW w:w="4050" w:type="dxa"/>
            <w:vAlign w:val="center"/>
          </w:tcPr>
          <w:p w:rsidR="00717F11" w:rsidRPr="00170ECB" w:rsidRDefault="00BB7646" w:rsidP="00331D8B">
            <w:pPr>
              <w:pStyle w:val="ListParagraph"/>
              <w:numPr>
                <w:ilvl w:val="0"/>
                <w:numId w:val="3"/>
              </w:numPr>
              <w:tabs>
                <w:tab w:val="left" w:pos="342"/>
              </w:tabs>
              <w:ind w:left="72" w:firstLine="0"/>
              <w:jc w:val="both"/>
              <w:rPr>
                <w:rFonts w:asciiTheme="minorHAnsi" w:hAnsiTheme="minorHAnsi" w:cstheme="minorHAnsi"/>
                <w:sz w:val="22"/>
                <w:szCs w:val="22"/>
                <w:lang w:val="hy-AM"/>
              </w:rPr>
            </w:pPr>
            <w:r w:rsidRPr="00170ECB">
              <w:rPr>
                <w:rFonts w:asciiTheme="minorHAnsi" w:hAnsiTheme="minorHAnsi" w:cstheme="minorHAnsi"/>
                <w:sz w:val="22"/>
                <w:szCs w:val="22"/>
                <w:lang w:val="hy-AM"/>
              </w:rPr>
              <w:t xml:space="preserve">Քննադատական մտածողության, հաղորդակցման հմտությունների, </w:t>
            </w:r>
            <w:r w:rsidR="00170ECB" w:rsidRPr="00170ECB">
              <w:rPr>
                <w:rFonts w:asciiTheme="minorHAnsi" w:hAnsiTheme="minorHAnsi" w:cstheme="minorHAnsi"/>
                <w:sz w:val="22"/>
                <w:szCs w:val="22"/>
                <w:lang w:val="hy-AM"/>
              </w:rPr>
              <w:t xml:space="preserve">«Փափուկ հմտությունների», </w:t>
            </w:r>
            <w:r w:rsidRPr="00170ECB">
              <w:rPr>
                <w:rFonts w:asciiTheme="minorHAnsi" w:hAnsiTheme="minorHAnsi" w:cstheme="minorHAnsi"/>
                <w:sz w:val="22"/>
                <w:szCs w:val="22"/>
                <w:lang w:val="hy-AM"/>
              </w:rPr>
              <w:t>«Արհեստական բանականության» կենսագործունեության համար կենսական գործիքների տիրապետման դասընթացների կազմակերպում։</w:t>
            </w:r>
          </w:p>
          <w:p w:rsidR="00BB7646" w:rsidRPr="00170ECB" w:rsidRDefault="00BB7646" w:rsidP="00075CE3">
            <w:pPr>
              <w:pStyle w:val="ListParagraph"/>
              <w:tabs>
                <w:tab w:val="left" w:pos="342"/>
              </w:tabs>
              <w:ind w:left="72"/>
              <w:jc w:val="both"/>
              <w:rPr>
                <w:rFonts w:asciiTheme="minorHAnsi" w:hAnsiTheme="minorHAnsi" w:cstheme="minorHAnsi"/>
                <w:sz w:val="22"/>
                <w:szCs w:val="22"/>
                <w:lang w:val="hy-AM"/>
              </w:rPr>
            </w:pPr>
          </w:p>
          <w:p w:rsidR="00BB7646" w:rsidRPr="00170ECB" w:rsidRDefault="00BB7646" w:rsidP="00331D8B">
            <w:pPr>
              <w:pStyle w:val="ListParagraph"/>
              <w:numPr>
                <w:ilvl w:val="0"/>
                <w:numId w:val="3"/>
              </w:numPr>
              <w:tabs>
                <w:tab w:val="left" w:pos="342"/>
              </w:tabs>
              <w:ind w:left="72" w:firstLine="0"/>
              <w:jc w:val="both"/>
              <w:rPr>
                <w:rFonts w:asciiTheme="minorHAnsi" w:hAnsiTheme="minorHAnsi" w:cstheme="minorHAnsi"/>
                <w:sz w:val="22"/>
                <w:szCs w:val="22"/>
                <w:lang w:val="hy-AM"/>
              </w:rPr>
            </w:pPr>
            <w:r w:rsidRPr="00170ECB">
              <w:rPr>
                <w:rFonts w:asciiTheme="minorHAnsi" w:hAnsiTheme="minorHAnsi" w:cstheme="minorHAnsi"/>
                <w:sz w:val="22"/>
                <w:szCs w:val="22"/>
                <w:lang w:val="hy-AM"/>
              </w:rPr>
              <w:t xml:space="preserve">«Փափուկ հմտությունների», «Քաղաքացիական կրթության» ու հարակից այլ ոլորտների </w:t>
            </w:r>
            <w:r w:rsidR="00687BD0">
              <w:rPr>
                <w:rFonts w:asciiTheme="minorHAnsi" w:hAnsiTheme="minorHAnsi" w:cstheme="minorHAnsi"/>
                <w:sz w:val="22"/>
                <w:szCs w:val="22"/>
                <w:lang w:val="hy-AM"/>
              </w:rPr>
              <w:t>ուսուց</w:t>
            </w:r>
            <w:r w:rsidRPr="00170ECB">
              <w:rPr>
                <w:rFonts w:asciiTheme="minorHAnsi" w:hAnsiTheme="minorHAnsi" w:cstheme="minorHAnsi"/>
                <w:sz w:val="22"/>
                <w:szCs w:val="22"/>
                <w:lang w:val="hy-AM"/>
              </w:rPr>
              <w:t>ան</w:t>
            </w:r>
            <w:r w:rsidR="00687BD0">
              <w:rPr>
                <w:rFonts w:asciiTheme="minorHAnsi" w:hAnsiTheme="minorHAnsi" w:cstheme="minorHAnsi"/>
                <w:sz w:val="22"/>
                <w:szCs w:val="22"/>
                <w:lang w:val="hy-AM"/>
              </w:rPr>
              <w:t>ող</w:t>
            </w:r>
            <w:r w:rsidRPr="00170ECB">
              <w:rPr>
                <w:rFonts w:asciiTheme="minorHAnsi" w:hAnsiTheme="minorHAnsi" w:cstheme="minorHAnsi"/>
                <w:sz w:val="22"/>
                <w:szCs w:val="22"/>
                <w:lang w:val="hy-AM"/>
              </w:rPr>
              <w:t>ների/փորձագետների բազայի ստեղծում՝ կարողությունների ու հմտությունների ուսուցման, մենթորական ու խորհրդատվական ծառայությունների մատուցելու համար։</w:t>
            </w:r>
          </w:p>
          <w:p w:rsidR="00BB7646" w:rsidRPr="00170ECB" w:rsidRDefault="00BB7646" w:rsidP="00075CE3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  <w:lang w:val="hy-AM"/>
              </w:rPr>
            </w:pPr>
          </w:p>
          <w:p w:rsidR="00BB7646" w:rsidRPr="00170ECB" w:rsidRDefault="00BB7646" w:rsidP="00331D8B">
            <w:pPr>
              <w:pStyle w:val="ListParagraph"/>
              <w:numPr>
                <w:ilvl w:val="0"/>
                <w:numId w:val="3"/>
              </w:numPr>
              <w:tabs>
                <w:tab w:val="left" w:pos="342"/>
              </w:tabs>
              <w:ind w:left="72" w:firstLine="0"/>
              <w:jc w:val="both"/>
              <w:rPr>
                <w:rFonts w:asciiTheme="minorHAnsi" w:hAnsiTheme="minorHAnsi" w:cstheme="minorHAnsi"/>
                <w:sz w:val="22"/>
                <w:szCs w:val="22"/>
                <w:lang w:val="hy-AM"/>
              </w:rPr>
            </w:pPr>
            <w:r w:rsidRPr="00170ECB">
              <w:rPr>
                <w:rFonts w:asciiTheme="minorHAnsi" w:hAnsiTheme="minorHAnsi" w:cstheme="minorHAnsi"/>
                <w:sz w:val="22"/>
                <w:szCs w:val="22"/>
                <w:lang w:val="hy-AM"/>
              </w:rPr>
              <w:t>ՏԻՄ–եր</w:t>
            </w:r>
            <w:r w:rsidR="00075CE3">
              <w:rPr>
                <w:rFonts w:asciiTheme="minorHAnsi" w:hAnsiTheme="minorHAnsi" w:cstheme="minorHAnsi"/>
                <w:sz w:val="22"/>
                <w:szCs w:val="22"/>
                <w:lang w:val="hy-AM"/>
              </w:rPr>
              <w:t>ի վերաբերյալ իրազեկման դասընթաց</w:t>
            </w:r>
            <w:r w:rsidRPr="00170ECB">
              <w:rPr>
                <w:rFonts w:asciiTheme="minorHAnsi" w:hAnsiTheme="minorHAnsi" w:cstheme="minorHAnsi"/>
                <w:sz w:val="22"/>
                <w:szCs w:val="22"/>
                <w:lang w:val="hy-AM"/>
              </w:rPr>
              <w:t xml:space="preserve">ների ու հանդիպումների կազմակերպում համայնքի </w:t>
            </w:r>
            <w:r w:rsidRPr="00170ECB">
              <w:rPr>
                <w:rFonts w:asciiTheme="minorHAnsi" w:hAnsiTheme="minorHAnsi" w:cstheme="minorHAnsi"/>
                <w:sz w:val="22"/>
                <w:szCs w:val="22"/>
                <w:lang w:val="hy-AM"/>
              </w:rPr>
              <w:lastRenderedPageBreak/>
              <w:t xml:space="preserve">բնակավայրերում։ </w:t>
            </w:r>
          </w:p>
          <w:p w:rsidR="00BB7646" w:rsidRPr="00170ECB" w:rsidRDefault="00BB7646" w:rsidP="00075CE3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  <w:lang w:val="hy-AM"/>
              </w:rPr>
            </w:pPr>
          </w:p>
          <w:p w:rsidR="00BB7646" w:rsidRPr="00170ECB" w:rsidRDefault="00BB7646" w:rsidP="00331D8B">
            <w:pPr>
              <w:pStyle w:val="ListParagraph"/>
              <w:numPr>
                <w:ilvl w:val="0"/>
                <w:numId w:val="3"/>
              </w:numPr>
              <w:tabs>
                <w:tab w:val="left" w:pos="342"/>
              </w:tabs>
              <w:ind w:left="72" w:firstLine="0"/>
              <w:jc w:val="both"/>
              <w:rPr>
                <w:rFonts w:asciiTheme="minorHAnsi" w:hAnsiTheme="minorHAnsi" w:cstheme="minorHAnsi"/>
                <w:sz w:val="22"/>
                <w:szCs w:val="22"/>
                <w:lang w:val="hy-AM"/>
              </w:rPr>
            </w:pPr>
            <w:r w:rsidRPr="00170ECB">
              <w:rPr>
                <w:rFonts w:asciiTheme="minorHAnsi" w:hAnsiTheme="minorHAnsi" w:cstheme="minorHAnsi"/>
                <w:sz w:val="22"/>
                <w:szCs w:val="22"/>
                <w:lang w:val="hy-AM"/>
              </w:rPr>
              <w:t>«Ինքնակենսագրական</w:t>
            </w:r>
            <w:r w:rsidR="00170ECB" w:rsidRPr="00170ECB">
              <w:rPr>
                <w:rFonts w:asciiTheme="minorHAnsi" w:hAnsiTheme="minorHAnsi" w:cstheme="minorHAnsi"/>
                <w:sz w:val="22"/>
                <w:szCs w:val="22"/>
                <w:lang w:val="hy-AM"/>
              </w:rPr>
              <w:t>, Ուղեկցող նամակ,  աշխատանքի հարցազրույցների մասնակցություն» թեմաներով դասընթացներ համայնքի տարբեր բնակավայրերի երիտասարդների համար։</w:t>
            </w:r>
          </w:p>
          <w:p w:rsidR="00170ECB" w:rsidRPr="00170ECB" w:rsidRDefault="00170ECB" w:rsidP="00075CE3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  <w:lang w:val="hy-AM"/>
              </w:rPr>
            </w:pPr>
          </w:p>
          <w:p w:rsidR="00170ECB" w:rsidRPr="00BB7646" w:rsidRDefault="00170ECB" w:rsidP="00331D8B">
            <w:pPr>
              <w:pStyle w:val="ListParagraph"/>
              <w:numPr>
                <w:ilvl w:val="0"/>
                <w:numId w:val="3"/>
              </w:numPr>
              <w:tabs>
                <w:tab w:val="left" w:pos="342"/>
              </w:tabs>
              <w:ind w:left="72" w:firstLine="0"/>
              <w:jc w:val="both"/>
              <w:rPr>
                <w:rFonts w:ascii="Arial" w:hAnsi="Arial" w:cs="Arial"/>
                <w:sz w:val="20"/>
                <w:szCs w:val="20"/>
                <w:lang w:val="hy-AM"/>
              </w:rPr>
            </w:pPr>
            <w:r w:rsidRPr="00170ECB">
              <w:rPr>
                <w:rFonts w:asciiTheme="minorHAnsi" w:hAnsiTheme="minorHAnsi" w:cstheme="minorHAnsi"/>
                <w:sz w:val="22"/>
                <w:szCs w:val="22"/>
                <w:lang w:val="hy-AM"/>
              </w:rPr>
              <w:t>ՏԻՄ–ի ներքո Կարիերայի կենտրոնի ստեղծում ՝ մասնագիտական</w:t>
            </w:r>
            <w:r w:rsidR="009A6563">
              <w:rPr>
                <w:rFonts w:asciiTheme="minorHAnsi" w:hAnsiTheme="minorHAnsi" w:cstheme="minorHAnsi"/>
                <w:sz w:val="22"/>
                <w:szCs w:val="22"/>
                <w:lang w:val="hy-AM"/>
              </w:rPr>
              <w:t xml:space="preserve"> </w:t>
            </w:r>
            <w:r w:rsidR="009A6563" w:rsidRPr="009A6563">
              <w:rPr>
                <w:rFonts w:asciiTheme="minorHAnsi" w:hAnsiTheme="minorHAnsi" w:cstheme="minorHAnsi"/>
                <w:sz w:val="22"/>
                <w:szCs w:val="22"/>
                <w:lang w:val="hy-AM"/>
              </w:rPr>
              <w:t>(</w:t>
            </w:r>
            <w:r w:rsidR="009A6563">
              <w:rPr>
                <w:rFonts w:asciiTheme="minorHAnsi" w:hAnsiTheme="minorHAnsi" w:cstheme="minorHAnsi"/>
                <w:sz w:val="22"/>
                <w:szCs w:val="22"/>
                <w:lang w:val="hy-AM"/>
              </w:rPr>
              <w:t>այդ թվում մասնագիտական կողմնորոշման</w:t>
            </w:r>
            <w:r w:rsidR="009A6563" w:rsidRPr="009A6563">
              <w:rPr>
                <w:rFonts w:asciiTheme="minorHAnsi" w:hAnsiTheme="minorHAnsi" w:cstheme="minorHAnsi"/>
                <w:sz w:val="22"/>
                <w:szCs w:val="22"/>
                <w:lang w:val="hy-AM"/>
              </w:rPr>
              <w:t>)</w:t>
            </w:r>
            <w:r w:rsidRPr="00170ECB">
              <w:rPr>
                <w:rFonts w:asciiTheme="minorHAnsi" w:hAnsiTheme="minorHAnsi" w:cstheme="minorHAnsi"/>
                <w:sz w:val="22"/>
                <w:szCs w:val="22"/>
                <w:lang w:val="hy-AM"/>
              </w:rPr>
              <w:t xml:space="preserve"> ու անձնական կարողությունների ու հմտությունների զարգացման դասընթացների ու միջոցառումների կազմակերպման </w:t>
            </w:r>
            <w:r>
              <w:rPr>
                <w:rFonts w:asciiTheme="minorHAnsi" w:hAnsiTheme="minorHAnsi" w:cstheme="minorHAnsi"/>
                <w:sz w:val="22"/>
                <w:szCs w:val="22"/>
                <w:lang w:val="hy-AM"/>
              </w:rPr>
              <w:t xml:space="preserve">ու համակարգման </w:t>
            </w:r>
            <w:r w:rsidRPr="00170ECB">
              <w:rPr>
                <w:rFonts w:asciiTheme="minorHAnsi" w:hAnsiTheme="minorHAnsi" w:cstheme="minorHAnsi"/>
                <w:sz w:val="22"/>
                <w:szCs w:val="22"/>
                <w:lang w:val="hy-AM"/>
              </w:rPr>
              <w:t>համար։</w:t>
            </w:r>
          </w:p>
        </w:tc>
        <w:tc>
          <w:tcPr>
            <w:tcW w:w="2700" w:type="dxa"/>
            <w:vMerge w:val="restart"/>
            <w:vAlign w:val="center"/>
          </w:tcPr>
          <w:p w:rsidR="001C1BD8" w:rsidRPr="009412A4" w:rsidRDefault="009412A4" w:rsidP="00075CE3">
            <w:pPr>
              <w:jc w:val="both"/>
              <w:rPr>
                <w:rFonts w:cstheme="minorHAnsi"/>
                <w:szCs w:val="20"/>
                <w:lang w:val="hy-AM"/>
              </w:rPr>
            </w:pPr>
            <w:r w:rsidRPr="009412A4">
              <w:rPr>
                <w:rFonts w:cstheme="minorHAnsi"/>
                <w:szCs w:val="20"/>
                <w:lang w:val="hy-AM"/>
              </w:rPr>
              <w:lastRenderedPageBreak/>
              <w:t>Համայնքի բյուջե։</w:t>
            </w:r>
          </w:p>
          <w:p w:rsidR="009412A4" w:rsidRPr="009412A4" w:rsidRDefault="009412A4" w:rsidP="00075CE3">
            <w:pPr>
              <w:jc w:val="both"/>
              <w:rPr>
                <w:rFonts w:cstheme="minorHAnsi"/>
                <w:szCs w:val="20"/>
                <w:lang w:val="hy-AM"/>
              </w:rPr>
            </w:pPr>
            <w:r w:rsidRPr="009412A4">
              <w:rPr>
                <w:rFonts w:cstheme="minorHAnsi"/>
                <w:szCs w:val="20"/>
                <w:lang w:val="hy-AM"/>
              </w:rPr>
              <w:t xml:space="preserve">Դոնոր </w:t>
            </w:r>
            <w:r>
              <w:rPr>
                <w:rFonts w:cstheme="minorHAnsi"/>
                <w:szCs w:val="20"/>
                <w:lang w:val="hy-AM"/>
              </w:rPr>
              <w:t>կազմակերպությու</w:t>
            </w:r>
            <w:r w:rsidRPr="009412A4">
              <w:rPr>
                <w:rFonts w:cstheme="minorHAnsi"/>
                <w:szCs w:val="20"/>
                <w:lang w:val="hy-AM"/>
              </w:rPr>
              <w:t>ններ։</w:t>
            </w:r>
          </w:p>
          <w:p w:rsidR="009412A4" w:rsidRPr="009412A4" w:rsidRDefault="009412A4" w:rsidP="00075CE3">
            <w:pPr>
              <w:jc w:val="both"/>
              <w:rPr>
                <w:rFonts w:cstheme="minorHAnsi"/>
                <w:szCs w:val="20"/>
                <w:lang w:val="hy-AM"/>
              </w:rPr>
            </w:pPr>
            <w:r w:rsidRPr="009412A4">
              <w:rPr>
                <w:rFonts w:cstheme="minorHAnsi"/>
                <w:szCs w:val="20"/>
                <w:lang w:val="hy-AM"/>
              </w:rPr>
              <w:t>Տեղական հասարակական կազմակերպություններ։</w:t>
            </w:r>
          </w:p>
          <w:p w:rsidR="009412A4" w:rsidRDefault="009412A4" w:rsidP="00075CE3">
            <w:pPr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9412A4" w:rsidRDefault="009412A4" w:rsidP="00075CE3">
            <w:pPr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9412A4" w:rsidRDefault="009412A4" w:rsidP="00075CE3">
            <w:pPr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9412A4" w:rsidRDefault="009412A4" w:rsidP="00075CE3">
            <w:pPr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9412A4" w:rsidRDefault="009412A4" w:rsidP="00075CE3">
            <w:pPr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9412A4" w:rsidRDefault="009412A4" w:rsidP="00075CE3">
            <w:pPr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9412A4" w:rsidRDefault="009412A4" w:rsidP="00075CE3">
            <w:pPr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9412A4" w:rsidRDefault="009412A4" w:rsidP="00075CE3">
            <w:pPr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9412A4" w:rsidRDefault="009412A4" w:rsidP="00075CE3">
            <w:pPr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9412A4" w:rsidRDefault="009412A4" w:rsidP="00075CE3">
            <w:pPr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9412A4" w:rsidRDefault="009412A4" w:rsidP="00075CE3">
            <w:pPr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9412A4" w:rsidRDefault="009412A4" w:rsidP="00075CE3">
            <w:pPr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9412A4" w:rsidRDefault="009412A4" w:rsidP="00075CE3">
            <w:pPr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9412A4" w:rsidRDefault="009412A4" w:rsidP="00075CE3">
            <w:pPr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9412A4" w:rsidRDefault="009412A4" w:rsidP="00075CE3">
            <w:pPr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9412A4" w:rsidRDefault="009412A4" w:rsidP="00075CE3">
            <w:pPr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9412A4" w:rsidRDefault="009412A4" w:rsidP="00075CE3">
            <w:pPr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9412A4" w:rsidRDefault="009412A4" w:rsidP="00075CE3">
            <w:pPr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9412A4" w:rsidRDefault="009412A4" w:rsidP="00075CE3">
            <w:pPr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9412A4" w:rsidRDefault="009412A4" w:rsidP="00075CE3">
            <w:pPr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9412A4" w:rsidRDefault="009412A4" w:rsidP="00075CE3">
            <w:pPr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9412A4" w:rsidRDefault="009412A4" w:rsidP="00075CE3">
            <w:pPr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9412A4" w:rsidRDefault="009412A4" w:rsidP="00075CE3">
            <w:pPr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9412A4" w:rsidRDefault="009412A4" w:rsidP="00075CE3">
            <w:pPr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9412A4" w:rsidRDefault="009412A4" w:rsidP="00075CE3">
            <w:pPr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9412A4" w:rsidRDefault="009412A4" w:rsidP="00075CE3">
            <w:pPr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9412A4" w:rsidRDefault="009412A4" w:rsidP="00075CE3">
            <w:pPr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9412A4" w:rsidRDefault="009412A4" w:rsidP="00075CE3">
            <w:pPr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9412A4" w:rsidRDefault="009412A4" w:rsidP="00075CE3">
            <w:pPr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9412A4" w:rsidRDefault="009412A4" w:rsidP="00075CE3">
            <w:pPr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9412A4" w:rsidRDefault="009412A4" w:rsidP="00075CE3">
            <w:pPr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9412A4" w:rsidRDefault="009412A4" w:rsidP="00075CE3">
            <w:pPr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9412A4" w:rsidRDefault="009412A4" w:rsidP="00075CE3">
            <w:pPr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9412A4" w:rsidRDefault="009412A4" w:rsidP="00075CE3">
            <w:pPr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9412A4" w:rsidRDefault="009412A4" w:rsidP="00075CE3">
            <w:pPr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9412A4" w:rsidRPr="009412A4" w:rsidRDefault="009412A4" w:rsidP="00075CE3">
            <w:pPr>
              <w:jc w:val="both"/>
              <w:rPr>
                <w:rFonts w:cstheme="minorHAnsi"/>
                <w:szCs w:val="20"/>
                <w:lang w:val="hy-AM"/>
              </w:rPr>
            </w:pPr>
            <w:r w:rsidRPr="009412A4">
              <w:rPr>
                <w:rFonts w:cstheme="minorHAnsi"/>
                <w:szCs w:val="20"/>
                <w:lang w:val="hy-AM"/>
              </w:rPr>
              <w:t>Համայնքի բյուջե։</w:t>
            </w:r>
          </w:p>
          <w:p w:rsidR="009412A4" w:rsidRPr="009412A4" w:rsidRDefault="009412A4" w:rsidP="00075CE3">
            <w:pPr>
              <w:jc w:val="both"/>
              <w:rPr>
                <w:rFonts w:cstheme="minorHAnsi"/>
                <w:szCs w:val="20"/>
                <w:lang w:val="hy-AM"/>
              </w:rPr>
            </w:pPr>
            <w:r w:rsidRPr="009412A4">
              <w:rPr>
                <w:rFonts w:cstheme="minorHAnsi"/>
                <w:szCs w:val="20"/>
                <w:lang w:val="hy-AM"/>
              </w:rPr>
              <w:t>Դոնոր միջազգային կազմակերպություններ։</w:t>
            </w:r>
          </w:p>
          <w:p w:rsidR="009412A4" w:rsidRPr="009412A4" w:rsidRDefault="009412A4" w:rsidP="00075CE3">
            <w:pPr>
              <w:jc w:val="both"/>
              <w:rPr>
                <w:rFonts w:cstheme="minorHAnsi"/>
                <w:szCs w:val="20"/>
                <w:lang w:val="hy-AM"/>
              </w:rPr>
            </w:pPr>
            <w:r w:rsidRPr="009412A4">
              <w:rPr>
                <w:rFonts w:cstheme="minorHAnsi"/>
                <w:szCs w:val="20"/>
                <w:lang w:val="hy-AM"/>
              </w:rPr>
              <w:t>Տեղական հասարակական կազմակերպություններ։</w:t>
            </w:r>
          </w:p>
          <w:p w:rsidR="009412A4" w:rsidRPr="009412A4" w:rsidRDefault="009412A4" w:rsidP="00075CE3">
            <w:pPr>
              <w:jc w:val="both"/>
              <w:rPr>
                <w:rFonts w:cstheme="minorHAnsi"/>
                <w:szCs w:val="20"/>
                <w:lang w:val="hy-AM"/>
              </w:rPr>
            </w:pPr>
          </w:p>
          <w:p w:rsidR="009412A4" w:rsidRPr="009412A4" w:rsidRDefault="009412A4" w:rsidP="00075CE3">
            <w:pPr>
              <w:jc w:val="both"/>
              <w:rPr>
                <w:rFonts w:cstheme="minorHAnsi"/>
                <w:szCs w:val="20"/>
                <w:lang w:val="hy-AM"/>
              </w:rPr>
            </w:pPr>
          </w:p>
          <w:p w:rsidR="009412A4" w:rsidRPr="009412A4" w:rsidRDefault="009412A4" w:rsidP="00075CE3">
            <w:pPr>
              <w:jc w:val="both"/>
              <w:rPr>
                <w:rFonts w:cstheme="minorHAnsi"/>
                <w:szCs w:val="20"/>
                <w:lang w:val="hy-AM"/>
              </w:rPr>
            </w:pPr>
            <w:r w:rsidRPr="009412A4">
              <w:rPr>
                <w:rFonts w:cstheme="minorHAnsi"/>
                <w:szCs w:val="20"/>
                <w:lang w:val="hy-AM"/>
              </w:rPr>
              <w:t>ՀՀ ԿԳՄՍՆ (տարեկան հայտատարվող թեմատիկ դրամաշնորհային մրցույթներ, որին կարող են դիմել ՀԿ–երը)</w:t>
            </w:r>
          </w:p>
          <w:p w:rsidR="009412A4" w:rsidRPr="009412A4" w:rsidRDefault="009412A4" w:rsidP="00075CE3">
            <w:pPr>
              <w:jc w:val="both"/>
              <w:rPr>
                <w:rFonts w:cstheme="minorHAnsi"/>
                <w:szCs w:val="20"/>
                <w:lang w:val="hy-AM"/>
              </w:rPr>
            </w:pPr>
          </w:p>
          <w:p w:rsidR="00717F11" w:rsidRPr="00717F11" w:rsidRDefault="00717F11" w:rsidP="00075CE3">
            <w:pPr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250" w:type="dxa"/>
          </w:tcPr>
          <w:p w:rsidR="00E97EEC" w:rsidRPr="00075CE3" w:rsidRDefault="00E97EEC" w:rsidP="00075CE3">
            <w:pPr>
              <w:rPr>
                <w:rFonts w:cstheme="minorHAnsi"/>
                <w:sz w:val="20"/>
                <w:szCs w:val="20"/>
                <w:lang w:val="hy-AM"/>
              </w:rPr>
            </w:pPr>
            <w:r w:rsidRPr="00075CE3">
              <w:rPr>
                <w:rFonts w:cstheme="minorHAnsi"/>
                <w:sz w:val="20"/>
                <w:szCs w:val="20"/>
                <w:lang w:val="hy-AM"/>
              </w:rPr>
              <w:lastRenderedPageBreak/>
              <w:t>Համայնքապետարան</w:t>
            </w:r>
            <w:r w:rsidR="00075CE3" w:rsidRPr="00075CE3">
              <w:rPr>
                <w:rFonts w:cstheme="minorHAnsi"/>
                <w:sz w:val="20"/>
                <w:szCs w:val="20"/>
                <w:lang w:val="hy-AM"/>
              </w:rPr>
              <w:t>։</w:t>
            </w:r>
          </w:p>
          <w:p w:rsidR="00E97EEC" w:rsidRPr="00075CE3" w:rsidRDefault="00E97EEC" w:rsidP="00075CE3">
            <w:pPr>
              <w:rPr>
                <w:rFonts w:cstheme="minorHAnsi"/>
                <w:sz w:val="20"/>
                <w:szCs w:val="20"/>
                <w:lang w:val="hy-AM"/>
              </w:rPr>
            </w:pPr>
            <w:r w:rsidRPr="00075CE3">
              <w:rPr>
                <w:rFonts w:cstheme="minorHAnsi"/>
                <w:sz w:val="20"/>
                <w:szCs w:val="20"/>
                <w:lang w:val="hy-AM"/>
              </w:rPr>
              <w:t>Հասարակական կազմակերպություններ</w:t>
            </w:r>
            <w:r w:rsidR="00075CE3" w:rsidRPr="00075CE3">
              <w:rPr>
                <w:rFonts w:cstheme="minorHAnsi"/>
                <w:sz w:val="20"/>
                <w:szCs w:val="20"/>
                <w:lang w:val="hy-AM"/>
              </w:rPr>
              <w:t>։</w:t>
            </w:r>
          </w:p>
          <w:p w:rsidR="00E97EEC" w:rsidRPr="00BB7646" w:rsidRDefault="00E97EEC" w:rsidP="00075CE3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 w:rsidRPr="00075CE3">
              <w:rPr>
                <w:rFonts w:cstheme="minorHAnsi"/>
                <w:sz w:val="20"/>
                <w:szCs w:val="20"/>
                <w:lang w:val="hy-AM"/>
              </w:rPr>
              <w:t>Երիտասարդական ոչ ֆորմալ խմբեր</w:t>
            </w:r>
          </w:p>
        </w:tc>
        <w:tc>
          <w:tcPr>
            <w:tcW w:w="1170" w:type="dxa"/>
          </w:tcPr>
          <w:p w:rsidR="00717F11" w:rsidRPr="00AF43AD" w:rsidRDefault="00717F11" w:rsidP="00075CE3">
            <w:pPr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3060" w:type="dxa"/>
            <w:gridSpan w:val="2"/>
          </w:tcPr>
          <w:p w:rsidR="00717F11" w:rsidRPr="00A23E35" w:rsidRDefault="00687BD0" w:rsidP="00331D8B">
            <w:pPr>
              <w:pStyle w:val="ListParagraph"/>
              <w:numPr>
                <w:ilvl w:val="0"/>
                <w:numId w:val="12"/>
              </w:numPr>
              <w:tabs>
                <w:tab w:val="left" w:pos="252"/>
              </w:tabs>
              <w:ind w:left="-18" w:firstLine="18"/>
              <w:jc w:val="both"/>
              <w:rPr>
                <w:rFonts w:asciiTheme="minorHAnsi" w:hAnsiTheme="minorHAnsi" w:cstheme="minorHAnsi"/>
                <w:sz w:val="20"/>
                <w:szCs w:val="20"/>
                <w:lang w:val="hy-AM"/>
              </w:rPr>
            </w:pPr>
            <w:r w:rsidRPr="00A23E35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Դասընթացի օրակարգ, գրանցման թերթիկներ, տեսական նյութեր (սահիկաշար ևն) լուսանկարներ, հրապարակումներ, մասնակիցների կարծիքներ, պատմողական ու ֆինանսական հաշվետվություն։</w:t>
            </w:r>
          </w:p>
          <w:p w:rsidR="00687BD0" w:rsidRPr="00A23E35" w:rsidRDefault="00687BD0" w:rsidP="00331D8B">
            <w:pPr>
              <w:pStyle w:val="ListParagraph"/>
              <w:numPr>
                <w:ilvl w:val="0"/>
                <w:numId w:val="12"/>
              </w:numPr>
              <w:tabs>
                <w:tab w:val="left" w:pos="252"/>
              </w:tabs>
              <w:ind w:left="-18" w:firstLine="18"/>
              <w:jc w:val="both"/>
              <w:rPr>
                <w:rFonts w:asciiTheme="minorHAnsi" w:hAnsiTheme="minorHAnsi" w:cstheme="minorHAnsi"/>
                <w:sz w:val="20"/>
                <w:szCs w:val="20"/>
                <w:lang w:val="hy-AM"/>
              </w:rPr>
            </w:pPr>
            <w:r w:rsidRPr="00A23E35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Դասընթացի օրակարգ, գրանցման թերթիկներ, լուսանկարներ, հրապարակումներ, մասնակիցների կարծիքներ, հաշվետվություններ։</w:t>
            </w:r>
          </w:p>
          <w:p w:rsidR="00687BD0" w:rsidRPr="00A23E35" w:rsidRDefault="00687BD0" w:rsidP="00331D8B">
            <w:pPr>
              <w:pStyle w:val="ListParagraph"/>
              <w:numPr>
                <w:ilvl w:val="0"/>
                <w:numId w:val="12"/>
              </w:numPr>
              <w:tabs>
                <w:tab w:val="left" w:pos="252"/>
              </w:tabs>
              <w:ind w:left="-18" w:firstLine="18"/>
              <w:jc w:val="both"/>
              <w:rPr>
                <w:rFonts w:asciiTheme="minorHAnsi" w:hAnsiTheme="minorHAnsi" w:cstheme="minorHAnsi"/>
                <w:sz w:val="20"/>
                <w:szCs w:val="20"/>
                <w:lang w:val="hy-AM"/>
              </w:rPr>
            </w:pPr>
            <w:r w:rsidRPr="00A23E35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 xml:space="preserve">Դասընթացի օրակարգ, տեսական նյութեր, լուսանկարներ, հրապարակման նյութերի հղումներ, հաշվետվություններ։ </w:t>
            </w:r>
          </w:p>
          <w:p w:rsidR="00687BD0" w:rsidRPr="00687BD0" w:rsidRDefault="00687BD0" w:rsidP="00331D8B">
            <w:pPr>
              <w:pStyle w:val="ListParagraph"/>
              <w:numPr>
                <w:ilvl w:val="0"/>
                <w:numId w:val="12"/>
              </w:numPr>
              <w:tabs>
                <w:tab w:val="left" w:pos="252"/>
              </w:tabs>
              <w:ind w:left="-18" w:firstLine="18"/>
              <w:jc w:val="both"/>
              <w:rPr>
                <w:rFonts w:asciiTheme="minorHAnsi" w:hAnsiTheme="minorHAnsi" w:cstheme="minorHAnsi"/>
                <w:sz w:val="20"/>
                <w:szCs w:val="20"/>
                <w:lang w:val="hy-AM"/>
              </w:rPr>
            </w:pPr>
            <w:r w:rsidRPr="00A23E35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Դասընթացի նյութեր</w:t>
            </w:r>
            <w:r w:rsidRPr="00687BD0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 xml:space="preserve">, օրակարգ, մասնակիցների ցուցակներ, հրապարակումների հղումներ, լուսանկարներ, հաշվետվություններ, </w:t>
            </w:r>
            <w:r w:rsidRPr="00687BD0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lastRenderedPageBreak/>
              <w:t xml:space="preserve">մասնակիցների կարծիքներ։ </w:t>
            </w:r>
          </w:p>
          <w:p w:rsidR="00687BD0" w:rsidRPr="00687BD0" w:rsidRDefault="00687BD0" w:rsidP="00331D8B">
            <w:pPr>
              <w:pStyle w:val="ListParagraph"/>
              <w:numPr>
                <w:ilvl w:val="0"/>
                <w:numId w:val="12"/>
              </w:numPr>
              <w:tabs>
                <w:tab w:val="left" w:pos="252"/>
              </w:tabs>
              <w:ind w:left="-18" w:firstLine="18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687BD0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Կենտրոնի ստեղծման որոշում։ Կենտրոնի գործունեության պլան։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717F11" w:rsidRPr="00D53013" w:rsidTr="00075CE3">
        <w:tc>
          <w:tcPr>
            <w:tcW w:w="465" w:type="dxa"/>
            <w:shd w:val="clear" w:color="auto" w:fill="D9E2F3" w:themeFill="accent5" w:themeFillTint="33"/>
            <w:vAlign w:val="center"/>
          </w:tcPr>
          <w:p w:rsidR="00717F11" w:rsidRPr="00717F11" w:rsidRDefault="00717F11" w:rsidP="00075CE3">
            <w:pPr>
              <w:rPr>
                <w:sz w:val="20"/>
                <w:szCs w:val="20"/>
                <w:lang w:val="hy-AM"/>
              </w:rPr>
            </w:pPr>
            <w:r w:rsidRPr="00717F11">
              <w:rPr>
                <w:sz w:val="20"/>
                <w:szCs w:val="20"/>
                <w:lang w:val="hy-AM"/>
              </w:rPr>
              <w:lastRenderedPageBreak/>
              <w:t>2</w:t>
            </w:r>
          </w:p>
        </w:tc>
        <w:tc>
          <w:tcPr>
            <w:tcW w:w="2523" w:type="dxa"/>
            <w:gridSpan w:val="2"/>
            <w:shd w:val="clear" w:color="auto" w:fill="FFF2CC" w:themeFill="accent4" w:themeFillTint="33"/>
            <w:vAlign w:val="center"/>
          </w:tcPr>
          <w:p w:rsidR="00717F11" w:rsidRPr="00D31DF0" w:rsidRDefault="00431923" w:rsidP="00075CE3">
            <w:pPr>
              <w:jc w:val="center"/>
              <w:rPr>
                <w:rFonts w:cstheme="minorHAnsi"/>
                <w:lang w:val="hy-AM"/>
              </w:rPr>
            </w:pPr>
            <w:r w:rsidRPr="00D31DF0">
              <w:rPr>
                <w:rFonts w:cstheme="minorHAnsi"/>
                <w:lang w:val="hy-AM"/>
              </w:rPr>
              <w:t>Ձեռնարկել քայլեր երիտասարդների մեդիագրագիտության մակարդակի ու ապատեղեկատվության վտանգների դեմ դիմակայության բարձրացման</w:t>
            </w:r>
            <w:r w:rsidR="009C5E8A">
              <w:rPr>
                <w:rFonts w:cstheme="minorHAnsi"/>
                <w:lang w:val="hy-AM"/>
              </w:rPr>
              <w:t xml:space="preserve"> </w:t>
            </w:r>
            <w:r w:rsidRPr="00D31DF0">
              <w:rPr>
                <w:rFonts w:cstheme="minorHAnsi"/>
                <w:lang w:val="hy-AM"/>
              </w:rPr>
              <w:t>կարողությունների ու գիտելիքների ձեռքբերման համար։</w:t>
            </w:r>
          </w:p>
        </w:tc>
        <w:tc>
          <w:tcPr>
            <w:tcW w:w="4050" w:type="dxa"/>
            <w:vAlign w:val="center"/>
          </w:tcPr>
          <w:p w:rsidR="00717F11" w:rsidRDefault="00717F11" w:rsidP="00075CE3">
            <w:pPr>
              <w:pStyle w:val="ListParagraph"/>
              <w:ind w:left="436"/>
              <w:rPr>
                <w:rFonts w:asciiTheme="minorHAnsi" w:hAnsiTheme="minorHAnsi"/>
                <w:b/>
                <w:sz w:val="20"/>
                <w:szCs w:val="20"/>
                <w:lang w:val="hy-AM"/>
              </w:rPr>
            </w:pPr>
          </w:p>
          <w:p w:rsidR="009C5E8A" w:rsidRDefault="00170ECB" w:rsidP="00331D8B">
            <w:pPr>
              <w:pStyle w:val="ListParagraph"/>
              <w:numPr>
                <w:ilvl w:val="0"/>
                <w:numId w:val="4"/>
              </w:numPr>
              <w:tabs>
                <w:tab w:val="left" w:pos="432"/>
              </w:tabs>
              <w:ind w:left="72" w:firstLine="0"/>
              <w:jc w:val="both"/>
              <w:rPr>
                <w:rFonts w:asciiTheme="minorHAnsi" w:hAnsiTheme="minorHAnsi" w:cstheme="minorHAnsi"/>
                <w:sz w:val="22"/>
                <w:szCs w:val="22"/>
                <w:lang w:val="hy-AM"/>
              </w:rPr>
            </w:pPr>
            <w:r w:rsidRPr="009C5E8A">
              <w:rPr>
                <w:rFonts w:asciiTheme="minorHAnsi" w:hAnsiTheme="minorHAnsi" w:cstheme="minorHAnsi"/>
                <w:sz w:val="22"/>
                <w:szCs w:val="22"/>
                <w:lang w:val="hy-AM"/>
              </w:rPr>
              <w:t xml:space="preserve">«Մեդիագրագիտություն և ապատեղկատվության դեմ պայքարի եղանակները» թեմայով </w:t>
            </w:r>
            <w:r w:rsidR="00A23E35">
              <w:rPr>
                <w:rFonts w:asciiTheme="minorHAnsi" w:hAnsiTheme="minorHAnsi" w:cstheme="minorHAnsi"/>
                <w:sz w:val="22"/>
                <w:szCs w:val="22"/>
                <w:lang w:val="hy-AM"/>
              </w:rPr>
              <w:t>առնվազն 5</w:t>
            </w:r>
            <w:r w:rsidR="009C5E8A">
              <w:rPr>
                <w:rFonts w:asciiTheme="minorHAnsi" w:hAnsiTheme="minorHAnsi" w:cstheme="minorHAnsi"/>
                <w:sz w:val="22"/>
                <w:szCs w:val="22"/>
                <w:lang w:val="hy-AM"/>
              </w:rPr>
              <w:t xml:space="preserve"> մեկօրյա դասընթացների կազմակերպում։</w:t>
            </w:r>
          </w:p>
          <w:p w:rsidR="009C5E8A" w:rsidRDefault="009C5E8A" w:rsidP="00075CE3">
            <w:pPr>
              <w:pStyle w:val="ListParagraph"/>
              <w:tabs>
                <w:tab w:val="left" w:pos="432"/>
              </w:tabs>
              <w:ind w:left="72"/>
              <w:jc w:val="both"/>
              <w:rPr>
                <w:rFonts w:asciiTheme="minorHAnsi" w:hAnsiTheme="minorHAnsi" w:cstheme="minorHAnsi"/>
                <w:sz w:val="22"/>
                <w:szCs w:val="22"/>
                <w:lang w:val="hy-AM"/>
              </w:rPr>
            </w:pPr>
          </w:p>
          <w:p w:rsidR="007535FA" w:rsidRPr="009C5E8A" w:rsidRDefault="009C5E8A" w:rsidP="00331D8B">
            <w:pPr>
              <w:pStyle w:val="ListParagraph"/>
              <w:numPr>
                <w:ilvl w:val="0"/>
                <w:numId w:val="4"/>
              </w:numPr>
              <w:tabs>
                <w:tab w:val="left" w:pos="432"/>
              </w:tabs>
              <w:ind w:left="72" w:firstLine="0"/>
              <w:jc w:val="both"/>
              <w:rPr>
                <w:rFonts w:asciiTheme="minorHAnsi" w:hAnsiTheme="minorHAnsi" w:cstheme="minorHAnsi"/>
                <w:sz w:val="22"/>
                <w:szCs w:val="22"/>
                <w:lang w:val="hy-AM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y-AM"/>
              </w:rPr>
              <w:t>«Ապատեղեկատվությունը արտակարգ իրավիճակներում․ պայքարի լավագույն  եղանակները և փորձը»</w:t>
            </w:r>
            <w:r w:rsidR="00170ECB" w:rsidRPr="009C5E8A">
              <w:rPr>
                <w:rFonts w:asciiTheme="minorHAnsi" w:hAnsiTheme="minorHAnsi" w:cstheme="minorHAnsi"/>
                <w:sz w:val="22"/>
                <w:szCs w:val="22"/>
                <w:lang w:val="hy-AM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hy-AM"/>
              </w:rPr>
              <w:t xml:space="preserve">թեմայով առնվազն 3 </w:t>
            </w:r>
            <w:r w:rsidR="00170ECB" w:rsidRPr="009C5E8A">
              <w:rPr>
                <w:rFonts w:asciiTheme="minorHAnsi" w:hAnsiTheme="minorHAnsi" w:cstheme="minorHAnsi"/>
                <w:sz w:val="22"/>
                <w:szCs w:val="22"/>
                <w:lang w:val="hy-AM"/>
              </w:rPr>
              <w:t>քննարկումների կազմակերպում</w:t>
            </w:r>
            <w:r>
              <w:rPr>
                <w:rFonts w:asciiTheme="minorHAnsi" w:hAnsiTheme="minorHAnsi" w:cstheme="minorHAnsi"/>
                <w:sz w:val="22"/>
                <w:szCs w:val="22"/>
                <w:lang w:val="hy-AM"/>
              </w:rPr>
              <w:t>՝ ոլորտի մասնագետների մասնակցությամբ</w:t>
            </w:r>
            <w:r w:rsidR="00170ECB" w:rsidRPr="009C5E8A">
              <w:rPr>
                <w:rFonts w:asciiTheme="minorHAnsi" w:hAnsiTheme="minorHAnsi" w:cstheme="minorHAnsi"/>
                <w:sz w:val="22"/>
                <w:szCs w:val="22"/>
                <w:lang w:val="hy-AM"/>
              </w:rPr>
              <w:t>։</w:t>
            </w:r>
          </w:p>
          <w:p w:rsidR="00170ECB" w:rsidRPr="009C5E8A" w:rsidRDefault="00170ECB" w:rsidP="00075CE3">
            <w:pPr>
              <w:tabs>
                <w:tab w:val="left" w:pos="342"/>
              </w:tabs>
              <w:rPr>
                <w:rFonts w:cstheme="minorHAnsi"/>
                <w:lang w:val="hy-AM"/>
              </w:rPr>
            </w:pPr>
          </w:p>
          <w:p w:rsidR="00170ECB" w:rsidRDefault="009C5E8A" w:rsidP="00331D8B">
            <w:pPr>
              <w:pStyle w:val="ListParagraph"/>
              <w:numPr>
                <w:ilvl w:val="0"/>
                <w:numId w:val="4"/>
              </w:numPr>
              <w:tabs>
                <w:tab w:val="left" w:pos="342"/>
              </w:tabs>
              <w:ind w:left="72" w:firstLine="0"/>
              <w:jc w:val="both"/>
              <w:rPr>
                <w:rFonts w:asciiTheme="minorHAnsi" w:hAnsiTheme="minorHAnsi" w:cstheme="minorHAnsi"/>
                <w:sz w:val="22"/>
                <w:szCs w:val="22"/>
                <w:lang w:val="hy-AM"/>
              </w:rPr>
            </w:pPr>
            <w:r w:rsidRPr="009C5E8A">
              <w:rPr>
                <w:rFonts w:asciiTheme="minorHAnsi" w:hAnsiTheme="minorHAnsi" w:cstheme="minorHAnsi"/>
                <w:sz w:val="22"/>
                <w:szCs w:val="22"/>
                <w:lang w:val="hy-AM"/>
              </w:rPr>
              <w:t xml:space="preserve">Ապատեղեկատվության, կեղծ խոսույթների և պատմույթների վերաբերյալ առնվազն 2 </w:t>
            </w:r>
            <w:r w:rsidRPr="009C5E8A">
              <w:rPr>
                <w:rFonts w:asciiTheme="minorHAnsi" w:hAnsiTheme="minorHAnsi" w:cstheme="minorHAnsi"/>
                <w:sz w:val="22"/>
                <w:szCs w:val="22"/>
                <w:lang w:val="hy-AM"/>
              </w:rPr>
              <w:lastRenderedPageBreak/>
              <w:t>հեռուստահաղորդում ոլորտի առաջատար փորձագետների մասնակցությամբ։</w:t>
            </w:r>
          </w:p>
          <w:p w:rsidR="009C5E8A" w:rsidRPr="009C5E8A" w:rsidRDefault="009C5E8A" w:rsidP="00075CE3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  <w:lang w:val="hy-AM"/>
              </w:rPr>
            </w:pPr>
          </w:p>
          <w:p w:rsidR="009C5E8A" w:rsidRPr="009C5E8A" w:rsidRDefault="009C5E8A" w:rsidP="00331D8B">
            <w:pPr>
              <w:pStyle w:val="ListParagraph"/>
              <w:numPr>
                <w:ilvl w:val="0"/>
                <w:numId w:val="4"/>
              </w:numPr>
              <w:tabs>
                <w:tab w:val="left" w:pos="342"/>
              </w:tabs>
              <w:ind w:left="72" w:firstLine="0"/>
              <w:jc w:val="both"/>
              <w:rPr>
                <w:rFonts w:asciiTheme="minorHAnsi" w:hAnsiTheme="minorHAnsi" w:cstheme="minorHAnsi"/>
                <w:sz w:val="22"/>
                <w:szCs w:val="22"/>
                <w:lang w:val="hy-AM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y-AM"/>
              </w:rPr>
              <w:t>Համայնքի բնակավայրերի կրթական հաստատություններում</w:t>
            </w:r>
            <w:r w:rsidR="009A6563">
              <w:rPr>
                <w:rFonts w:asciiTheme="minorHAnsi" w:hAnsiTheme="minorHAnsi" w:cstheme="minorHAnsi"/>
                <w:sz w:val="22"/>
                <w:szCs w:val="22"/>
                <w:lang w:val="hy-AM"/>
              </w:rPr>
              <w:t xml:space="preserve"> </w:t>
            </w:r>
            <w:r w:rsidR="009A6563" w:rsidRPr="009A6563">
              <w:rPr>
                <w:rFonts w:asciiTheme="minorHAnsi" w:hAnsiTheme="minorHAnsi" w:cstheme="minorHAnsi"/>
                <w:sz w:val="22"/>
                <w:szCs w:val="22"/>
                <w:lang w:val="hy-AM"/>
              </w:rPr>
              <w:t>(</w:t>
            </w:r>
            <w:r w:rsidR="009A6563">
              <w:rPr>
                <w:rFonts w:asciiTheme="minorHAnsi" w:hAnsiTheme="minorHAnsi" w:cstheme="minorHAnsi"/>
                <w:sz w:val="22"/>
                <w:szCs w:val="22"/>
                <w:lang w:val="hy-AM"/>
              </w:rPr>
              <w:t>դպրոցներ, քոլեջներ, ևն</w:t>
            </w:r>
            <w:r w:rsidR="009A6563" w:rsidRPr="009A6563">
              <w:rPr>
                <w:rFonts w:asciiTheme="minorHAnsi" w:hAnsiTheme="minorHAnsi" w:cstheme="minorHAnsi"/>
                <w:sz w:val="22"/>
                <w:szCs w:val="22"/>
                <w:lang w:val="hy-AM"/>
              </w:rPr>
              <w:t>)</w:t>
            </w:r>
            <w:r>
              <w:rPr>
                <w:rFonts w:asciiTheme="minorHAnsi" w:hAnsiTheme="minorHAnsi" w:cstheme="minorHAnsi"/>
                <w:sz w:val="22"/>
                <w:szCs w:val="22"/>
                <w:lang w:val="hy-AM"/>
              </w:rPr>
              <w:t xml:space="preserve"> մեդիագրագիտության </w:t>
            </w:r>
            <w:r w:rsidR="009A6563">
              <w:rPr>
                <w:rFonts w:asciiTheme="minorHAnsi" w:hAnsiTheme="minorHAnsi" w:cstheme="minorHAnsi"/>
                <w:sz w:val="22"/>
                <w:szCs w:val="22"/>
                <w:lang w:val="hy-AM"/>
              </w:rPr>
              <w:t xml:space="preserve">բարձրացմանն ուղղված սիմուլյացիոն վարժանքների կազմակերպում </w:t>
            </w:r>
            <w:r w:rsidR="009A6563" w:rsidRPr="009A6563">
              <w:rPr>
                <w:rFonts w:asciiTheme="minorHAnsi" w:hAnsiTheme="minorHAnsi" w:cstheme="minorHAnsi"/>
                <w:sz w:val="22"/>
                <w:szCs w:val="22"/>
                <w:lang w:val="hy-AM"/>
              </w:rPr>
              <w:t>(</w:t>
            </w:r>
            <w:r w:rsidR="009A6563">
              <w:rPr>
                <w:rFonts w:asciiTheme="minorHAnsi" w:hAnsiTheme="minorHAnsi" w:cstheme="minorHAnsi"/>
                <w:sz w:val="22"/>
                <w:szCs w:val="22"/>
                <w:lang w:val="hy-AM"/>
              </w:rPr>
              <w:t>խաղային գործիքներով</w:t>
            </w:r>
            <w:r w:rsidR="009A6563" w:rsidRPr="009A6563">
              <w:rPr>
                <w:rFonts w:asciiTheme="minorHAnsi" w:hAnsiTheme="minorHAnsi" w:cstheme="minorHAnsi"/>
                <w:sz w:val="22"/>
                <w:szCs w:val="22"/>
                <w:lang w:val="hy-AM"/>
              </w:rPr>
              <w:t>)</w:t>
            </w:r>
            <w:r w:rsidR="009A6563">
              <w:rPr>
                <w:rFonts w:asciiTheme="minorHAnsi" w:hAnsiTheme="minorHAnsi" w:cstheme="minorHAnsi"/>
                <w:sz w:val="22"/>
                <w:szCs w:val="22"/>
                <w:lang w:val="hy-AM"/>
              </w:rPr>
              <w:t>։</w:t>
            </w:r>
          </w:p>
          <w:p w:rsidR="00D31DF0" w:rsidRDefault="00D31DF0" w:rsidP="00075CE3">
            <w:pPr>
              <w:rPr>
                <w:rFonts w:eastAsia="Times New Roman" w:cs="Times New Roman"/>
                <w:b/>
                <w:sz w:val="20"/>
                <w:szCs w:val="20"/>
                <w:lang w:val="hy-AM" w:eastAsia="en-GB"/>
              </w:rPr>
            </w:pPr>
          </w:p>
          <w:p w:rsidR="00AD3DED" w:rsidRPr="00D31DF0" w:rsidRDefault="00AD3DED" w:rsidP="00075CE3">
            <w:pPr>
              <w:rPr>
                <w:b/>
                <w:sz w:val="20"/>
                <w:szCs w:val="20"/>
                <w:lang w:val="hy-AM"/>
              </w:rPr>
            </w:pPr>
          </w:p>
        </w:tc>
        <w:tc>
          <w:tcPr>
            <w:tcW w:w="2700" w:type="dxa"/>
            <w:vMerge/>
            <w:vAlign w:val="center"/>
          </w:tcPr>
          <w:p w:rsidR="00717F11" w:rsidRPr="00717F11" w:rsidRDefault="00717F11" w:rsidP="00075CE3">
            <w:pPr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2250" w:type="dxa"/>
          </w:tcPr>
          <w:p w:rsidR="00075CE3" w:rsidRPr="00075CE3" w:rsidRDefault="00075CE3" w:rsidP="00075CE3">
            <w:pPr>
              <w:rPr>
                <w:rFonts w:cstheme="minorHAnsi"/>
                <w:sz w:val="20"/>
                <w:szCs w:val="20"/>
                <w:lang w:val="hy-AM"/>
              </w:rPr>
            </w:pPr>
            <w:r w:rsidRPr="00075CE3">
              <w:rPr>
                <w:rFonts w:cstheme="minorHAnsi"/>
                <w:sz w:val="20"/>
                <w:szCs w:val="20"/>
                <w:lang w:val="hy-AM"/>
              </w:rPr>
              <w:t>Համայնքապետարան</w:t>
            </w:r>
          </w:p>
          <w:p w:rsidR="00075CE3" w:rsidRPr="00075CE3" w:rsidRDefault="00075CE3" w:rsidP="00075CE3">
            <w:pPr>
              <w:rPr>
                <w:rFonts w:cstheme="minorHAnsi"/>
                <w:sz w:val="20"/>
                <w:szCs w:val="20"/>
                <w:lang w:val="hy-AM"/>
              </w:rPr>
            </w:pPr>
            <w:r w:rsidRPr="00075CE3">
              <w:rPr>
                <w:rFonts w:cstheme="minorHAnsi"/>
                <w:sz w:val="20"/>
                <w:szCs w:val="20"/>
                <w:lang w:val="hy-AM"/>
              </w:rPr>
              <w:t>Տեղական հասարակական կազմակերպություններ կամ ակումբներ։</w:t>
            </w:r>
          </w:p>
          <w:p w:rsidR="00075CE3" w:rsidRPr="00075CE3" w:rsidRDefault="00075CE3" w:rsidP="00075CE3">
            <w:pPr>
              <w:rPr>
                <w:rFonts w:cstheme="minorHAnsi"/>
                <w:sz w:val="20"/>
                <w:szCs w:val="20"/>
                <w:lang w:val="hy-AM"/>
              </w:rPr>
            </w:pPr>
            <w:r w:rsidRPr="00075CE3">
              <w:rPr>
                <w:rFonts w:cstheme="minorHAnsi"/>
                <w:sz w:val="20"/>
                <w:szCs w:val="20"/>
                <w:lang w:val="hy-AM"/>
              </w:rPr>
              <w:t xml:space="preserve">Մասնագիտացված կազմակերպություններ, փորձագետներ։ </w:t>
            </w:r>
          </w:p>
          <w:p w:rsidR="00075CE3" w:rsidRDefault="00075CE3" w:rsidP="00075CE3">
            <w:pPr>
              <w:rPr>
                <w:rFonts w:cstheme="minorHAnsi"/>
                <w:sz w:val="20"/>
                <w:szCs w:val="20"/>
                <w:lang w:val="hy-AM"/>
              </w:rPr>
            </w:pPr>
            <w:r w:rsidRPr="00075CE3">
              <w:rPr>
                <w:rFonts w:cstheme="minorHAnsi"/>
                <w:sz w:val="20"/>
                <w:szCs w:val="20"/>
                <w:lang w:val="hy-AM"/>
              </w:rPr>
              <w:t>Տեղական հեռուստատեսություն։</w:t>
            </w:r>
          </w:p>
          <w:p w:rsidR="00A23E35" w:rsidRPr="00075CE3" w:rsidRDefault="00A23E35" w:rsidP="00075CE3">
            <w:pPr>
              <w:rPr>
                <w:rFonts w:ascii="Arial" w:hAnsi="Arial" w:cs="Arial"/>
                <w:sz w:val="20"/>
                <w:szCs w:val="20"/>
                <w:lang w:val="hy-AM"/>
              </w:rPr>
            </w:pPr>
            <w:r>
              <w:rPr>
                <w:rFonts w:cstheme="minorHAnsi"/>
                <w:sz w:val="20"/>
                <w:szCs w:val="20"/>
                <w:lang w:val="hy-AM"/>
              </w:rPr>
              <w:t>Ուսումնական հաստատություններ/ուսանողական խորհուրդներ</w:t>
            </w:r>
          </w:p>
        </w:tc>
        <w:tc>
          <w:tcPr>
            <w:tcW w:w="1170" w:type="dxa"/>
          </w:tcPr>
          <w:p w:rsidR="00717F11" w:rsidRPr="00AF43AD" w:rsidRDefault="00717F11" w:rsidP="00075CE3">
            <w:pPr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3060" w:type="dxa"/>
            <w:gridSpan w:val="2"/>
          </w:tcPr>
          <w:p w:rsidR="00717F11" w:rsidRPr="00A23E35" w:rsidRDefault="00A23E35" w:rsidP="00331D8B">
            <w:pPr>
              <w:pStyle w:val="ListParagraph"/>
              <w:numPr>
                <w:ilvl w:val="0"/>
                <w:numId w:val="13"/>
              </w:numPr>
              <w:tabs>
                <w:tab w:val="left" w:pos="342"/>
              </w:tabs>
              <w:ind w:left="72" w:firstLine="0"/>
              <w:jc w:val="both"/>
              <w:rPr>
                <w:rFonts w:asciiTheme="minorHAnsi" w:hAnsiTheme="minorHAnsi" w:cstheme="minorHAnsi"/>
                <w:sz w:val="20"/>
                <w:szCs w:val="20"/>
                <w:lang w:val="hy-AM"/>
              </w:rPr>
            </w:pPr>
            <w:r w:rsidRPr="00A23E35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Դասընթացի պլան, օրակարգ, մասնակիցների գրանցման ցուցակ,տեսական ու տեսողական նյութեր, լուսանկարներ,հրապարկումների հղումներ, հաշվետվություներ։</w:t>
            </w:r>
          </w:p>
          <w:p w:rsidR="00A23E35" w:rsidRPr="00A23E35" w:rsidRDefault="00A23E35" w:rsidP="00A23E35">
            <w:pPr>
              <w:pStyle w:val="ListParagraph"/>
              <w:ind w:left="72"/>
              <w:jc w:val="both"/>
              <w:rPr>
                <w:rFonts w:asciiTheme="minorHAnsi" w:hAnsiTheme="minorHAnsi" w:cstheme="minorHAnsi"/>
                <w:sz w:val="20"/>
                <w:szCs w:val="20"/>
                <w:lang w:val="hy-AM"/>
              </w:rPr>
            </w:pPr>
          </w:p>
          <w:p w:rsidR="00A23E35" w:rsidRPr="00A23E35" w:rsidRDefault="00A23E35" w:rsidP="00331D8B">
            <w:pPr>
              <w:pStyle w:val="ListParagraph"/>
              <w:numPr>
                <w:ilvl w:val="0"/>
                <w:numId w:val="13"/>
              </w:numPr>
              <w:tabs>
                <w:tab w:val="left" w:pos="342"/>
              </w:tabs>
              <w:ind w:left="72" w:firstLine="0"/>
              <w:jc w:val="both"/>
              <w:rPr>
                <w:rFonts w:asciiTheme="minorHAnsi" w:hAnsiTheme="minorHAnsi" w:cstheme="minorHAnsi"/>
                <w:sz w:val="20"/>
                <w:szCs w:val="20"/>
                <w:lang w:val="hy-AM"/>
              </w:rPr>
            </w:pPr>
            <w:r w:rsidRPr="00A23E35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Հանդիպման օրակարգ, մասնակիցների գրանցման ցուցակներ,տեսանյութեր, լուսանկաներ, հրապարակումների ցուցակներ, հրավերներ։</w:t>
            </w:r>
          </w:p>
          <w:p w:rsidR="00A23E35" w:rsidRPr="00A23E35" w:rsidRDefault="00A23E35" w:rsidP="00A23E35">
            <w:pPr>
              <w:pStyle w:val="ListParagraph"/>
              <w:jc w:val="both"/>
              <w:rPr>
                <w:rFonts w:asciiTheme="minorHAnsi" w:hAnsiTheme="minorHAnsi" w:cstheme="minorHAnsi"/>
                <w:sz w:val="20"/>
                <w:szCs w:val="20"/>
                <w:lang w:val="hy-AM"/>
              </w:rPr>
            </w:pPr>
          </w:p>
          <w:p w:rsidR="00A23E35" w:rsidRPr="00A23E35" w:rsidRDefault="00A23E35" w:rsidP="00A23E35">
            <w:pPr>
              <w:tabs>
                <w:tab w:val="left" w:pos="342"/>
              </w:tabs>
              <w:jc w:val="both"/>
              <w:rPr>
                <w:rFonts w:cstheme="minorHAnsi"/>
                <w:sz w:val="20"/>
                <w:szCs w:val="20"/>
                <w:lang w:val="hy-AM"/>
              </w:rPr>
            </w:pPr>
          </w:p>
          <w:p w:rsidR="00A23E35" w:rsidRDefault="00A23E35" w:rsidP="00331D8B">
            <w:pPr>
              <w:pStyle w:val="ListParagraph"/>
              <w:numPr>
                <w:ilvl w:val="0"/>
                <w:numId w:val="13"/>
              </w:numPr>
              <w:tabs>
                <w:tab w:val="left" w:pos="342"/>
              </w:tabs>
              <w:ind w:left="72" w:firstLine="0"/>
              <w:jc w:val="both"/>
              <w:rPr>
                <w:rFonts w:cstheme="minorHAnsi"/>
                <w:sz w:val="20"/>
                <w:szCs w:val="20"/>
                <w:lang w:val="hy-AM"/>
              </w:rPr>
            </w:pPr>
            <w:r w:rsidRPr="00A23E35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2 հատ պատրաստված տեսանյութեր, սոց․ցանցերում հղումներ, դիտումների քանակ</w:t>
            </w:r>
            <w:r>
              <w:rPr>
                <w:rFonts w:cstheme="minorHAnsi"/>
                <w:sz w:val="20"/>
                <w:szCs w:val="20"/>
                <w:lang w:val="hy-AM"/>
              </w:rPr>
              <w:t>։</w:t>
            </w:r>
          </w:p>
          <w:p w:rsidR="00A23E35" w:rsidRDefault="00A23E35" w:rsidP="00A23E35">
            <w:pPr>
              <w:tabs>
                <w:tab w:val="left" w:pos="342"/>
              </w:tabs>
              <w:ind w:left="72"/>
              <w:rPr>
                <w:rFonts w:cstheme="minorHAnsi"/>
                <w:sz w:val="20"/>
                <w:szCs w:val="20"/>
                <w:lang w:val="hy-AM"/>
              </w:rPr>
            </w:pPr>
          </w:p>
          <w:p w:rsidR="00A23E35" w:rsidRDefault="00A23E35" w:rsidP="00A23E35">
            <w:pPr>
              <w:tabs>
                <w:tab w:val="left" w:pos="342"/>
              </w:tabs>
              <w:ind w:left="72"/>
              <w:rPr>
                <w:rFonts w:cstheme="minorHAnsi"/>
                <w:sz w:val="20"/>
                <w:szCs w:val="20"/>
                <w:lang w:val="hy-AM"/>
              </w:rPr>
            </w:pPr>
          </w:p>
          <w:p w:rsidR="00A23E35" w:rsidRDefault="00A23E35" w:rsidP="00A23E35">
            <w:pPr>
              <w:tabs>
                <w:tab w:val="left" w:pos="342"/>
              </w:tabs>
              <w:ind w:left="72"/>
              <w:rPr>
                <w:rFonts w:cstheme="minorHAnsi"/>
                <w:sz w:val="20"/>
                <w:szCs w:val="20"/>
                <w:lang w:val="hy-AM"/>
              </w:rPr>
            </w:pPr>
          </w:p>
          <w:p w:rsidR="00A23E35" w:rsidRDefault="00A23E35" w:rsidP="00A23E35">
            <w:pPr>
              <w:tabs>
                <w:tab w:val="left" w:pos="342"/>
              </w:tabs>
              <w:ind w:left="72"/>
              <w:rPr>
                <w:rFonts w:cstheme="minorHAnsi"/>
                <w:sz w:val="20"/>
                <w:szCs w:val="20"/>
                <w:lang w:val="hy-AM"/>
              </w:rPr>
            </w:pPr>
          </w:p>
          <w:p w:rsidR="00A23E35" w:rsidRPr="00A23E35" w:rsidRDefault="00A23E35" w:rsidP="00A23E35">
            <w:pPr>
              <w:tabs>
                <w:tab w:val="left" w:pos="342"/>
              </w:tabs>
              <w:ind w:left="72"/>
              <w:rPr>
                <w:rFonts w:cstheme="minorHAnsi"/>
                <w:sz w:val="20"/>
                <w:szCs w:val="20"/>
                <w:lang w:val="hy-AM"/>
              </w:rPr>
            </w:pPr>
          </w:p>
          <w:p w:rsidR="00A23E35" w:rsidRPr="00A23E35" w:rsidRDefault="00A23E35" w:rsidP="00331D8B">
            <w:pPr>
              <w:pStyle w:val="ListParagraph"/>
              <w:numPr>
                <w:ilvl w:val="0"/>
                <w:numId w:val="13"/>
              </w:numPr>
              <w:tabs>
                <w:tab w:val="left" w:pos="342"/>
              </w:tabs>
              <w:ind w:left="72" w:firstLine="0"/>
              <w:rPr>
                <w:rFonts w:asciiTheme="minorHAnsi" w:hAnsiTheme="minorHAnsi" w:cstheme="minorHAnsi"/>
                <w:sz w:val="20"/>
                <w:szCs w:val="20"/>
                <w:lang w:val="hy-AM"/>
              </w:rPr>
            </w:pPr>
            <w:r w:rsidRPr="00A23E35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Մասնակիցների գրանցման ցուցակներ, լուսանկարներ, հրապարակումների հղումներ։</w:t>
            </w:r>
          </w:p>
          <w:p w:rsidR="00A23E35" w:rsidRPr="00A23E35" w:rsidRDefault="00A23E35" w:rsidP="00A23E35">
            <w:pPr>
              <w:tabs>
                <w:tab w:val="left" w:pos="342"/>
              </w:tabs>
              <w:rPr>
                <w:rFonts w:cstheme="minorHAnsi"/>
                <w:sz w:val="20"/>
                <w:szCs w:val="20"/>
                <w:lang w:val="hy-AM"/>
              </w:rPr>
            </w:pPr>
          </w:p>
        </w:tc>
      </w:tr>
      <w:tr w:rsidR="00ED027F" w:rsidRPr="006447F8" w:rsidTr="00075CE3">
        <w:tc>
          <w:tcPr>
            <w:tcW w:w="16218" w:type="dxa"/>
            <w:gridSpan w:val="9"/>
            <w:shd w:val="clear" w:color="auto" w:fill="BFBFBF" w:themeFill="background1" w:themeFillShade="BF"/>
            <w:vAlign w:val="center"/>
          </w:tcPr>
          <w:p w:rsidR="00ED027F" w:rsidRPr="00ED027F" w:rsidRDefault="00ED027F" w:rsidP="00075CE3">
            <w:pPr>
              <w:tabs>
                <w:tab w:val="left" w:pos="4428"/>
              </w:tabs>
              <w:jc w:val="center"/>
              <w:rPr>
                <w:rFonts w:eastAsia="Calibri" w:cstheme="minorHAnsi"/>
                <w:b/>
                <w:sz w:val="24"/>
                <w:szCs w:val="24"/>
                <w:lang w:val="hy-AM"/>
              </w:rPr>
            </w:pPr>
            <w:r w:rsidRPr="00ED027F">
              <w:rPr>
                <w:rFonts w:cstheme="minorHAnsi"/>
                <w:b/>
                <w:bCs/>
                <w:sz w:val="24"/>
                <w:szCs w:val="24"/>
                <w:lang w:val="hy-AM"/>
              </w:rPr>
              <w:lastRenderedPageBreak/>
              <w:t xml:space="preserve">ՈՒՂՂՈՒԹՅՈՒՆ 2.   </w:t>
            </w:r>
            <w:r w:rsidRPr="00ED027F">
              <w:rPr>
                <w:rFonts w:eastAsia="Calibri" w:cstheme="minorHAnsi"/>
                <w:b/>
                <w:sz w:val="24"/>
                <w:szCs w:val="24"/>
                <w:lang w:val="hy-AM"/>
              </w:rPr>
              <w:t xml:space="preserve"> </w:t>
            </w:r>
          </w:p>
          <w:p w:rsidR="00ED027F" w:rsidRPr="00ED027F" w:rsidRDefault="00ED027F" w:rsidP="00075CE3">
            <w:pPr>
              <w:tabs>
                <w:tab w:val="left" w:pos="4428"/>
              </w:tabs>
              <w:jc w:val="center"/>
              <w:rPr>
                <w:rFonts w:eastAsia="Calibri" w:cstheme="minorHAnsi"/>
                <w:b/>
                <w:sz w:val="24"/>
                <w:szCs w:val="24"/>
                <w:lang w:val="hy-AM"/>
              </w:rPr>
            </w:pPr>
            <w:r w:rsidRPr="00ED027F">
              <w:rPr>
                <w:rFonts w:eastAsia="Calibri" w:cstheme="minorHAnsi"/>
                <w:b/>
                <w:sz w:val="24"/>
                <w:szCs w:val="24"/>
                <w:lang w:val="hy-AM"/>
              </w:rPr>
              <w:t>Երիտասարդների զբաղվածության ու ձեռնարկատիրական գործունեության խթանում։</w:t>
            </w:r>
          </w:p>
          <w:p w:rsidR="00ED027F" w:rsidRPr="00ED027F" w:rsidRDefault="00ED027F" w:rsidP="00075CE3">
            <w:pPr>
              <w:tabs>
                <w:tab w:val="left" w:pos="4428"/>
              </w:tabs>
              <w:jc w:val="center"/>
              <w:rPr>
                <w:rFonts w:cstheme="minorHAnsi"/>
                <w:b/>
                <w:i/>
                <w:sz w:val="24"/>
                <w:lang w:val="hy-AM"/>
              </w:rPr>
            </w:pPr>
            <w:r w:rsidRPr="00ED027F">
              <w:rPr>
                <w:rFonts w:eastAsia="Calibri" w:cstheme="minorHAnsi"/>
                <w:b/>
                <w:i/>
                <w:sz w:val="24"/>
                <w:szCs w:val="24"/>
                <w:lang w:val="hy-AM"/>
              </w:rPr>
              <w:t xml:space="preserve">Ոլորտ․ </w:t>
            </w:r>
            <w:r w:rsidRPr="00ED027F">
              <w:rPr>
                <w:rFonts w:cstheme="minorHAnsi"/>
                <w:b/>
                <w:i/>
                <w:sz w:val="24"/>
                <w:lang w:val="hy-AM"/>
              </w:rPr>
              <w:t>Զբաղվածություն եվ ձեռներեցություն</w:t>
            </w:r>
          </w:p>
          <w:p w:rsidR="00ED027F" w:rsidRDefault="00ED027F" w:rsidP="00075CE3">
            <w:pPr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ED027F" w:rsidRPr="006447F8" w:rsidTr="00075CE3">
        <w:tc>
          <w:tcPr>
            <w:tcW w:w="465" w:type="dxa"/>
            <w:shd w:val="clear" w:color="auto" w:fill="C5E0B3" w:themeFill="accent6" w:themeFillTint="66"/>
            <w:vAlign w:val="center"/>
          </w:tcPr>
          <w:p w:rsidR="00ED027F" w:rsidRPr="00ED027F" w:rsidRDefault="00ED027F" w:rsidP="00075CE3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D027F">
              <w:rPr>
                <w:rFonts w:cstheme="minorHAnsi"/>
                <w:b/>
                <w:sz w:val="20"/>
                <w:szCs w:val="20"/>
                <w:lang w:val="en-US"/>
              </w:rPr>
              <w:t>#</w:t>
            </w:r>
          </w:p>
        </w:tc>
        <w:tc>
          <w:tcPr>
            <w:tcW w:w="2523" w:type="dxa"/>
            <w:gridSpan w:val="2"/>
            <w:shd w:val="clear" w:color="auto" w:fill="C5E0B3" w:themeFill="accent6" w:themeFillTint="66"/>
            <w:vAlign w:val="center"/>
          </w:tcPr>
          <w:p w:rsidR="00ED027F" w:rsidRPr="00ED027F" w:rsidRDefault="00ED027F" w:rsidP="00075CE3">
            <w:pPr>
              <w:jc w:val="center"/>
              <w:rPr>
                <w:rFonts w:cstheme="minorHAnsi"/>
                <w:b/>
                <w:lang w:val="hy-AM"/>
              </w:rPr>
            </w:pPr>
            <w:r w:rsidRPr="00ED027F">
              <w:rPr>
                <w:rFonts w:cstheme="minorHAnsi"/>
                <w:b/>
                <w:lang w:val="hy-AM"/>
              </w:rPr>
              <w:t>Խնդիր</w:t>
            </w:r>
          </w:p>
        </w:tc>
        <w:tc>
          <w:tcPr>
            <w:tcW w:w="4050" w:type="dxa"/>
            <w:shd w:val="clear" w:color="auto" w:fill="C5E0B3" w:themeFill="accent6" w:themeFillTint="66"/>
            <w:vAlign w:val="center"/>
          </w:tcPr>
          <w:p w:rsidR="00ED027F" w:rsidRPr="00ED027F" w:rsidRDefault="00ED027F" w:rsidP="00075CE3">
            <w:pPr>
              <w:pStyle w:val="ListParagraph"/>
              <w:ind w:left="436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y-AM"/>
              </w:rPr>
            </w:pPr>
            <w:r w:rsidRPr="00ED027F">
              <w:rPr>
                <w:rFonts w:asciiTheme="minorHAnsi" w:hAnsiTheme="minorHAnsi" w:cstheme="minorHAnsi"/>
                <w:b/>
                <w:sz w:val="20"/>
                <w:szCs w:val="20"/>
                <w:lang w:val="hy-AM"/>
              </w:rPr>
              <w:t>Գործողություն</w:t>
            </w:r>
          </w:p>
        </w:tc>
        <w:tc>
          <w:tcPr>
            <w:tcW w:w="2700" w:type="dxa"/>
            <w:shd w:val="clear" w:color="auto" w:fill="C5E0B3" w:themeFill="accent6" w:themeFillTint="66"/>
            <w:vAlign w:val="center"/>
          </w:tcPr>
          <w:p w:rsidR="00ED027F" w:rsidRPr="00ED027F" w:rsidRDefault="00ED027F" w:rsidP="00075CE3">
            <w:pPr>
              <w:jc w:val="center"/>
              <w:rPr>
                <w:rFonts w:cstheme="minorHAnsi"/>
                <w:b/>
                <w:sz w:val="20"/>
                <w:szCs w:val="20"/>
                <w:lang w:val="hy-AM"/>
              </w:rPr>
            </w:pPr>
            <w:r w:rsidRPr="00ED027F">
              <w:rPr>
                <w:rFonts w:cstheme="minorHAnsi"/>
                <w:b/>
                <w:sz w:val="20"/>
                <w:szCs w:val="20"/>
                <w:lang w:val="hy-AM"/>
              </w:rPr>
              <w:t>Ֆինանսական աղբյուրներ եվ ռեսուրսներ</w:t>
            </w:r>
          </w:p>
        </w:tc>
        <w:tc>
          <w:tcPr>
            <w:tcW w:w="2250" w:type="dxa"/>
            <w:shd w:val="clear" w:color="auto" w:fill="C5E0B3" w:themeFill="accent6" w:themeFillTint="66"/>
          </w:tcPr>
          <w:p w:rsidR="00ED027F" w:rsidRPr="00ED027F" w:rsidRDefault="00ED027F" w:rsidP="00075CE3">
            <w:pPr>
              <w:jc w:val="center"/>
              <w:rPr>
                <w:rFonts w:cstheme="minorHAnsi"/>
                <w:b/>
                <w:sz w:val="20"/>
                <w:szCs w:val="20"/>
                <w:lang w:val="hy-AM"/>
              </w:rPr>
            </w:pPr>
            <w:r w:rsidRPr="00ED027F">
              <w:rPr>
                <w:rFonts w:cstheme="minorHAnsi"/>
                <w:b/>
                <w:sz w:val="20"/>
                <w:szCs w:val="20"/>
                <w:lang w:val="hy-AM"/>
              </w:rPr>
              <w:t>Իրականացնող/</w:t>
            </w:r>
          </w:p>
          <w:p w:rsidR="00C47C43" w:rsidRDefault="00ED027F" w:rsidP="00C47C43">
            <w:pPr>
              <w:jc w:val="center"/>
              <w:rPr>
                <w:rFonts w:cstheme="minorHAnsi"/>
                <w:b/>
                <w:sz w:val="20"/>
                <w:szCs w:val="20"/>
                <w:lang w:val="hy-AM"/>
              </w:rPr>
            </w:pPr>
            <w:r w:rsidRPr="00ED027F">
              <w:rPr>
                <w:rFonts w:cstheme="minorHAnsi"/>
                <w:b/>
                <w:sz w:val="20"/>
                <w:szCs w:val="20"/>
                <w:lang w:val="hy-AM"/>
              </w:rPr>
              <w:t>Պատասխանատու</w:t>
            </w:r>
            <w:r w:rsidR="00C47C43">
              <w:rPr>
                <w:rFonts w:cstheme="minorHAnsi"/>
                <w:b/>
                <w:sz w:val="20"/>
                <w:szCs w:val="20"/>
                <w:lang w:val="hy-AM"/>
              </w:rPr>
              <w:t>/</w:t>
            </w:r>
          </w:p>
          <w:p w:rsidR="00C47C43" w:rsidRPr="00ED027F" w:rsidRDefault="00C47C43" w:rsidP="00C47C43">
            <w:pPr>
              <w:jc w:val="center"/>
              <w:rPr>
                <w:rFonts w:cstheme="minorHAnsi"/>
                <w:b/>
                <w:sz w:val="20"/>
                <w:szCs w:val="20"/>
                <w:lang w:val="hy-AM"/>
              </w:rPr>
            </w:pPr>
            <w:r>
              <w:rPr>
                <w:rFonts w:cstheme="minorHAnsi"/>
                <w:b/>
                <w:sz w:val="20"/>
                <w:szCs w:val="20"/>
                <w:lang w:val="hy-AM"/>
              </w:rPr>
              <w:t>Համագործակից</w:t>
            </w:r>
          </w:p>
        </w:tc>
        <w:tc>
          <w:tcPr>
            <w:tcW w:w="1170" w:type="dxa"/>
            <w:shd w:val="clear" w:color="auto" w:fill="C5E0B3" w:themeFill="accent6" w:themeFillTint="66"/>
          </w:tcPr>
          <w:p w:rsidR="00ED027F" w:rsidRPr="00ED027F" w:rsidRDefault="00ED027F" w:rsidP="00075CE3">
            <w:pPr>
              <w:jc w:val="center"/>
              <w:rPr>
                <w:rFonts w:cstheme="minorHAnsi"/>
                <w:b/>
                <w:sz w:val="20"/>
                <w:szCs w:val="20"/>
                <w:lang w:val="hy-AM"/>
              </w:rPr>
            </w:pPr>
            <w:r w:rsidRPr="00ED027F">
              <w:rPr>
                <w:rFonts w:cstheme="minorHAnsi"/>
                <w:b/>
                <w:sz w:val="20"/>
                <w:szCs w:val="20"/>
                <w:lang w:val="hy-AM"/>
              </w:rPr>
              <w:t>Ժամկետ</w:t>
            </w:r>
          </w:p>
        </w:tc>
        <w:tc>
          <w:tcPr>
            <w:tcW w:w="3060" w:type="dxa"/>
            <w:gridSpan w:val="2"/>
            <w:shd w:val="clear" w:color="auto" w:fill="C5E0B3" w:themeFill="accent6" w:themeFillTint="66"/>
          </w:tcPr>
          <w:p w:rsidR="00ED027F" w:rsidRPr="00ED027F" w:rsidRDefault="00ED027F" w:rsidP="00075CE3">
            <w:pPr>
              <w:jc w:val="center"/>
              <w:rPr>
                <w:rFonts w:cstheme="minorHAnsi"/>
                <w:b/>
                <w:sz w:val="20"/>
                <w:szCs w:val="20"/>
                <w:lang w:val="hy-AM"/>
              </w:rPr>
            </w:pPr>
            <w:r w:rsidRPr="00ED027F">
              <w:rPr>
                <w:rFonts w:cstheme="minorHAnsi"/>
                <w:b/>
                <w:sz w:val="20"/>
                <w:szCs w:val="20"/>
                <w:lang w:val="hy-AM"/>
              </w:rPr>
              <w:t xml:space="preserve">Գնահատման </w:t>
            </w:r>
            <w:r w:rsidR="00C14577">
              <w:rPr>
                <w:rFonts w:cstheme="minorHAnsi"/>
                <w:b/>
                <w:sz w:val="20"/>
                <w:szCs w:val="20"/>
                <w:lang w:val="hy-AM"/>
              </w:rPr>
              <w:t xml:space="preserve">աղբյուրներ եվ </w:t>
            </w:r>
            <w:r w:rsidRPr="00ED027F">
              <w:rPr>
                <w:rFonts w:cstheme="minorHAnsi"/>
                <w:b/>
                <w:sz w:val="20"/>
                <w:szCs w:val="20"/>
                <w:lang w:val="hy-AM"/>
              </w:rPr>
              <w:t>ցուցիչներ</w:t>
            </w:r>
          </w:p>
        </w:tc>
      </w:tr>
      <w:tr w:rsidR="00717F11" w:rsidRPr="00D53013" w:rsidTr="00075CE3">
        <w:trPr>
          <w:trHeight w:val="1610"/>
        </w:trPr>
        <w:tc>
          <w:tcPr>
            <w:tcW w:w="465" w:type="dxa"/>
            <w:shd w:val="clear" w:color="auto" w:fill="D9E2F3" w:themeFill="accent5" w:themeFillTint="33"/>
            <w:vAlign w:val="center"/>
          </w:tcPr>
          <w:p w:rsidR="00717F11" w:rsidRPr="00D31DF0" w:rsidRDefault="00D31DF0" w:rsidP="00075CE3">
            <w:pPr>
              <w:jc w:val="center"/>
              <w:rPr>
                <w:rFonts w:cstheme="minorHAnsi"/>
                <w:szCs w:val="20"/>
                <w:lang w:val="en-US"/>
              </w:rPr>
            </w:pPr>
            <w:r>
              <w:rPr>
                <w:rFonts w:cstheme="minorHAnsi"/>
                <w:szCs w:val="20"/>
                <w:lang w:val="en-US"/>
              </w:rPr>
              <w:t>1</w:t>
            </w:r>
          </w:p>
        </w:tc>
        <w:tc>
          <w:tcPr>
            <w:tcW w:w="2507" w:type="dxa"/>
            <w:shd w:val="clear" w:color="auto" w:fill="FFF2CC" w:themeFill="accent4" w:themeFillTint="33"/>
            <w:vAlign w:val="center"/>
          </w:tcPr>
          <w:p w:rsidR="00D31DF0" w:rsidRPr="00D31DF0" w:rsidRDefault="00D31DF0" w:rsidP="00075CE3">
            <w:pPr>
              <w:spacing w:line="276" w:lineRule="auto"/>
              <w:contextualSpacing/>
              <w:jc w:val="center"/>
              <w:rPr>
                <w:rFonts w:eastAsia="Calibri" w:cstheme="minorHAnsi"/>
                <w:lang w:val="hy-AM"/>
              </w:rPr>
            </w:pPr>
            <w:r w:rsidRPr="00D31DF0">
              <w:rPr>
                <w:rFonts w:eastAsia="Calibri" w:cstheme="minorHAnsi"/>
                <w:lang w:val="hy-AM"/>
              </w:rPr>
              <w:t>Նպաստել երիտասարդների զբաղվածության և սոցիալ-տնտեսական հիմնախնդիրների լուծման համար անհրաժեշտ մեխանիզմների մշակմանը և ներդրմանը։</w:t>
            </w:r>
          </w:p>
          <w:p w:rsidR="00717F11" w:rsidRPr="00D31DF0" w:rsidRDefault="00717F11" w:rsidP="00075CE3">
            <w:pPr>
              <w:jc w:val="center"/>
              <w:rPr>
                <w:rFonts w:cstheme="minorHAnsi"/>
                <w:szCs w:val="20"/>
                <w:lang w:val="hy-AM"/>
              </w:rPr>
            </w:pPr>
          </w:p>
        </w:tc>
        <w:tc>
          <w:tcPr>
            <w:tcW w:w="4066" w:type="dxa"/>
            <w:gridSpan w:val="2"/>
          </w:tcPr>
          <w:p w:rsidR="009D5105" w:rsidRPr="009D5105" w:rsidRDefault="009D5105" w:rsidP="00075CE3">
            <w:pPr>
              <w:tabs>
                <w:tab w:val="left" w:pos="268"/>
              </w:tabs>
              <w:ind w:firstLine="88"/>
              <w:rPr>
                <w:rFonts w:cstheme="minorHAnsi"/>
                <w:lang w:val="hy-AM"/>
              </w:rPr>
            </w:pPr>
          </w:p>
          <w:p w:rsidR="00D07A46" w:rsidRPr="002D2056" w:rsidRDefault="002D2056" w:rsidP="00331D8B">
            <w:pPr>
              <w:pStyle w:val="ListParagraph"/>
              <w:numPr>
                <w:ilvl w:val="0"/>
                <w:numId w:val="5"/>
              </w:numPr>
              <w:tabs>
                <w:tab w:val="left" w:pos="268"/>
                <w:tab w:val="left" w:pos="538"/>
              </w:tabs>
              <w:ind w:left="88" w:firstLine="0"/>
              <w:jc w:val="both"/>
              <w:rPr>
                <w:rFonts w:asciiTheme="minorHAnsi" w:hAnsiTheme="minorHAnsi" w:cstheme="minorHAnsi"/>
                <w:sz w:val="22"/>
                <w:szCs w:val="22"/>
                <w:lang w:val="hy-AM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y-AM"/>
              </w:rPr>
              <w:t xml:space="preserve">  </w:t>
            </w:r>
            <w:r w:rsidR="009D5105" w:rsidRPr="002D2056">
              <w:rPr>
                <w:rFonts w:asciiTheme="minorHAnsi" w:hAnsiTheme="minorHAnsi" w:cstheme="minorHAnsi"/>
                <w:sz w:val="22"/>
                <w:szCs w:val="22"/>
                <w:lang w:val="hy-AM"/>
              </w:rPr>
              <w:t>Գավառ համայնքի երիտասարդության հիմնական խնդիրներն ու կարիքները ճշգրիտ որոշելու համար իրականացել փաստահեն հետազոտություն՝ Գավառ համայնքի երիտասարդության շրջանում։</w:t>
            </w:r>
          </w:p>
          <w:p w:rsidR="009A6563" w:rsidRPr="002D2056" w:rsidRDefault="009A6563" w:rsidP="00075CE3">
            <w:pPr>
              <w:tabs>
                <w:tab w:val="left" w:pos="268"/>
                <w:tab w:val="left" w:pos="538"/>
              </w:tabs>
              <w:ind w:firstLine="88"/>
              <w:jc w:val="both"/>
              <w:rPr>
                <w:rFonts w:cstheme="minorHAnsi"/>
                <w:lang w:val="hy-AM"/>
              </w:rPr>
            </w:pPr>
          </w:p>
          <w:p w:rsidR="009A6563" w:rsidRPr="002D2056" w:rsidRDefault="009A6563" w:rsidP="00331D8B">
            <w:pPr>
              <w:pStyle w:val="ListParagraph"/>
              <w:numPr>
                <w:ilvl w:val="0"/>
                <w:numId w:val="5"/>
              </w:numPr>
              <w:tabs>
                <w:tab w:val="left" w:pos="268"/>
                <w:tab w:val="left" w:pos="538"/>
              </w:tabs>
              <w:ind w:left="0" w:firstLine="88"/>
              <w:jc w:val="both"/>
              <w:rPr>
                <w:rFonts w:asciiTheme="minorHAnsi" w:hAnsiTheme="minorHAnsi" w:cstheme="minorHAnsi"/>
                <w:sz w:val="22"/>
                <w:szCs w:val="22"/>
                <w:lang w:val="hy-AM"/>
              </w:rPr>
            </w:pPr>
            <w:r w:rsidRPr="002D2056">
              <w:rPr>
                <w:rFonts w:asciiTheme="minorHAnsi" w:hAnsiTheme="minorHAnsi" w:cstheme="minorHAnsi"/>
                <w:sz w:val="22"/>
                <w:szCs w:val="22"/>
                <w:lang w:val="hy-AM"/>
              </w:rPr>
              <w:t xml:space="preserve"> Մարզի և համայնքի գործարարների ու երիտասարդների հետ հանդիպում՝ «աշխատանքային շուկայի» կարիքների ու պահա</w:t>
            </w:r>
            <w:r w:rsidR="00D95B1A">
              <w:rPr>
                <w:rFonts w:asciiTheme="minorHAnsi" w:hAnsiTheme="minorHAnsi" w:cstheme="minorHAnsi"/>
                <w:sz w:val="22"/>
                <w:szCs w:val="22"/>
                <w:lang w:val="hy-AM"/>
              </w:rPr>
              <w:t>ն</w:t>
            </w:r>
            <w:r w:rsidRPr="002D2056">
              <w:rPr>
                <w:rFonts w:asciiTheme="minorHAnsi" w:hAnsiTheme="minorHAnsi" w:cstheme="minorHAnsi"/>
                <w:sz w:val="22"/>
                <w:szCs w:val="22"/>
                <w:lang w:val="hy-AM"/>
              </w:rPr>
              <w:t>ջների շուրջ քննարկման ու հաղորդակցության հաստատման համար։</w:t>
            </w:r>
          </w:p>
          <w:p w:rsidR="009A6563" w:rsidRPr="002D2056" w:rsidRDefault="009A6563" w:rsidP="00075CE3">
            <w:pPr>
              <w:tabs>
                <w:tab w:val="left" w:pos="268"/>
                <w:tab w:val="left" w:pos="538"/>
              </w:tabs>
              <w:ind w:firstLine="88"/>
              <w:jc w:val="both"/>
              <w:rPr>
                <w:rFonts w:cstheme="minorHAnsi"/>
                <w:lang w:val="hy-AM"/>
              </w:rPr>
            </w:pPr>
          </w:p>
          <w:p w:rsidR="009A6563" w:rsidRPr="002D2056" w:rsidRDefault="009A6563" w:rsidP="00331D8B">
            <w:pPr>
              <w:pStyle w:val="ListParagraph"/>
              <w:numPr>
                <w:ilvl w:val="0"/>
                <w:numId w:val="5"/>
              </w:numPr>
              <w:tabs>
                <w:tab w:val="left" w:pos="268"/>
                <w:tab w:val="left" w:pos="538"/>
              </w:tabs>
              <w:ind w:left="0" w:firstLine="88"/>
              <w:jc w:val="both"/>
              <w:rPr>
                <w:rFonts w:asciiTheme="minorHAnsi" w:hAnsiTheme="minorHAnsi" w:cstheme="minorHAnsi"/>
                <w:sz w:val="22"/>
                <w:szCs w:val="22"/>
                <w:lang w:val="hy-AM"/>
              </w:rPr>
            </w:pPr>
            <w:r w:rsidRPr="002D2056">
              <w:rPr>
                <w:rFonts w:asciiTheme="minorHAnsi" w:hAnsiTheme="minorHAnsi" w:cstheme="minorHAnsi"/>
                <w:sz w:val="22"/>
                <w:szCs w:val="22"/>
                <w:lang w:val="hy-AM"/>
              </w:rPr>
              <w:t xml:space="preserve">  «Աշխատանքի տոնավաճառի» կազմակերպում</w:t>
            </w:r>
            <w:r w:rsidR="007514ED" w:rsidRPr="002D2056">
              <w:rPr>
                <w:rFonts w:asciiTheme="minorHAnsi" w:hAnsiTheme="minorHAnsi" w:cstheme="minorHAnsi"/>
                <w:sz w:val="22"/>
                <w:szCs w:val="22"/>
                <w:lang w:val="hy-AM"/>
              </w:rPr>
              <w:t>՝ տեղական ու մարզային գործատուների մասնակցությամբ</w:t>
            </w:r>
            <w:r w:rsidRPr="002D2056">
              <w:rPr>
                <w:rFonts w:asciiTheme="minorHAnsi" w:hAnsiTheme="minorHAnsi" w:cstheme="minorHAnsi"/>
                <w:sz w:val="22"/>
                <w:szCs w:val="22"/>
                <w:lang w:val="hy-AM"/>
              </w:rPr>
              <w:t xml:space="preserve">։   </w:t>
            </w:r>
          </w:p>
          <w:p w:rsidR="007514ED" w:rsidRPr="002D2056" w:rsidRDefault="007514ED" w:rsidP="00075CE3">
            <w:pPr>
              <w:pStyle w:val="ListParagraph"/>
              <w:tabs>
                <w:tab w:val="left" w:pos="268"/>
              </w:tabs>
              <w:ind w:left="0" w:firstLine="88"/>
              <w:rPr>
                <w:rFonts w:asciiTheme="minorHAnsi" w:hAnsiTheme="minorHAnsi" w:cstheme="minorHAnsi"/>
                <w:sz w:val="22"/>
                <w:szCs w:val="22"/>
                <w:lang w:val="hy-AM"/>
              </w:rPr>
            </w:pPr>
          </w:p>
          <w:p w:rsidR="007514ED" w:rsidRDefault="002D2056" w:rsidP="00331D8B">
            <w:pPr>
              <w:pStyle w:val="ListParagraph"/>
              <w:numPr>
                <w:ilvl w:val="0"/>
                <w:numId w:val="5"/>
              </w:numPr>
              <w:tabs>
                <w:tab w:val="left" w:pos="268"/>
                <w:tab w:val="left" w:pos="538"/>
              </w:tabs>
              <w:ind w:left="0" w:firstLine="88"/>
              <w:jc w:val="both"/>
              <w:rPr>
                <w:rFonts w:asciiTheme="minorHAnsi" w:hAnsiTheme="minorHAnsi" w:cstheme="minorHAnsi"/>
                <w:sz w:val="22"/>
                <w:szCs w:val="22"/>
                <w:lang w:val="hy-AM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y-AM"/>
              </w:rPr>
              <w:t xml:space="preserve"> </w:t>
            </w:r>
            <w:r w:rsidR="007514ED" w:rsidRPr="002D2056">
              <w:rPr>
                <w:rFonts w:asciiTheme="minorHAnsi" w:hAnsiTheme="minorHAnsi" w:cstheme="minorHAnsi"/>
                <w:sz w:val="22"/>
                <w:szCs w:val="22"/>
                <w:lang w:val="hy-AM"/>
              </w:rPr>
              <w:t>Հ</w:t>
            </w:r>
            <w:r w:rsidRPr="002D2056">
              <w:rPr>
                <w:rFonts w:asciiTheme="minorHAnsi" w:hAnsiTheme="minorHAnsi" w:cstheme="minorHAnsi"/>
                <w:sz w:val="22"/>
                <w:szCs w:val="22"/>
                <w:lang w:val="hy-AM"/>
              </w:rPr>
              <w:t xml:space="preserve">անդիպում-քննարկման </w:t>
            </w:r>
            <w:r w:rsidR="007514ED" w:rsidRPr="002D2056">
              <w:rPr>
                <w:rFonts w:asciiTheme="minorHAnsi" w:hAnsiTheme="minorHAnsi" w:cstheme="minorHAnsi"/>
                <w:sz w:val="22"/>
                <w:szCs w:val="22"/>
                <w:lang w:val="hy-AM"/>
              </w:rPr>
              <w:t xml:space="preserve">կազմակերպում Միասնական սոցիալական ծառայության և ուսումնական հաստատությունների կարիերայի կենտրոնների  մասնագետների մասնակցությամբ՝ արդի աշխատանքային շուկայի պահանջների ու երիտասարդների՝ այդ պահանջներին համապատասխանելու խնդիրների </w:t>
            </w:r>
            <w:r w:rsidRPr="002D2056">
              <w:rPr>
                <w:rFonts w:asciiTheme="minorHAnsi" w:hAnsiTheme="minorHAnsi" w:cstheme="minorHAnsi"/>
                <w:sz w:val="22"/>
                <w:szCs w:val="22"/>
                <w:lang w:val="hy-AM"/>
              </w:rPr>
              <w:t xml:space="preserve">քննարկման համար։ </w:t>
            </w:r>
          </w:p>
          <w:p w:rsidR="002D2056" w:rsidRPr="002D2056" w:rsidRDefault="002D2056" w:rsidP="00075CE3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  <w:lang w:val="hy-AM"/>
              </w:rPr>
            </w:pPr>
          </w:p>
          <w:p w:rsidR="002D2056" w:rsidRPr="002D2056" w:rsidRDefault="002D2056" w:rsidP="00075CE3">
            <w:pPr>
              <w:pStyle w:val="ListParagraph"/>
              <w:tabs>
                <w:tab w:val="left" w:pos="268"/>
                <w:tab w:val="left" w:pos="538"/>
              </w:tabs>
              <w:ind w:left="88"/>
              <w:jc w:val="both"/>
              <w:rPr>
                <w:rFonts w:asciiTheme="minorHAnsi" w:hAnsiTheme="minorHAnsi" w:cstheme="minorHAnsi"/>
                <w:sz w:val="22"/>
                <w:szCs w:val="22"/>
                <w:lang w:val="hy-AM"/>
              </w:rPr>
            </w:pPr>
          </w:p>
          <w:p w:rsidR="007514ED" w:rsidRDefault="002D2056" w:rsidP="00331D8B">
            <w:pPr>
              <w:pStyle w:val="ListParagraph"/>
              <w:numPr>
                <w:ilvl w:val="0"/>
                <w:numId w:val="5"/>
              </w:numPr>
              <w:tabs>
                <w:tab w:val="left" w:pos="268"/>
                <w:tab w:val="left" w:pos="538"/>
              </w:tabs>
              <w:ind w:left="0" w:firstLine="88"/>
              <w:jc w:val="both"/>
              <w:rPr>
                <w:rFonts w:asciiTheme="minorHAnsi" w:hAnsiTheme="minorHAnsi" w:cstheme="minorHAnsi"/>
                <w:sz w:val="22"/>
                <w:szCs w:val="22"/>
                <w:lang w:val="hy-AM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y-AM"/>
              </w:rPr>
              <w:t xml:space="preserve"> Ա</w:t>
            </w:r>
            <w:r w:rsidRPr="002D2056">
              <w:rPr>
                <w:rFonts w:asciiTheme="minorHAnsi" w:hAnsiTheme="minorHAnsi" w:cstheme="minorHAnsi"/>
                <w:sz w:val="22"/>
                <w:szCs w:val="22"/>
                <w:lang w:val="hy-AM"/>
              </w:rPr>
              <w:t xml:space="preserve">ռնվազն </w:t>
            </w:r>
            <w:r>
              <w:rPr>
                <w:rFonts w:asciiTheme="minorHAnsi" w:hAnsiTheme="minorHAnsi" w:cstheme="minorHAnsi"/>
                <w:sz w:val="22"/>
                <w:szCs w:val="22"/>
                <w:lang w:val="hy-AM"/>
              </w:rPr>
              <w:t>1 հանդիպման կազմակերպում</w:t>
            </w:r>
            <w:r w:rsidR="007514ED" w:rsidRPr="002D2056">
              <w:rPr>
                <w:rFonts w:asciiTheme="minorHAnsi" w:hAnsiTheme="minorHAnsi" w:cstheme="minorHAnsi"/>
                <w:sz w:val="22"/>
                <w:szCs w:val="22"/>
                <w:lang w:val="hy-AM"/>
              </w:rPr>
              <w:t xml:space="preserve"> գործատուների</w:t>
            </w:r>
            <w:r w:rsidRPr="002D2056">
              <w:rPr>
                <w:rFonts w:asciiTheme="minorHAnsi" w:hAnsiTheme="minorHAnsi" w:cstheme="minorHAnsi"/>
                <w:sz w:val="22"/>
                <w:szCs w:val="22"/>
                <w:lang w:val="hy-AM"/>
              </w:rPr>
              <w:t xml:space="preserve"> և հաջողակ գործարարների հետ հետ՝ երիտասարդների մոտ ձեռնարկատիրությամբ հանդեպ հետաքրքրությունը և շահադրդվածությունը բարձրացնելու համար։</w:t>
            </w:r>
          </w:p>
          <w:p w:rsidR="002D2056" w:rsidRPr="002D2056" w:rsidRDefault="002D2056" w:rsidP="00075CE3">
            <w:pPr>
              <w:pStyle w:val="ListParagraph"/>
              <w:tabs>
                <w:tab w:val="left" w:pos="268"/>
                <w:tab w:val="left" w:pos="538"/>
              </w:tabs>
              <w:ind w:left="88"/>
              <w:jc w:val="both"/>
              <w:rPr>
                <w:rFonts w:asciiTheme="minorHAnsi" w:hAnsiTheme="minorHAnsi" w:cstheme="minorHAnsi"/>
                <w:sz w:val="22"/>
                <w:szCs w:val="22"/>
                <w:lang w:val="hy-AM"/>
              </w:rPr>
            </w:pPr>
          </w:p>
          <w:p w:rsidR="007514ED" w:rsidRPr="002D2056" w:rsidRDefault="002D2056" w:rsidP="00331D8B">
            <w:pPr>
              <w:pStyle w:val="ListParagraph"/>
              <w:numPr>
                <w:ilvl w:val="0"/>
                <w:numId w:val="5"/>
              </w:numPr>
              <w:tabs>
                <w:tab w:val="left" w:pos="268"/>
                <w:tab w:val="left" w:pos="538"/>
              </w:tabs>
              <w:ind w:left="0" w:firstLine="88"/>
              <w:jc w:val="both"/>
              <w:rPr>
                <w:rFonts w:asciiTheme="minorHAnsi" w:hAnsiTheme="minorHAnsi" w:cstheme="minorHAnsi"/>
                <w:sz w:val="22"/>
                <w:szCs w:val="22"/>
                <w:lang w:val="hy-AM"/>
              </w:rPr>
            </w:pPr>
            <w:r w:rsidRPr="002D2056">
              <w:rPr>
                <w:rFonts w:asciiTheme="minorHAnsi" w:hAnsiTheme="minorHAnsi" w:cstheme="minorHAnsi"/>
                <w:sz w:val="22"/>
                <w:szCs w:val="22"/>
                <w:lang w:val="hy-AM"/>
              </w:rPr>
              <w:t xml:space="preserve">    </w:t>
            </w:r>
            <w:r>
              <w:rPr>
                <w:rFonts w:asciiTheme="minorHAnsi" w:hAnsiTheme="minorHAnsi" w:cstheme="minorHAnsi"/>
                <w:sz w:val="22"/>
                <w:szCs w:val="22"/>
                <w:lang w:val="hy-AM"/>
              </w:rPr>
              <w:t>Հ</w:t>
            </w:r>
            <w:r w:rsidRPr="002D2056">
              <w:rPr>
                <w:rFonts w:asciiTheme="minorHAnsi" w:hAnsiTheme="minorHAnsi" w:cstheme="minorHAnsi"/>
                <w:sz w:val="22"/>
                <w:szCs w:val="22"/>
                <w:lang w:val="hy-AM"/>
              </w:rPr>
              <w:t>ամայնքային համաժողով</w:t>
            </w:r>
            <w:r>
              <w:rPr>
                <w:rFonts w:asciiTheme="minorHAnsi" w:hAnsiTheme="minorHAnsi" w:cstheme="minorHAnsi"/>
                <w:sz w:val="22"/>
                <w:szCs w:val="22"/>
                <w:lang w:val="hy-AM"/>
              </w:rPr>
              <w:t>ի կազմակերպում</w:t>
            </w:r>
            <w:r w:rsidRPr="002D2056">
              <w:rPr>
                <w:rFonts w:asciiTheme="minorHAnsi" w:hAnsiTheme="minorHAnsi" w:cstheme="minorHAnsi"/>
                <w:sz w:val="22"/>
                <w:szCs w:val="22"/>
                <w:lang w:val="hy-AM"/>
              </w:rPr>
              <w:t xml:space="preserve"> նվիրված մասնագիտական կող</w:t>
            </w:r>
            <w:r w:rsidR="00D95B1A">
              <w:rPr>
                <w:rFonts w:asciiTheme="minorHAnsi" w:hAnsiTheme="minorHAnsi" w:cstheme="minorHAnsi"/>
                <w:sz w:val="22"/>
                <w:szCs w:val="22"/>
                <w:lang w:val="hy-AM"/>
              </w:rPr>
              <w:t>մնորոշման և կարիերային հարցերին։</w:t>
            </w:r>
          </w:p>
        </w:tc>
        <w:tc>
          <w:tcPr>
            <w:tcW w:w="2700" w:type="dxa"/>
            <w:vMerge w:val="restart"/>
            <w:vAlign w:val="center"/>
          </w:tcPr>
          <w:p w:rsidR="00717F11" w:rsidRPr="009412A4" w:rsidRDefault="009412A4" w:rsidP="00075CE3">
            <w:pPr>
              <w:jc w:val="both"/>
              <w:rPr>
                <w:rFonts w:cstheme="minorHAnsi"/>
                <w:szCs w:val="20"/>
                <w:lang w:val="hy-AM"/>
              </w:rPr>
            </w:pPr>
            <w:r w:rsidRPr="009412A4">
              <w:rPr>
                <w:rFonts w:cstheme="minorHAnsi"/>
                <w:szCs w:val="20"/>
                <w:lang w:val="hy-AM"/>
              </w:rPr>
              <w:lastRenderedPageBreak/>
              <w:t>Համայնքի բյուջե։</w:t>
            </w:r>
          </w:p>
          <w:p w:rsidR="009412A4" w:rsidRPr="009412A4" w:rsidRDefault="009412A4" w:rsidP="00075CE3">
            <w:pPr>
              <w:jc w:val="both"/>
              <w:rPr>
                <w:rFonts w:cstheme="minorHAnsi"/>
                <w:szCs w:val="20"/>
                <w:lang w:val="hy-AM"/>
              </w:rPr>
            </w:pPr>
            <w:r w:rsidRPr="009412A4">
              <w:rPr>
                <w:rFonts w:cstheme="minorHAnsi"/>
                <w:szCs w:val="20"/>
                <w:lang w:val="hy-AM"/>
              </w:rPr>
              <w:t>Համայնքի տեղական գործարար միավորներ։</w:t>
            </w:r>
          </w:p>
          <w:p w:rsidR="009412A4" w:rsidRPr="009412A4" w:rsidRDefault="009412A4" w:rsidP="00075CE3">
            <w:pPr>
              <w:jc w:val="both"/>
              <w:rPr>
                <w:rFonts w:cstheme="minorHAnsi"/>
                <w:szCs w:val="20"/>
                <w:lang w:val="hy-AM"/>
              </w:rPr>
            </w:pPr>
            <w:r w:rsidRPr="009412A4">
              <w:rPr>
                <w:rFonts w:cstheme="minorHAnsi"/>
                <w:szCs w:val="20"/>
                <w:lang w:val="hy-AM"/>
              </w:rPr>
              <w:t>Միջազգային դոնոր կազմակերպություններ։</w:t>
            </w:r>
          </w:p>
          <w:p w:rsidR="009412A4" w:rsidRPr="009412A4" w:rsidRDefault="009412A4" w:rsidP="00075CE3">
            <w:pPr>
              <w:jc w:val="both"/>
              <w:rPr>
                <w:rFonts w:cstheme="minorHAnsi"/>
                <w:szCs w:val="20"/>
                <w:lang w:val="hy-AM"/>
              </w:rPr>
            </w:pPr>
            <w:r w:rsidRPr="009412A4">
              <w:rPr>
                <w:rFonts w:cstheme="minorHAnsi"/>
                <w:szCs w:val="20"/>
                <w:lang w:val="hy-AM"/>
              </w:rPr>
              <w:t>Տեղական հասարակական կազմակերպություններ։</w:t>
            </w:r>
          </w:p>
          <w:p w:rsidR="009412A4" w:rsidRPr="009412A4" w:rsidRDefault="009412A4" w:rsidP="00075CE3">
            <w:pPr>
              <w:jc w:val="both"/>
              <w:rPr>
                <w:rFonts w:cstheme="minorHAnsi"/>
                <w:szCs w:val="20"/>
                <w:lang w:val="hy-AM"/>
              </w:rPr>
            </w:pPr>
            <w:r w:rsidRPr="009412A4">
              <w:rPr>
                <w:rFonts w:cstheme="minorHAnsi"/>
                <w:szCs w:val="20"/>
                <w:lang w:val="hy-AM"/>
              </w:rPr>
              <w:t>Միասնական սոցիալական ծառայության տեղական կառույց։</w:t>
            </w:r>
          </w:p>
          <w:p w:rsidR="009412A4" w:rsidRDefault="009412A4" w:rsidP="00075CE3">
            <w:pPr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9412A4" w:rsidRDefault="009412A4" w:rsidP="00075CE3">
            <w:pPr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9412A4" w:rsidRDefault="009412A4" w:rsidP="00075CE3">
            <w:pPr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9412A4" w:rsidRDefault="009412A4" w:rsidP="00075CE3">
            <w:pPr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9412A4" w:rsidRDefault="009412A4" w:rsidP="00075CE3">
            <w:pPr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9412A4" w:rsidRDefault="009412A4" w:rsidP="00075CE3">
            <w:pPr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9412A4" w:rsidRDefault="009412A4" w:rsidP="00075CE3">
            <w:pPr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9412A4" w:rsidRDefault="009412A4" w:rsidP="00075CE3">
            <w:pPr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9412A4" w:rsidRDefault="009412A4" w:rsidP="00075CE3">
            <w:pPr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9412A4" w:rsidRDefault="009412A4" w:rsidP="00075CE3">
            <w:pPr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9412A4" w:rsidRDefault="009412A4" w:rsidP="00075CE3">
            <w:pPr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9412A4" w:rsidRDefault="009412A4" w:rsidP="00075CE3">
            <w:pPr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9412A4" w:rsidRDefault="009412A4" w:rsidP="00075CE3">
            <w:pPr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9412A4" w:rsidRDefault="009412A4" w:rsidP="00075CE3">
            <w:pPr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9412A4" w:rsidRDefault="009412A4" w:rsidP="00075CE3">
            <w:pPr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9412A4" w:rsidRDefault="009412A4" w:rsidP="00075CE3">
            <w:pPr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9412A4" w:rsidRDefault="009412A4" w:rsidP="00075CE3">
            <w:pPr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9412A4" w:rsidRDefault="009412A4" w:rsidP="00075CE3">
            <w:pPr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9412A4" w:rsidRDefault="009412A4" w:rsidP="00075CE3">
            <w:pPr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9412A4" w:rsidRDefault="009412A4" w:rsidP="00075CE3">
            <w:pPr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9412A4" w:rsidRDefault="009412A4" w:rsidP="00075CE3">
            <w:pPr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9412A4" w:rsidRDefault="009412A4" w:rsidP="00075CE3">
            <w:pPr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9412A4" w:rsidRDefault="009412A4" w:rsidP="00075CE3">
            <w:pPr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9412A4" w:rsidRDefault="009412A4" w:rsidP="00075CE3">
            <w:pPr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9412A4" w:rsidRDefault="009412A4" w:rsidP="00075CE3">
            <w:pPr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9412A4" w:rsidRDefault="009412A4" w:rsidP="00075CE3">
            <w:pPr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9412A4" w:rsidRDefault="009412A4" w:rsidP="00075CE3">
            <w:pPr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9412A4" w:rsidRDefault="009412A4" w:rsidP="00075CE3">
            <w:pPr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9412A4" w:rsidRDefault="009412A4" w:rsidP="00075CE3">
            <w:pPr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9412A4" w:rsidRDefault="009412A4" w:rsidP="00075CE3">
            <w:pPr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9412A4" w:rsidRDefault="009412A4" w:rsidP="00075CE3">
            <w:pPr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9412A4" w:rsidRDefault="009412A4" w:rsidP="00075CE3">
            <w:pPr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9412A4" w:rsidRDefault="009412A4" w:rsidP="00075CE3">
            <w:pPr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9412A4" w:rsidRDefault="009412A4" w:rsidP="00075CE3">
            <w:pPr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9412A4" w:rsidRDefault="009412A4" w:rsidP="00075CE3">
            <w:pPr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9412A4" w:rsidRPr="009412A4" w:rsidRDefault="009412A4" w:rsidP="00075CE3">
            <w:pPr>
              <w:rPr>
                <w:rFonts w:cstheme="minorHAnsi"/>
                <w:szCs w:val="20"/>
                <w:lang w:val="hy-AM"/>
              </w:rPr>
            </w:pPr>
            <w:r w:rsidRPr="009412A4">
              <w:rPr>
                <w:rFonts w:cstheme="minorHAnsi"/>
                <w:szCs w:val="20"/>
                <w:lang w:val="hy-AM"/>
              </w:rPr>
              <w:t>Համայնքի բյուջե։</w:t>
            </w:r>
          </w:p>
          <w:p w:rsidR="009412A4" w:rsidRPr="009412A4" w:rsidRDefault="009412A4" w:rsidP="00075CE3">
            <w:pPr>
              <w:rPr>
                <w:rFonts w:cstheme="minorHAnsi"/>
                <w:szCs w:val="20"/>
                <w:lang w:val="hy-AM"/>
              </w:rPr>
            </w:pPr>
            <w:r w:rsidRPr="009412A4">
              <w:rPr>
                <w:rFonts w:cstheme="minorHAnsi"/>
                <w:szCs w:val="20"/>
                <w:lang w:val="hy-AM"/>
              </w:rPr>
              <w:t>Գործարար շրջանակներ։</w:t>
            </w:r>
          </w:p>
          <w:p w:rsidR="009412A4" w:rsidRPr="00717F11" w:rsidRDefault="009412A4" w:rsidP="00075CE3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 w:rsidRPr="009412A4">
              <w:rPr>
                <w:rFonts w:cstheme="minorHAnsi"/>
                <w:szCs w:val="20"/>
                <w:lang w:val="hy-AM"/>
              </w:rPr>
              <w:t xml:space="preserve">Միջազգային դոնոր կազմակերպություններ և </w:t>
            </w:r>
            <w:r w:rsidRPr="009412A4">
              <w:rPr>
                <w:rFonts w:cstheme="minorHAnsi"/>
                <w:szCs w:val="20"/>
                <w:lang w:val="hy-AM"/>
              </w:rPr>
              <w:lastRenderedPageBreak/>
              <w:t>հիմնադրամներ։</w:t>
            </w:r>
            <w:r w:rsidRPr="009412A4">
              <w:rPr>
                <w:rFonts w:ascii="Sylfaen" w:hAnsi="Sylfaen"/>
                <w:szCs w:val="20"/>
                <w:lang w:val="hy-AM"/>
              </w:rPr>
              <w:t xml:space="preserve"> </w:t>
            </w:r>
          </w:p>
        </w:tc>
        <w:tc>
          <w:tcPr>
            <w:tcW w:w="2250" w:type="dxa"/>
          </w:tcPr>
          <w:p w:rsidR="00717F11" w:rsidRDefault="00075CE3" w:rsidP="00075CE3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lastRenderedPageBreak/>
              <w:t>Համայնքապետարան</w:t>
            </w:r>
          </w:p>
          <w:p w:rsidR="00075CE3" w:rsidRDefault="00075CE3" w:rsidP="00075CE3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Տեղական հասարակական կազմակերպություններ, ակումբներ, ոչ ֆորմալ երիտասարդական խմբեր։</w:t>
            </w:r>
          </w:p>
          <w:p w:rsidR="00075CE3" w:rsidRDefault="00075CE3" w:rsidP="00075CE3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Միասնական սոցիալական ծառայություն</w:t>
            </w:r>
          </w:p>
          <w:p w:rsidR="00075CE3" w:rsidRDefault="00075CE3" w:rsidP="00075CE3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Կրթական հաստատությունների կարիերայի կենտրոններ</w:t>
            </w:r>
          </w:p>
          <w:p w:rsidR="00C47C43" w:rsidRPr="00717F11" w:rsidRDefault="00C47C43" w:rsidP="00075CE3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Մասնագիտական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lastRenderedPageBreak/>
              <w:t>կողմնորոշման կենտրոն</w:t>
            </w:r>
          </w:p>
        </w:tc>
        <w:tc>
          <w:tcPr>
            <w:tcW w:w="1170" w:type="dxa"/>
          </w:tcPr>
          <w:p w:rsidR="00717F11" w:rsidRPr="000512C7" w:rsidRDefault="00717F11" w:rsidP="00075CE3">
            <w:pPr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3060" w:type="dxa"/>
            <w:gridSpan w:val="2"/>
          </w:tcPr>
          <w:p w:rsidR="00717F11" w:rsidRPr="00D95B1A" w:rsidRDefault="00A23E35" w:rsidP="00331D8B">
            <w:pPr>
              <w:pStyle w:val="ListParagraph"/>
              <w:numPr>
                <w:ilvl w:val="0"/>
                <w:numId w:val="14"/>
              </w:numPr>
              <w:tabs>
                <w:tab w:val="left" w:pos="252"/>
              </w:tabs>
              <w:ind w:left="72" w:firstLine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D95B1A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  1 </w:t>
            </w:r>
            <w:r w:rsidRPr="00D95B1A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հետազոտություն և արդյունքների վերլուծություն։</w:t>
            </w:r>
          </w:p>
          <w:p w:rsidR="00A23E35" w:rsidRPr="00D95B1A" w:rsidRDefault="00A23E35" w:rsidP="00A23E35">
            <w:pPr>
              <w:pStyle w:val="ListParagraph"/>
              <w:tabs>
                <w:tab w:val="left" w:pos="252"/>
              </w:tabs>
              <w:ind w:left="72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D95B1A" w:rsidRPr="00D95B1A" w:rsidRDefault="00D95B1A" w:rsidP="00A23E35">
            <w:pPr>
              <w:pStyle w:val="ListParagraph"/>
              <w:tabs>
                <w:tab w:val="left" w:pos="252"/>
              </w:tabs>
              <w:ind w:left="72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D95B1A" w:rsidRPr="00D95B1A" w:rsidRDefault="00D95B1A" w:rsidP="00A23E35">
            <w:pPr>
              <w:pStyle w:val="ListParagraph"/>
              <w:tabs>
                <w:tab w:val="left" w:pos="252"/>
              </w:tabs>
              <w:ind w:left="72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D95B1A" w:rsidRPr="00D95B1A" w:rsidRDefault="00D95B1A" w:rsidP="00A23E35">
            <w:pPr>
              <w:pStyle w:val="ListParagraph"/>
              <w:tabs>
                <w:tab w:val="left" w:pos="252"/>
              </w:tabs>
              <w:ind w:left="72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D95B1A" w:rsidRPr="00D95B1A" w:rsidRDefault="00D95B1A" w:rsidP="00A23E35">
            <w:pPr>
              <w:pStyle w:val="ListParagraph"/>
              <w:tabs>
                <w:tab w:val="left" w:pos="252"/>
              </w:tabs>
              <w:ind w:left="72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D95B1A" w:rsidRPr="00D95B1A" w:rsidRDefault="00D95B1A" w:rsidP="00A23E35">
            <w:pPr>
              <w:pStyle w:val="ListParagraph"/>
              <w:tabs>
                <w:tab w:val="left" w:pos="252"/>
              </w:tabs>
              <w:ind w:left="72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D95B1A" w:rsidRPr="00D95B1A" w:rsidRDefault="00D95B1A" w:rsidP="00A23E35">
            <w:pPr>
              <w:pStyle w:val="ListParagraph"/>
              <w:tabs>
                <w:tab w:val="left" w:pos="252"/>
              </w:tabs>
              <w:ind w:left="72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A23E35" w:rsidRPr="00D95B1A" w:rsidRDefault="00D95B1A" w:rsidP="00331D8B">
            <w:pPr>
              <w:pStyle w:val="ListParagraph"/>
              <w:numPr>
                <w:ilvl w:val="0"/>
                <w:numId w:val="14"/>
              </w:numPr>
              <w:tabs>
                <w:tab w:val="left" w:pos="252"/>
              </w:tabs>
              <w:ind w:left="72" w:firstLine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D95B1A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 xml:space="preserve"> Հանդիպման օրակարգ, մասնակիցների գրանցման ցուցակներ, լուսանկարներ, հրապարակումների հղումներ, հանդիպման արձանագրություն, հյուրերի հրավերներ։</w:t>
            </w:r>
          </w:p>
          <w:p w:rsidR="00D95B1A" w:rsidRPr="00D95B1A" w:rsidRDefault="00D95B1A" w:rsidP="00D95B1A">
            <w:pPr>
              <w:pStyle w:val="ListParagraph"/>
              <w:tabs>
                <w:tab w:val="left" w:pos="252"/>
              </w:tabs>
              <w:ind w:left="72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D95B1A" w:rsidRPr="00512454" w:rsidRDefault="00D95B1A" w:rsidP="00331D8B">
            <w:pPr>
              <w:pStyle w:val="ListParagraph"/>
              <w:numPr>
                <w:ilvl w:val="0"/>
                <w:numId w:val="14"/>
              </w:numPr>
              <w:tabs>
                <w:tab w:val="left" w:pos="252"/>
              </w:tabs>
              <w:ind w:left="72" w:firstLine="0"/>
              <w:rPr>
                <w:rFonts w:asciiTheme="minorHAnsi" w:hAnsiTheme="minorHAnsi" w:cstheme="minorHAnsi"/>
                <w:sz w:val="20"/>
                <w:szCs w:val="20"/>
                <w:lang w:val="hy-AM"/>
              </w:rPr>
            </w:pPr>
            <w:r w:rsidRPr="00D95B1A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lastRenderedPageBreak/>
              <w:t xml:space="preserve"> Մասնակիցների ցուցակ, լուսանկարներ, հրապարակումների ցուցակներ։ </w:t>
            </w:r>
          </w:p>
          <w:p w:rsidR="00D95B1A" w:rsidRPr="00D95B1A" w:rsidRDefault="00D95B1A" w:rsidP="00D95B1A">
            <w:pPr>
              <w:pStyle w:val="ListParagraph"/>
              <w:tabs>
                <w:tab w:val="left" w:pos="252"/>
              </w:tabs>
              <w:ind w:left="72"/>
              <w:rPr>
                <w:rFonts w:asciiTheme="minorHAnsi" w:hAnsiTheme="minorHAnsi" w:cstheme="minorHAnsi"/>
                <w:sz w:val="20"/>
                <w:szCs w:val="20"/>
                <w:lang w:val="hy-AM"/>
              </w:rPr>
            </w:pPr>
          </w:p>
          <w:p w:rsidR="00D95B1A" w:rsidRPr="00512454" w:rsidRDefault="00D95B1A" w:rsidP="00D95B1A">
            <w:pPr>
              <w:tabs>
                <w:tab w:val="left" w:pos="252"/>
              </w:tabs>
              <w:rPr>
                <w:rFonts w:cstheme="minorHAnsi"/>
                <w:sz w:val="20"/>
                <w:szCs w:val="20"/>
                <w:lang w:val="hy-AM"/>
              </w:rPr>
            </w:pPr>
          </w:p>
          <w:p w:rsidR="00D95B1A" w:rsidRPr="00512454" w:rsidRDefault="00D95B1A" w:rsidP="00331D8B">
            <w:pPr>
              <w:pStyle w:val="ListParagraph"/>
              <w:numPr>
                <w:ilvl w:val="0"/>
                <w:numId w:val="14"/>
              </w:numPr>
              <w:tabs>
                <w:tab w:val="left" w:pos="252"/>
              </w:tabs>
              <w:ind w:left="72" w:firstLine="0"/>
              <w:rPr>
                <w:rFonts w:asciiTheme="minorHAnsi" w:hAnsiTheme="minorHAnsi" w:cstheme="minorHAnsi"/>
                <w:sz w:val="20"/>
                <w:szCs w:val="20"/>
                <w:lang w:val="hy-AM"/>
              </w:rPr>
            </w:pPr>
            <w:r w:rsidRPr="00D95B1A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 xml:space="preserve"> Հանդիպման օրակարգ, մասնակիցների գրանցման ցուցակ, լուսանկարներ, հրապարակումների ցուցակներ, հանդիպման արձանագրություն։</w:t>
            </w:r>
          </w:p>
          <w:p w:rsidR="00D95B1A" w:rsidRPr="00D95B1A" w:rsidRDefault="00D95B1A" w:rsidP="00D95B1A">
            <w:pPr>
              <w:pStyle w:val="ListParagraph"/>
              <w:tabs>
                <w:tab w:val="left" w:pos="252"/>
              </w:tabs>
              <w:ind w:left="72"/>
              <w:rPr>
                <w:rFonts w:asciiTheme="minorHAnsi" w:hAnsiTheme="minorHAnsi" w:cstheme="minorHAnsi"/>
                <w:sz w:val="20"/>
                <w:szCs w:val="20"/>
                <w:lang w:val="hy-AM"/>
              </w:rPr>
            </w:pPr>
          </w:p>
          <w:p w:rsidR="00D95B1A" w:rsidRPr="00D95B1A" w:rsidRDefault="00D95B1A" w:rsidP="00D95B1A">
            <w:pPr>
              <w:pStyle w:val="ListParagraph"/>
              <w:tabs>
                <w:tab w:val="left" w:pos="252"/>
              </w:tabs>
              <w:ind w:left="72"/>
              <w:rPr>
                <w:rFonts w:asciiTheme="minorHAnsi" w:hAnsiTheme="minorHAnsi" w:cstheme="minorHAnsi"/>
                <w:sz w:val="20"/>
                <w:szCs w:val="20"/>
                <w:lang w:val="hy-AM"/>
              </w:rPr>
            </w:pPr>
          </w:p>
          <w:p w:rsidR="00D95B1A" w:rsidRPr="00D95B1A" w:rsidRDefault="00D95B1A" w:rsidP="00D95B1A">
            <w:pPr>
              <w:pStyle w:val="ListParagraph"/>
              <w:tabs>
                <w:tab w:val="left" w:pos="252"/>
              </w:tabs>
              <w:ind w:left="72"/>
              <w:rPr>
                <w:rFonts w:asciiTheme="minorHAnsi" w:hAnsiTheme="minorHAnsi" w:cstheme="minorHAnsi"/>
                <w:sz w:val="20"/>
                <w:szCs w:val="20"/>
                <w:lang w:val="hy-AM"/>
              </w:rPr>
            </w:pPr>
          </w:p>
          <w:p w:rsidR="00D95B1A" w:rsidRPr="00D95B1A" w:rsidRDefault="00D95B1A" w:rsidP="00D95B1A">
            <w:pPr>
              <w:pStyle w:val="ListParagraph"/>
              <w:tabs>
                <w:tab w:val="left" w:pos="252"/>
              </w:tabs>
              <w:ind w:left="72"/>
              <w:rPr>
                <w:rFonts w:asciiTheme="minorHAnsi" w:hAnsiTheme="minorHAnsi" w:cstheme="minorHAnsi"/>
                <w:sz w:val="20"/>
                <w:szCs w:val="20"/>
                <w:lang w:val="hy-AM"/>
              </w:rPr>
            </w:pPr>
          </w:p>
          <w:p w:rsidR="00D95B1A" w:rsidRPr="00D95B1A" w:rsidRDefault="00D95B1A" w:rsidP="00D95B1A">
            <w:pPr>
              <w:pStyle w:val="ListParagraph"/>
              <w:tabs>
                <w:tab w:val="left" w:pos="252"/>
              </w:tabs>
              <w:ind w:left="72"/>
              <w:rPr>
                <w:rFonts w:asciiTheme="minorHAnsi" w:hAnsiTheme="minorHAnsi" w:cstheme="minorHAnsi"/>
                <w:sz w:val="20"/>
                <w:szCs w:val="20"/>
                <w:lang w:val="hy-AM"/>
              </w:rPr>
            </w:pPr>
          </w:p>
          <w:p w:rsidR="00D95B1A" w:rsidRPr="00512454" w:rsidRDefault="00D95B1A" w:rsidP="00D95B1A">
            <w:pPr>
              <w:pStyle w:val="ListParagraph"/>
              <w:tabs>
                <w:tab w:val="left" w:pos="252"/>
              </w:tabs>
              <w:ind w:left="72"/>
              <w:rPr>
                <w:rFonts w:asciiTheme="minorHAnsi" w:hAnsiTheme="minorHAnsi" w:cstheme="minorHAnsi"/>
                <w:sz w:val="20"/>
                <w:szCs w:val="20"/>
                <w:lang w:val="hy-AM"/>
              </w:rPr>
            </w:pPr>
          </w:p>
          <w:p w:rsidR="00D95B1A" w:rsidRPr="00512454" w:rsidRDefault="00D95B1A" w:rsidP="00331D8B">
            <w:pPr>
              <w:pStyle w:val="ListParagraph"/>
              <w:numPr>
                <w:ilvl w:val="0"/>
                <w:numId w:val="14"/>
              </w:numPr>
              <w:tabs>
                <w:tab w:val="left" w:pos="252"/>
              </w:tabs>
              <w:ind w:left="72" w:firstLine="0"/>
              <w:rPr>
                <w:rFonts w:asciiTheme="minorHAnsi" w:hAnsiTheme="minorHAnsi" w:cstheme="minorHAnsi"/>
                <w:sz w:val="20"/>
                <w:szCs w:val="20"/>
                <w:lang w:val="hy-AM"/>
              </w:rPr>
            </w:pPr>
            <w:r w:rsidRPr="00D95B1A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 xml:space="preserve"> Հանդիպման օրակարգ, մասնակիցների գրանցման ցուցակ, լուսանկարներ, հյուրերի հրավերներ, հրապարակումների հղումներ, հանդիպման արձանագրություն։</w:t>
            </w:r>
          </w:p>
          <w:p w:rsidR="00D95B1A" w:rsidRPr="00D95B1A" w:rsidRDefault="00D95B1A" w:rsidP="00D95B1A">
            <w:pPr>
              <w:pStyle w:val="ListParagraph"/>
              <w:tabs>
                <w:tab w:val="left" w:pos="252"/>
              </w:tabs>
              <w:ind w:left="72"/>
              <w:rPr>
                <w:rFonts w:asciiTheme="minorHAnsi" w:hAnsiTheme="minorHAnsi" w:cstheme="minorHAnsi"/>
                <w:sz w:val="20"/>
                <w:szCs w:val="20"/>
                <w:lang w:val="hy-AM"/>
              </w:rPr>
            </w:pPr>
          </w:p>
          <w:p w:rsidR="00D95B1A" w:rsidRPr="00512454" w:rsidRDefault="00D95B1A" w:rsidP="00D95B1A">
            <w:pPr>
              <w:tabs>
                <w:tab w:val="left" w:pos="252"/>
              </w:tabs>
              <w:rPr>
                <w:rFonts w:cstheme="minorHAnsi"/>
                <w:sz w:val="20"/>
                <w:szCs w:val="20"/>
                <w:lang w:val="hy-AM"/>
              </w:rPr>
            </w:pPr>
          </w:p>
          <w:p w:rsidR="00D95B1A" w:rsidRPr="00512454" w:rsidRDefault="00D95B1A" w:rsidP="00331D8B">
            <w:pPr>
              <w:pStyle w:val="ListParagraph"/>
              <w:numPr>
                <w:ilvl w:val="0"/>
                <w:numId w:val="14"/>
              </w:numPr>
              <w:tabs>
                <w:tab w:val="left" w:pos="252"/>
              </w:tabs>
              <w:ind w:left="72" w:firstLine="0"/>
              <w:rPr>
                <w:rFonts w:ascii="Sylfaen" w:hAnsi="Sylfaen"/>
                <w:sz w:val="20"/>
                <w:szCs w:val="20"/>
                <w:lang w:val="hy-AM"/>
              </w:rPr>
            </w:pPr>
            <w:r w:rsidRPr="00D95B1A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 xml:space="preserve"> Համաժողովի օրակարգ, մասնակիցների գրանցման ցուցակ, լուսանկարներ, հրապարակումների հղումներ։</w:t>
            </w:r>
          </w:p>
        </w:tc>
      </w:tr>
      <w:tr w:rsidR="00717F11" w:rsidRPr="009D5105" w:rsidTr="00075CE3">
        <w:tc>
          <w:tcPr>
            <w:tcW w:w="465" w:type="dxa"/>
            <w:shd w:val="clear" w:color="auto" w:fill="D9E2F3" w:themeFill="accent5" w:themeFillTint="33"/>
            <w:vAlign w:val="center"/>
          </w:tcPr>
          <w:p w:rsidR="00717F11" w:rsidRPr="00D31DF0" w:rsidRDefault="00D31DF0" w:rsidP="00075CE3">
            <w:pPr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lastRenderedPageBreak/>
              <w:t>2</w:t>
            </w:r>
          </w:p>
        </w:tc>
        <w:tc>
          <w:tcPr>
            <w:tcW w:w="2507" w:type="dxa"/>
            <w:shd w:val="clear" w:color="auto" w:fill="FFF2CC" w:themeFill="accent4" w:themeFillTint="33"/>
            <w:vAlign w:val="center"/>
          </w:tcPr>
          <w:p w:rsidR="00717F11" w:rsidRPr="00D31DF0" w:rsidRDefault="00D31DF0" w:rsidP="00075CE3">
            <w:pPr>
              <w:jc w:val="center"/>
              <w:rPr>
                <w:sz w:val="20"/>
                <w:szCs w:val="20"/>
                <w:lang w:val="hy-AM"/>
              </w:rPr>
            </w:pPr>
            <w:r w:rsidRPr="00D31DF0">
              <w:rPr>
                <w:szCs w:val="20"/>
                <w:lang w:val="hy-AM"/>
              </w:rPr>
              <w:t xml:space="preserve">Աջակցել զբաղվածության ու ձեռնարկատիրական կարողությունների </w:t>
            </w:r>
            <w:r w:rsidRPr="00D31DF0">
              <w:rPr>
                <w:szCs w:val="20"/>
                <w:lang w:val="hy-AM"/>
              </w:rPr>
              <w:lastRenderedPageBreak/>
              <w:t>զարգացմանն ուղղված միջոցառումներին, ստարտափ նախագծերին։</w:t>
            </w:r>
          </w:p>
        </w:tc>
        <w:tc>
          <w:tcPr>
            <w:tcW w:w="4066" w:type="dxa"/>
            <w:gridSpan w:val="2"/>
          </w:tcPr>
          <w:p w:rsidR="00717F11" w:rsidRPr="002D2056" w:rsidRDefault="00717F11" w:rsidP="00075CE3">
            <w:pPr>
              <w:tabs>
                <w:tab w:val="left" w:pos="268"/>
              </w:tabs>
              <w:ind w:firstLine="88"/>
              <w:jc w:val="both"/>
              <w:rPr>
                <w:rFonts w:cstheme="minorHAnsi"/>
                <w:lang w:val="hy-AM"/>
              </w:rPr>
            </w:pPr>
          </w:p>
          <w:p w:rsidR="009A6563" w:rsidRPr="002D2056" w:rsidRDefault="002D2056" w:rsidP="00331D8B">
            <w:pPr>
              <w:pStyle w:val="ListParagraph"/>
              <w:numPr>
                <w:ilvl w:val="0"/>
                <w:numId w:val="6"/>
              </w:numPr>
              <w:tabs>
                <w:tab w:val="left" w:pos="628"/>
              </w:tabs>
              <w:ind w:left="88" w:firstLine="90"/>
              <w:jc w:val="both"/>
              <w:rPr>
                <w:rFonts w:asciiTheme="minorHAnsi" w:hAnsiTheme="minorHAnsi" w:cstheme="minorHAnsi"/>
                <w:sz w:val="22"/>
                <w:szCs w:val="22"/>
                <w:lang w:val="hy-AM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y-AM"/>
              </w:rPr>
              <w:t xml:space="preserve"> </w:t>
            </w:r>
            <w:r w:rsidR="009A6563" w:rsidRPr="002D2056">
              <w:rPr>
                <w:rFonts w:asciiTheme="minorHAnsi" w:hAnsiTheme="minorHAnsi" w:cstheme="minorHAnsi"/>
                <w:sz w:val="22"/>
                <w:szCs w:val="22"/>
                <w:lang w:val="hy-AM"/>
              </w:rPr>
              <w:t>Տեղական ստարտափ</w:t>
            </w:r>
            <w:r w:rsidR="004B1F1B">
              <w:rPr>
                <w:rFonts w:asciiTheme="minorHAnsi" w:hAnsiTheme="minorHAnsi" w:cstheme="minorHAnsi"/>
                <w:sz w:val="22"/>
                <w:szCs w:val="22"/>
                <w:lang w:val="hy-AM"/>
              </w:rPr>
              <w:t>/ձեռնարկատիրական</w:t>
            </w:r>
            <w:r w:rsidR="009A6563" w:rsidRPr="002D2056">
              <w:rPr>
                <w:rFonts w:asciiTheme="minorHAnsi" w:hAnsiTheme="minorHAnsi" w:cstheme="minorHAnsi"/>
                <w:sz w:val="22"/>
                <w:szCs w:val="22"/>
                <w:lang w:val="hy-AM"/>
              </w:rPr>
              <w:t xml:space="preserve"> նախագծերի ներկայացման ու </w:t>
            </w:r>
            <w:r w:rsidR="009A6563" w:rsidRPr="002D2056">
              <w:rPr>
                <w:rFonts w:asciiTheme="minorHAnsi" w:hAnsiTheme="minorHAnsi" w:cstheme="minorHAnsi"/>
                <w:sz w:val="22"/>
                <w:szCs w:val="22"/>
                <w:lang w:val="hy-AM"/>
              </w:rPr>
              <w:lastRenderedPageBreak/>
              <w:t>ֆինանսավորման նպատակով ՏԻՄ–երի կողմից դրամաշնորհի հայտարարություն և առնվազն 2 ստարտափերի</w:t>
            </w:r>
            <w:r w:rsidR="004B1F1B">
              <w:rPr>
                <w:rFonts w:asciiTheme="minorHAnsi" w:hAnsiTheme="minorHAnsi" w:cstheme="minorHAnsi"/>
                <w:sz w:val="22"/>
                <w:szCs w:val="22"/>
                <w:lang w:val="hy-AM"/>
              </w:rPr>
              <w:t xml:space="preserve"> </w:t>
            </w:r>
            <w:r w:rsidR="004B1F1B" w:rsidRPr="004B1F1B">
              <w:rPr>
                <w:rFonts w:asciiTheme="minorHAnsi" w:hAnsiTheme="minorHAnsi" w:cstheme="minorHAnsi"/>
                <w:sz w:val="22"/>
                <w:szCs w:val="22"/>
                <w:lang w:val="hy-AM"/>
              </w:rPr>
              <w:t>(</w:t>
            </w:r>
            <w:r w:rsidR="004B1F1B">
              <w:rPr>
                <w:rFonts w:asciiTheme="minorHAnsi" w:hAnsiTheme="minorHAnsi" w:cstheme="minorHAnsi"/>
                <w:sz w:val="22"/>
                <w:szCs w:val="22"/>
                <w:lang w:val="hy-AM"/>
              </w:rPr>
              <w:t>բնապահպանական բաղադրիչով</w:t>
            </w:r>
            <w:r w:rsidR="004B1F1B" w:rsidRPr="004B1F1B">
              <w:rPr>
                <w:rFonts w:asciiTheme="minorHAnsi" w:hAnsiTheme="minorHAnsi" w:cstheme="minorHAnsi"/>
                <w:sz w:val="22"/>
                <w:szCs w:val="22"/>
                <w:lang w:val="hy-AM"/>
              </w:rPr>
              <w:t>)</w:t>
            </w:r>
            <w:r w:rsidR="009A6563" w:rsidRPr="002D2056">
              <w:rPr>
                <w:rFonts w:asciiTheme="minorHAnsi" w:hAnsiTheme="minorHAnsi" w:cstheme="minorHAnsi"/>
                <w:sz w:val="22"/>
                <w:szCs w:val="22"/>
                <w:lang w:val="hy-AM"/>
              </w:rPr>
              <w:t xml:space="preserve"> ֆինանսավորում։ </w:t>
            </w:r>
          </w:p>
          <w:p w:rsidR="009A6563" w:rsidRPr="002D2056" w:rsidRDefault="002D2056" w:rsidP="00331D8B">
            <w:pPr>
              <w:pStyle w:val="ListParagraph"/>
              <w:numPr>
                <w:ilvl w:val="0"/>
                <w:numId w:val="6"/>
              </w:numPr>
              <w:tabs>
                <w:tab w:val="left" w:pos="628"/>
              </w:tabs>
              <w:ind w:left="88" w:firstLine="90"/>
              <w:jc w:val="both"/>
              <w:rPr>
                <w:rFonts w:asciiTheme="minorHAnsi" w:hAnsiTheme="minorHAnsi" w:cstheme="minorHAnsi"/>
                <w:sz w:val="22"/>
                <w:szCs w:val="22"/>
                <w:lang w:val="hy-AM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y-AM"/>
              </w:rPr>
              <w:t xml:space="preserve"> </w:t>
            </w:r>
            <w:r w:rsidR="00D53013">
              <w:rPr>
                <w:rFonts w:asciiTheme="minorHAnsi" w:hAnsiTheme="minorHAnsi" w:cstheme="minorHAnsi"/>
                <w:sz w:val="22"/>
                <w:szCs w:val="22"/>
                <w:lang w:val="hy-AM"/>
              </w:rPr>
              <w:t>SMM (</w:t>
            </w:r>
            <w:r w:rsidR="00D53013" w:rsidRPr="00D53013">
              <w:rPr>
                <w:rFonts w:asciiTheme="minorHAnsi" w:hAnsiTheme="minorHAnsi" w:cstheme="minorHAnsi"/>
                <w:sz w:val="22"/>
                <w:szCs w:val="22"/>
                <w:lang w:val="hy-AM"/>
              </w:rPr>
              <w:t>S</w:t>
            </w:r>
            <w:r w:rsidR="00D53013">
              <w:rPr>
                <w:rFonts w:asciiTheme="minorHAnsi" w:hAnsiTheme="minorHAnsi" w:cstheme="minorHAnsi"/>
                <w:sz w:val="22"/>
                <w:szCs w:val="22"/>
                <w:lang w:val="hy-AM"/>
              </w:rPr>
              <w:t xml:space="preserve">ocial </w:t>
            </w:r>
            <w:r w:rsidR="00D53013" w:rsidRPr="00D53013">
              <w:rPr>
                <w:rFonts w:asciiTheme="minorHAnsi" w:hAnsiTheme="minorHAnsi" w:cstheme="minorHAnsi"/>
                <w:sz w:val="22"/>
                <w:szCs w:val="22"/>
                <w:lang w:val="hy-AM"/>
              </w:rPr>
              <w:t>M</w:t>
            </w:r>
            <w:r w:rsidR="00D53013">
              <w:rPr>
                <w:rFonts w:asciiTheme="minorHAnsi" w:hAnsiTheme="minorHAnsi" w:cstheme="minorHAnsi"/>
                <w:sz w:val="22"/>
                <w:szCs w:val="22"/>
                <w:lang w:val="hy-AM"/>
              </w:rPr>
              <w:t xml:space="preserve">edia </w:t>
            </w:r>
            <w:r w:rsidR="00D53013" w:rsidRPr="00D53013">
              <w:rPr>
                <w:rFonts w:asciiTheme="minorHAnsi" w:hAnsiTheme="minorHAnsi" w:cstheme="minorHAnsi"/>
                <w:sz w:val="22"/>
                <w:szCs w:val="22"/>
                <w:lang w:val="hy-AM"/>
              </w:rPr>
              <w:t>M</w:t>
            </w:r>
            <w:r w:rsidR="009A6563" w:rsidRPr="002D2056">
              <w:rPr>
                <w:rFonts w:asciiTheme="minorHAnsi" w:hAnsiTheme="minorHAnsi" w:cstheme="minorHAnsi"/>
                <w:sz w:val="22"/>
                <w:szCs w:val="22"/>
                <w:lang w:val="hy-AM"/>
              </w:rPr>
              <w:t>arketing) –ի</w:t>
            </w:r>
            <w:r w:rsidR="00D9670D" w:rsidRPr="00D9670D">
              <w:rPr>
                <w:rFonts w:asciiTheme="minorHAnsi" w:hAnsiTheme="minorHAnsi" w:cstheme="minorHAnsi"/>
                <w:sz w:val="22"/>
                <w:szCs w:val="22"/>
                <w:lang w:val="hy-AM"/>
              </w:rPr>
              <w:t xml:space="preserve">, </w:t>
            </w:r>
            <w:r w:rsidR="00D9670D">
              <w:rPr>
                <w:rFonts w:asciiTheme="minorHAnsi" w:hAnsiTheme="minorHAnsi" w:cstheme="minorHAnsi"/>
                <w:sz w:val="22"/>
                <w:szCs w:val="22"/>
                <w:lang w:val="hy-AM"/>
              </w:rPr>
              <w:t>բիզնես–ծրագրեր կազմելու</w:t>
            </w:r>
            <w:r w:rsidR="009A6563" w:rsidRPr="002D2056">
              <w:rPr>
                <w:rFonts w:asciiTheme="minorHAnsi" w:hAnsiTheme="minorHAnsi" w:cstheme="minorHAnsi"/>
                <w:sz w:val="22"/>
                <w:szCs w:val="22"/>
                <w:lang w:val="hy-AM"/>
              </w:rPr>
              <w:t xml:space="preserve"> ու այլ ժամանակակից </w:t>
            </w:r>
            <w:r w:rsidR="007514ED" w:rsidRPr="002D2056">
              <w:rPr>
                <w:rFonts w:asciiTheme="minorHAnsi" w:hAnsiTheme="minorHAnsi" w:cstheme="minorHAnsi"/>
                <w:sz w:val="22"/>
                <w:szCs w:val="22"/>
                <w:lang w:val="hy-AM"/>
              </w:rPr>
              <w:t xml:space="preserve">ձեռնարկատիրական գործիքների ուսուցման առնվազն 1 դասընթացի կազմակերպում։ </w:t>
            </w:r>
          </w:p>
          <w:p w:rsidR="007514ED" w:rsidRPr="002D2056" w:rsidRDefault="007514ED" w:rsidP="00075CE3">
            <w:pPr>
              <w:tabs>
                <w:tab w:val="left" w:pos="628"/>
              </w:tabs>
              <w:ind w:left="88" w:firstLine="90"/>
              <w:rPr>
                <w:rFonts w:cstheme="minorHAnsi"/>
                <w:lang w:val="hy-AM"/>
              </w:rPr>
            </w:pPr>
          </w:p>
          <w:p w:rsidR="007514ED" w:rsidRPr="002D2056" w:rsidRDefault="002D2056" w:rsidP="00331D8B">
            <w:pPr>
              <w:pStyle w:val="ListParagraph"/>
              <w:numPr>
                <w:ilvl w:val="0"/>
                <w:numId w:val="6"/>
              </w:numPr>
              <w:tabs>
                <w:tab w:val="left" w:pos="628"/>
              </w:tabs>
              <w:ind w:left="88" w:firstLine="90"/>
              <w:jc w:val="both"/>
              <w:rPr>
                <w:rFonts w:asciiTheme="minorHAnsi" w:hAnsiTheme="minorHAnsi" w:cstheme="minorHAnsi"/>
                <w:sz w:val="22"/>
                <w:szCs w:val="22"/>
                <w:lang w:val="hy-AM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y-AM"/>
              </w:rPr>
              <w:t xml:space="preserve"> </w:t>
            </w:r>
            <w:r w:rsidR="007514ED" w:rsidRPr="002D2056">
              <w:rPr>
                <w:rFonts w:asciiTheme="minorHAnsi" w:hAnsiTheme="minorHAnsi" w:cstheme="minorHAnsi"/>
                <w:sz w:val="22"/>
                <w:szCs w:val="22"/>
                <w:lang w:val="hy-AM"/>
              </w:rPr>
              <w:t xml:space="preserve">Երիտասարդների ինքնազբաղվածության ոլորտի կարիքների բացահայտում և քարտեզագրում, արդյունքների վերլուծություն։ Ինքնազբաղվածության նախագծեր ֆինանսավորող հիմնադրամների ու գործարար ոլորտի հետ համագործակցության կայացման աշխատանքների կազմակերպում։ </w:t>
            </w:r>
          </w:p>
        </w:tc>
        <w:tc>
          <w:tcPr>
            <w:tcW w:w="2700" w:type="dxa"/>
            <w:vMerge/>
            <w:vAlign w:val="center"/>
          </w:tcPr>
          <w:p w:rsidR="00717F11" w:rsidRPr="00717F11" w:rsidRDefault="00717F11" w:rsidP="00075CE3">
            <w:pPr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2250" w:type="dxa"/>
          </w:tcPr>
          <w:p w:rsidR="00717F11" w:rsidRPr="007D3E21" w:rsidRDefault="00C47C43" w:rsidP="00075CE3">
            <w:pPr>
              <w:rPr>
                <w:rFonts w:cstheme="minorHAnsi"/>
                <w:sz w:val="20"/>
                <w:szCs w:val="20"/>
                <w:lang w:val="hy-AM"/>
              </w:rPr>
            </w:pPr>
            <w:r w:rsidRPr="007D3E21">
              <w:rPr>
                <w:rFonts w:cstheme="minorHAnsi"/>
                <w:sz w:val="20"/>
                <w:szCs w:val="20"/>
                <w:lang w:val="hy-AM"/>
              </w:rPr>
              <w:t>Համայնքապետարան</w:t>
            </w:r>
          </w:p>
          <w:p w:rsidR="00C47C43" w:rsidRPr="007D3E21" w:rsidRDefault="00C47C43" w:rsidP="00075CE3">
            <w:pPr>
              <w:rPr>
                <w:rFonts w:cstheme="minorHAnsi"/>
                <w:sz w:val="20"/>
                <w:szCs w:val="20"/>
                <w:lang w:val="hy-AM"/>
              </w:rPr>
            </w:pPr>
            <w:r w:rsidRPr="007D3E21">
              <w:rPr>
                <w:rFonts w:cstheme="minorHAnsi"/>
                <w:sz w:val="20"/>
                <w:szCs w:val="20"/>
                <w:lang w:val="hy-AM"/>
              </w:rPr>
              <w:t>Գործարար շրջանակներ</w:t>
            </w:r>
          </w:p>
          <w:p w:rsidR="00C47C43" w:rsidRPr="007D3E21" w:rsidRDefault="00C47C43" w:rsidP="00075CE3">
            <w:pPr>
              <w:rPr>
                <w:rFonts w:cstheme="minorHAnsi"/>
                <w:sz w:val="20"/>
                <w:szCs w:val="20"/>
                <w:lang w:val="hy-AM"/>
              </w:rPr>
            </w:pPr>
            <w:r w:rsidRPr="007D3E21">
              <w:rPr>
                <w:rFonts w:cstheme="minorHAnsi"/>
                <w:sz w:val="20"/>
                <w:szCs w:val="20"/>
                <w:lang w:val="hy-AM"/>
              </w:rPr>
              <w:t>Տեղական</w:t>
            </w:r>
            <w:r w:rsidR="007D3E21">
              <w:rPr>
                <w:rFonts w:cstheme="minorHAnsi"/>
                <w:sz w:val="20"/>
                <w:szCs w:val="20"/>
                <w:lang w:val="hy-AM"/>
              </w:rPr>
              <w:t xml:space="preserve">/մարզային </w:t>
            </w:r>
            <w:r w:rsidRPr="007D3E21">
              <w:rPr>
                <w:rFonts w:cstheme="minorHAnsi"/>
                <w:sz w:val="20"/>
                <w:szCs w:val="20"/>
                <w:lang w:val="hy-AM"/>
              </w:rPr>
              <w:t>հիմնարկ–</w:t>
            </w:r>
            <w:r w:rsidRPr="007D3E21">
              <w:rPr>
                <w:rFonts w:cstheme="minorHAnsi"/>
                <w:sz w:val="20"/>
                <w:szCs w:val="20"/>
                <w:lang w:val="hy-AM"/>
              </w:rPr>
              <w:lastRenderedPageBreak/>
              <w:t>ձեռնարկություններ</w:t>
            </w:r>
          </w:p>
          <w:p w:rsidR="00C47C43" w:rsidRPr="007D3E21" w:rsidRDefault="00C47C43" w:rsidP="00075CE3">
            <w:pPr>
              <w:rPr>
                <w:rFonts w:cstheme="minorHAnsi"/>
                <w:sz w:val="20"/>
                <w:szCs w:val="20"/>
                <w:lang w:val="hy-AM"/>
              </w:rPr>
            </w:pPr>
            <w:r w:rsidRPr="007D3E21">
              <w:rPr>
                <w:rFonts w:cstheme="minorHAnsi"/>
                <w:sz w:val="20"/>
                <w:szCs w:val="20"/>
                <w:lang w:val="hy-AM"/>
              </w:rPr>
              <w:t>Հասարակական կազմակերպություններ</w:t>
            </w:r>
          </w:p>
          <w:p w:rsidR="00C47C43" w:rsidRPr="007D3E21" w:rsidRDefault="00C47C43" w:rsidP="00075CE3">
            <w:pPr>
              <w:rPr>
                <w:rFonts w:cstheme="minorHAnsi"/>
                <w:sz w:val="20"/>
                <w:szCs w:val="20"/>
                <w:lang w:val="hy-AM"/>
              </w:rPr>
            </w:pPr>
            <w:r w:rsidRPr="007D3E21">
              <w:rPr>
                <w:rFonts w:cstheme="minorHAnsi"/>
                <w:sz w:val="20"/>
                <w:szCs w:val="20"/>
                <w:lang w:val="hy-AM"/>
              </w:rPr>
              <w:t>Միջազգային դոնոր կազմակերպություներ և հիմնադրամներ։</w:t>
            </w:r>
          </w:p>
          <w:p w:rsidR="007D3E21" w:rsidRPr="009D5105" w:rsidRDefault="007D3E21" w:rsidP="00075CE3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 w:rsidRPr="007D3E21">
              <w:rPr>
                <w:rFonts w:cstheme="minorHAnsi"/>
                <w:sz w:val="20"/>
                <w:szCs w:val="20"/>
                <w:lang w:val="hy-AM"/>
              </w:rPr>
              <w:t>Անհատ փորձագետներ, դասընթացավարներ</w:t>
            </w:r>
          </w:p>
        </w:tc>
        <w:tc>
          <w:tcPr>
            <w:tcW w:w="1170" w:type="dxa"/>
          </w:tcPr>
          <w:p w:rsidR="00717F11" w:rsidRPr="00717F11" w:rsidRDefault="00717F11" w:rsidP="00075CE3">
            <w:pPr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3060" w:type="dxa"/>
            <w:gridSpan w:val="2"/>
          </w:tcPr>
          <w:p w:rsidR="00717F11" w:rsidRPr="00D95B1A" w:rsidRDefault="00D95B1A" w:rsidP="00331D8B">
            <w:pPr>
              <w:pStyle w:val="ListParagraph"/>
              <w:numPr>
                <w:ilvl w:val="0"/>
                <w:numId w:val="15"/>
              </w:numPr>
              <w:tabs>
                <w:tab w:val="left" w:pos="432"/>
              </w:tabs>
              <w:ind w:left="72" w:firstLine="0"/>
              <w:rPr>
                <w:rFonts w:asciiTheme="minorHAnsi" w:hAnsiTheme="minorHAnsi" w:cstheme="minorHAnsi"/>
                <w:sz w:val="20"/>
                <w:szCs w:val="20"/>
                <w:lang w:val="hy-AM"/>
              </w:rPr>
            </w:pPr>
            <w:r w:rsidRPr="00D95B1A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 xml:space="preserve">Հայտարարության օրինակ, ստացված դրամաշնորհային առաջարկները, ֆինանսավորված ծրագրերի </w:t>
            </w:r>
            <w:r w:rsidRPr="00D95B1A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lastRenderedPageBreak/>
              <w:t>վերաբերյալ արձանագրությունը։</w:t>
            </w:r>
          </w:p>
          <w:p w:rsidR="00D95B1A" w:rsidRPr="00D95B1A" w:rsidRDefault="00D95B1A" w:rsidP="00D95B1A">
            <w:pPr>
              <w:pStyle w:val="ListParagraph"/>
              <w:tabs>
                <w:tab w:val="left" w:pos="432"/>
              </w:tabs>
              <w:ind w:left="72"/>
              <w:rPr>
                <w:rFonts w:asciiTheme="minorHAnsi" w:hAnsiTheme="minorHAnsi" w:cstheme="minorHAnsi"/>
                <w:sz w:val="20"/>
                <w:szCs w:val="20"/>
                <w:lang w:val="hy-AM"/>
              </w:rPr>
            </w:pPr>
          </w:p>
          <w:p w:rsidR="00D95B1A" w:rsidRPr="00D95B1A" w:rsidRDefault="00D95B1A" w:rsidP="00D95B1A">
            <w:pPr>
              <w:pStyle w:val="ListParagraph"/>
              <w:tabs>
                <w:tab w:val="left" w:pos="432"/>
              </w:tabs>
              <w:ind w:left="72"/>
              <w:rPr>
                <w:rFonts w:asciiTheme="minorHAnsi" w:hAnsiTheme="minorHAnsi" w:cstheme="minorHAnsi"/>
                <w:sz w:val="20"/>
                <w:szCs w:val="20"/>
                <w:lang w:val="hy-AM"/>
              </w:rPr>
            </w:pPr>
          </w:p>
          <w:p w:rsidR="00D95B1A" w:rsidRPr="00D95B1A" w:rsidRDefault="00D95B1A" w:rsidP="00D95B1A">
            <w:pPr>
              <w:pStyle w:val="ListParagraph"/>
              <w:tabs>
                <w:tab w:val="left" w:pos="432"/>
              </w:tabs>
              <w:ind w:left="72"/>
              <w:rPr>
                <w:rFonts w:asciiTheme="minorHAnsi" w:hAnsiTheme="minorHAnsi" w:cstheme="minorHAnsi"/>
                <w:sz w:val="20"/>
                <w:szCs w:val="20"/>
                <w:lang w:val="hy-AM"/>
              </w:rPr>
            </w:pPr>
          </w:p>
          <w:p w:rsidR="00D95B1A" w:rsidRPr="00D95B1A" w:rsidRDefault="00D95B1A" w:rsidP="00D95B1A">
            <w:pPr>
              <w:pStyle w:val="ListParagraph"/>
              <w:tabs>
                <w:tab w:val="left" w:pos="432"/>
              </w:tabs>
              <w:ind w:left="72"/>
              <w:rPr>
                <w:rFonts w:asciiTheme="minorHAnsi" w:hAnsiTheme="minorHAnsi" w:cstheme="minorHAnsi"/>
                <w:sz w:val="20"/>
                <w:szCs w:val="20"/>
                <w:lang w:val="hy-AM"/>
              </w:rPr>
            </w:pPr>
          </w:p>
          <w:p w:rsidR="00D95B1A" w:rsidRPr="00D95B1A" w:rsidRDefault="00D95B1A" w:rsidP="00331D8B">
            <w:pPr>
              <w:pStyle w:val="ListParagraph"/>
              <w:numPr>
                <w:ilvl w:val="0"/>
                <w:numId w:val="15"/>
              </w:numPr>
              <w:tabs>
                <w:tab w:val="left" w:pos="432"/>
              </w:tabs>
              <w:ind w:left="72" w:firstLine="0"/>
              <w:rPr>
                <w:rFonts w:asciiTheme="minorHAnsi" w:hAnsiTheme="minorHAnsi" w:cstheme="minorHAnsi"/>
                <w:sz w:val="20"/>
                <w:szCs w:val="20"/>
                <w:lang w:val="hy-AM"/>
              </w:rPr>
            </w:pPr>
            <w:r w:rsidRPr="00D95B1A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Դասընթացի օրակարգ, տեսական նյութեր, մասնակիցների գրանցման ցուցակ, լուսանկարներ, հրապարակումների հղումներ, հաշվետվություն։</w:t>
            </w:r>
          </w:p>
          <w:p w:rsidR="00D95B1A" w:rsidRPr="00D95B1A" w:rsidRDefault="00D95B1A" w:rsidP="00D95B1A">
            <w:pPr>
              <w:pStyle w:val="ListParagraph"/>
              <w:tabs>
                <w:tab w:val="left" w:pos="432"/>
              </w:tabs>
              <w:ind w:left="72"/>
              <w:rPr>
                <w:rFonts w:asciiTheme="minorHAnsi" w:hAnsiTheme="minorHAnsi" w:cstheme="minorHAnsi"/>
                <w:sz w:val="20"/>
                <w:szCs w:val="20"/>
                <w:lang w:val="hy-AM"/>
              </w:rPr>
            </w:pPr>
          </w:p>
          <w:p w:rsidR="00D95B1A" w:rsidRPr="00D95B1A" w:rsidRDefault="00D95B1A" w:rsidP="00331D8B">
            <w:pPr>
              <w:pStyle w:val="ListParagraph"/>
              <w:numPr>
                <w:ilvl w:val="0"/>
                <w:numId w:val="15"/>
              </w:numPr>
              <w:tabs>
                <w:tab w:val="left" w:pos="432"/>
              </w:tabs>
              <w:ind w:left="72" w:firstLine="0"/>
              <w:rPr>
                <w:rFonts w:ascii="Arial" w:hAnsi="Arial" w:cs="Arial"/>
                <w:sz w:val="20"/>
                <w:szCs w:val="20"/>
                <w:lang w:val="hy-AM"/>
              </w:rPr>
            </w:pPr>
            <w:r w:rsidRPr="00D95B1A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 xml:space="preserve">1 վերլուծություն։ </w:t>
            </w:r>
          </w:p>
        </w:tc>
      </w:tr>
      <w:tr w:rsidR="00EF4FDB" w:rsidRPr="00D53013" w:rsidTr="00075CE3">
        <w:trPr>
          <w:gridAfter w:val="1"/>
          <w:wAfter w:w="16" w:type="dxa"/>
        </w:trPr>
        <w:tc>
          <w:tcPr>
            <w:tcW w:w="16202" w:type="dxa"/>
            <w:gridSpan w:val="8"/>
            <w:shd w:val="clear" w:color="auto" w:fill="BFBFBF" w:themeFill="background1" w:themeFillShade="BF"/>
            <w:vAlign w:val="center"/>
          </w:tcPr>
          <w:p w:rsidR="00EF4FDB" w:rsidRPr="00EF4FDB" w:rsidRDefault="00EF4FDB" w:rsidP="00075CE3">
            <w:pPr>
              <w:tabs>
                <w:tab w:val="left" w:pos="4428"/>
              </w:tabs>
              <w:jc w:val="center"/>
              <w:rPr>
                <w:rFonts w:eastAsia="Calibri" w:cstheme="minorHAnsi"/>
                <w:b/>
                <w:color w:val="000000" w:themeColor="text1"/>
                <w:sz w:val="24"/>
                <w:szCs w:val="24"/>
                <w:lang w:val="hy-AM"/>
              </w:rPr>
            </w:pPr>
            <w:r w:rsidRPr="00EF4FDB">
              <w:rPr>
                <w:rFonts w:cstheme="minorHAnsi"/>
                <w:b/>
                <w:sz w:val="24"/>
                <w:szCs w:val="24"/>
                <w:lang w:val="hy-AM"/>
              </w:rPr>
              <w:lastRenderedPageBreak/>
              <w:t xml:space="preserve">ՈՒՂՂՈՒԹՅՈՒՆ 3․ </w:t>
            </w:r>
            <w:r w:rsidRPr="00EF4FDB">
              <w:rPr>
                <w:rFonts w:eastAsia="Calibri" w:cstheme="minorHAnsi"/>
                <w:b/>
                <w:color w:val="000000" w:themeColor="text1"/>
                <w:sz w:val="24"/>
                <w:szCs w:val="24"/>
                <w:lang w:val="hy-AM"/>
              </w:rPr>
              <w:t xml:space="preserve"> </w:t>
            </w:r>
          </w:p>
          <w:p w:rsidR="00EF4FDB" w:rsidRPr="00C47C43" w:rsidRDefault="00EF4FDB" w:rsidP="00C47C43">
            <w:pPr>
              <w:tabs>
                <w:tab w:val="left" w:pos="4428"/>
              </w:tabs>
              <w:jc w:val="center"/>
              <w:rPr>
                <w:rFonts w:eastAsia="Calibri" w:cstheme="minorHAnsi"/>
                <w:b/>
                <w:color w:val="000000" w:themeColor="text1"/>
                <w:sz w:val="24"/>
                <w:szCs w:val="24"/>
                <w:lang w:val="hy-AM"/>
              </w:rPr>
            </w:pPr>
            <w:r w:rsidRPr="00EF4FDB">
              <w:rPr>
                <w:rFonts w:eastAsia="Calibri" w:cstheme="minorHAnsi"/>
                <w:b/>
                <w:color w:val="000000" w:themeColor="text1"/>
                <w:sz w:val="24"/>
                <w:szCs w:val="24"/>
                <w:lang w:val="hy-AM"/>
              </w:rPr>
              <w:t>Երիտասարդների քաղաքացիական գիտակցության բարձրացում եվ ձայնի  արժեվորում,  ներգրավվածության ու իմաստալից մասնակցայնության խթանում  որոշումների կայացման տարբեր մակարդակներում։</w:t>
            </w:r>
          </w:p>
          <w:tbl>
            <w:tblPr>
              <w:tblStyle w:val="TableGrid"/>
              <w:tblpPr w:leftFromText="180" w:rightFromText="180" w:vertAnchor="page" w:horzAnchor="margin" w:tblpY="1115"/>
              <w:tblW w:w="16105" w:type="dxa"/>
              <w:tblLayout w:type="fixed"/>
              <w:tblLook w:val="04A0" w:firstRow="1" w:lastRow="0" w:firstColumn="1" w:lastColumn="0" w:noHBand="0" w:noVBand="1"/>
            </w:tblPr>
            <w:tblGrid>
              <w:gridCol w:w="465"/>
              <w:gridCol w:w="2510"/>
              <w:gridCol w:w="3890"/>
              <w:gridCol w:w="2703"/>
              <w:gridCol w:w="1982"/>
              <w:gridCol w:w="1171"/>
              <w:gridCol w:w="3384"/>
            </w:tblGrid>
            <w:tr w:rsidR="00EF4FDB" w:rsidRPr="00D53013" w:rsidTr="00C47C43">
              <w:tc>
                <w:tcPr>
                  <w:tcW w:w="465" w:type="dxa"/>
                  <w:shd w:val="clear" w:color="auto" w:fill="C5E0B3" w:themeFill="accent6" w:themeFillTint="66"/>
                  <w:vAlign w:val="center"/>
                </w:tcPr>
                <w:p w:rsidR="00EF4FDB" w:rsidRPr="00EF4FDB" w:rsidRDefault="00EF4FDB" w:rsidP="00075CE3">
                  <w:pPr>
                    <w:jc w:val="center"/>
                    <w:rPr>
                      <w:rFonts w:cstheme="minorHAnsi"/>
                      <w:b/>
                      <w:sz w:val="20"/>
                      <w:szCs w:val="24"/>
                      <w:lang w:val="hy-AM"/>
                    </w:rPr>
                  </w:pPr>
                  <w:r w:rsidRPr="00EF4FDB">
                    <w:rPr>
                      <w:rFonts w:cstheme="minorHAnsi"/>
                      <w:b/>
                      <w:sz w:val="20"/>
                      <w:szCs w:val="24"/>
                      <w:lang w:val="hy-AM"/>
                    </w:rPr>
                    <w:t>#</w:t>
                  </w:r>
                </w:p>
              </w:tc>
              <w:tc>
                <w:tcPr>
                  <w:tcW w:w="2510" w:type="dxa"/>
                  <w:shd w:val="clear" w:color="auto" w:fill="C5E0B3" w:themeFill="accent6" w:themeFillTint="66"/>
                  <w:vAlign w:val="center"/>
                </w:tcPr>
                <w:p w:rsidR="00EF4FDB" w:rsidRPr="00EF4FDB" w:rsidRDefault="00EF4FDB" w:rsidP="00075CE3">
                  <w:pPr>
                    <w:jc w:val="center"/>
                    <w:rPr>
                      <w:rFonts w:cstheme="minorHAnsi"/>
                      <w:b/>
                      <w:sz w:val="20"/>
                      <w:szCs w:val="24"/>
                      <w:lang w:val="hy-AM"/>
                    </w:rPr>
                  </w:pPr>
                  <w:r w:rsidRPr="00EF4FDB">
                    <w:rPr>
                      <w:rFonts w:cstheme="minorHAnsi"/>
                      <w:b/>
                      <w:sz w:val="20"/>
                      <w:szCs w:val="24"/>
                      <w:lang w:val="hy-AM"/>
                    </w:rPr>
                    <w:t>Խնդիր</w:t>
                  </w:r>
                </w:p>
              </w:tc>
              <w:tc>
                <w:tcPr>
                  <w:tcW w:w="3890" w:type="dxa"/>
                  <w:shd w:val="clear" w:color="auto" w:fill="C5E0B3" w:themeFill="accent6" w:themeFillTint="66"/>
                  <w:vAlign w:val="center"/>
                </w:tcPr>
                <w:p w:rsidR="00EF4FDB" w:rsidRPr="00EF4FDB" w:rsidRDefault="00EF4FDB" w:rsidP="00075CE3">
                  <w:pPr>
                    <w:jc w:val="center"/>
                    <w:rPr>
                      <w:rFonts w:cstheme="minorHAnsi"/>
                      <w:b/>
                      <w:sz w:val="20"/>
                      <w:szCs w:val="24"/>
                      <w:lang w:val="hy-AM"/>
                    </w:rPr>
                  </w:pPr>
                  <w:r w:rsidRPr="00EF4FDB">
                    <w:rPr>
                      <w:rFonts w:cstheme="minorHAnsi"/>
                      <w:b/>
                      <w:sz w:val="20"/>
                      <w:szCs w:val="24"/>
                      <w:lang w:val="hy-AM"/>
                    </w:rPr>
                    <w:t>Գործողություն</w:t>
                  </w:r>
                </w:p>
              </w:tc>
              <w:tc>
                <w:tcPr>
                  <w:tcW w:w="2703" w:type="dxa"/>
                  <w:shd w:val="clear" w:color="auto" w:fill="C5E0B3" w:themeFill="accent6" w:themeFillTint="66"/>
                  <w:vAlign w:val="center"/>
                </w:tcPr>
                <w:p w:rsidR="00EF4FDB" w:rsidRPr="00EF4FDB" w:rsidRDefault="00EF4FDB" w:rsidP="00075CE3">
                  <w:pPr>
                    <w:jc w:val="center"/>
                    <w:rPr>
                      <w:rFonts w:cstheme="minorHAnsi"/>
                      <w:b/>
                      <w:sz w:val="20"/>
                      <w:szCs w:val="24"/>
                      <w:lang w:val="hy-AM"/>
                    </w:rPr>
                  </w:pPr>
                  <w:r w:rsidRPr="00EF4FDB">
                    <w:rPr>
                      <w:rFonts w:cstheme="minorHAnsi"/>
                      <w:b/>
                      <w:sz w:val="20"/>
                      <w:szCs w:val="24"/>
                      <w:lang w:val="hy-AM"/>
                    </w:rPr>
                    <w:t>Ֆինանսական աղբյուրներ եվ ռեսուրսներ</w:t>
                  </w:r>
                </w:p>
              </w:tc>
              <w:tc>
                <w:tcPr>
                  <w:tcW w:w="1982" w:type="dxa"/>
                  <w:shd w:val="clear" w:color="auto" w:fill="C5E0B3" w:themeFill="accent6" w:themeFillTint="66"/>
                </w:tcPr>
                <w:p w:rsidR="00EF4FDB" w:rsidRPr="00EF4FDB" w:rsidRDefault="00EF4FDB" w:rsidP="00075CE3">
                  <w:pPr>
                    <w:jc w:val="center"/>
                    <w:rPr>
                      <w:rFonts w:cstheme="minorHAnsi"/>
                      <w:b/>
                      <w:sz w:val="20"/>
                      <w:szCs w:val="24"/>
                      <w:lang w:val="hy-AM"/>
                    </w:rPr>
                  </w:pPr>
                  <w:r w:rsidRPr="00EF4FDB">
                    <w:rPr>
                      <w:rFonts w:cstheme="minorHAnsi"/>
                      <w:b/>
                      <w:sz w:val="20"/>
                      <w:szCs w:val="24"/>
                      <w:lang w:val="hy-AM"/>
                    </w:rPr>
                    <w:t>Իրականացնող/</w:t>
                  </w:r>
                </w:p>
                <w:p w:rsidR="00EF4FDB" w:rsidRPr="00EF4FDB" w:rsidRDefault="00C47C43" w:rsidP="00075CE3">
                  <w:pPr>
                    <w:jc w:val="center"/>
                    <w:rPr>
                      <w:rFonts w:cstheme="minorHAnsi"/>
                      <w:b/>
                      <w:sz w:val="20"/>
                      <w:szCs w:val="24"/>
                      <w:lang w:val="hy-AM"/>
                    </w:rPr>
                  </w:pPr>
                  <w:r>
                    <w:rPr>
                      <w:rFonts w:cstheme="minorHAnsi"/>
                      <w:b/>
                      <w:sz w:val="20"/>
                      <w:szCs w:val="24"/>
                      <w:lang w:val="hy-AM"/>
                    </w:rPr>
                    <w:t>Պատասխանատու/Համագործակից</w:t>
                  </w:r>
                </w:p>
              </w:tc>
              <w:tc>
                <w:tcPr>
                  <w:tcW w:w="1171" w:type="dxa"/>
                  <w:shd w:val="clear" w:color="auto" w:fill="C5E0B3" w:themeFill="accent6" w:themeFillTint="66"/>
                </w:tcPr>
                <w:p w:rsidR="00EF4FDB" w:rsidRPr="00EF4FDB" w:rsidRDefault="00EF4FDB" w:rsidP="00075CE3">
                  <w:pPr>
                    <w:jc w:val="center"/>
                    <w:rPr>
                      <w:rFonts w:cstheme="minorHAnsi"/>
                      <w:b/>
                      <w:sz w:val="20"/>
                      <w:szCs w:val="24"/>
                      <w:lang w:val="hy-AM"/>
                    </w:rPr>
                  </w:pPr>
                  <w:r w:rsidRPr="00EF4FDB">
                    <w:rPr>
                      <w:rFonts w:cstheme="minorHAnsi"/>
                      <w:b/>
                      <w:sz w:val="20"/>
                      <w:szCs w:val="24"/>
                      <w:lang w:val="hy-AM"/>
                    </w:rPr>
                    <w:t>Ժամկետ</w:t>
                  </w:r>
                </w:p>
              </w:tc>
              <w:tc>
                <w:tcPr>
                  <w:tcW w:w="3384" w:type="dxa"/>
                  <w:shd w:val="clear" w:color="auto" w:fill="C5E0B3" w:themeFill="accent6" w:themeFillTint="66"/>
                </w:tcPr>
                <w:p w:rsidR="00EF4FDB" w:rsidRPr="00EF4FDB" w:rsidRDefault="00EF4FDB" w:rsidP="00075CE3">
                  <w:pPr>
                    <w:jc w:val="center"/>
                    <w:rPr>
                      <w:rFonts w:cstheme="minorHAnsi"/>
                      <w:b/>
                      <w:sz w:val="20"/>
                      <w:szCs w:val="24"/>
                      <w:lang w:val="hy-AM"/>
                    </w:rPr>
                  </w:pPr>
                  <w:r w:rsidRPr="00EF4FDB">
                    <w:rPr>
                      <w:rFonts w:cstheme="minorHAnsi"/>
                      <w:b/>
                      <w:sz w:val="20"/>
                      <w:szCs w:val="24"/>
                      <w:lang w:val="hy-AM"/>
                    </w:rPr>
                    <w:t>Գնահատման</w:t>
                  </w:r>
                  <w:r w:rsidR="00C14577">
                    <w:rPr>
                      <w:rFonts w:cstheme="minorHAnsi"/>
                      <w:b/>
                      <w:sz w:val="20"/>
                      <w:szCs w:val="24"/>
                      <w:lang w:val="hy-AM"/>
                    </w:rPr>
                    <w:t xml:space="preserve"> աղբյուրներ եվ </w:t>
                  </w:r>
                  <w:r w:rsidRPr="00EF4FDB">
                    <w:rPr>
                      <w:rFonts w:cstheme="minorHAnsi"/>
                      <w:b/>
                      <w:sz w:val="20"/>
                      <w:szCs w:val="24"/>
                      <w:lang w:val="hy-AM"/>
                    </w:rPr>
                    <w:t xml:space="preserve"> ցուցիչներ</w:t>
                  </w:r>
                </w:p>
              </w:tc>
            </w:tr>
          </w:tbl>
          <w:p w:rsidR="00EF4FDB" w:rsidRPr="00C47C43" w:rsidRDefault="00C47C43" w:rsidP="00C47C4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y-AM"/>
              </w:rPr>
            </w:pPr>
            <w:r w:rsidRPr="00C47C43">
              <w:rPr>
                <w:rFonts w:ascii="Arial" w:hAnsi="Arial" w:cs="Arial"/>
                <w:b/>
                <w:sz w:val="20"/>
                <w:szCs w:val="20"/>
                <w:lang w:val="hy-AM"/>
              </w:rPr>
              <w:t>Ոլորտ․ Քաղաքացիական ներգրավվածություն</w:t>
            </w:r>
          </w:p>
        </w:tc>
      </w:tr>
      <w:tr w:rsidR="00717F11" w:rsidRPr="00D53013" w:rsidTr="00075CE3">
        <w:tc>
          <w:tcPr>
            <w:tcW w:w="465" w:type="dxa"/>
            <w:shd w:val="clear" w:color="auto" w:fill="D9E2F3" w:themeFill="accent5" w:themeFillTint="33"/>
            <w:vAlign w:val="center"/>
          </w:tcPr>
          <w:p w:rsidR="00717F11" w:rsidRPr="00D17DF6" w:rsidRDefault="00D17DF6" w:rsidP="00075CE3">
            <w:pPr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1</w:t>
            </w:r>
          </w:p>
        </w:tc>
        <w:tc>
          <w:tcPr>
            <w:tcW w:w="2507" w:type="dxa"/>
            <w:shd w:val="clear" w:color="auto" w:fill="FFF2CC" w:themeFill="accent4" w:themeFillTint="33"/>
            <w:vAlign w:val="center"/>
          </w:tcPr>
          <w:p w:rsidR="00717F11" w:rsidRPr="00AD3DED" w:rsidRDefault="00AD3DED" w:rsidP="00075CE3">
            <w:pPr>
              <w:jc w:val="center"/>
              <w:rPr>
                <w:rFonts w:cstheme="minorHAnsi"/>
                <w:sz w:val="20"/>
                <w:szCs w:val="20"/>
                <w:lang w:val="hy-AM"/>
              </w:rPr>
            </w:pPr>
            <w:r w:rsidRPr="00AD3DED">
              <w:rPr>
                <w:rFonts w:cstheme="minorHAnsi"/>
                <w:szCs w:val="20"/>
                <w:lang w:val="hy-AM"/>
              </w:rPr>
              <w:t xml:space="preserve">Խրախուսել երիտասարդների ակտիվ մասնակցությունը համայնքային որոշումների կայացման </w:t>
            </w:r>
            <w:r w:rsidRPr="00AD3DED">
              <w:rPr>
                <w:rFonts w:cstheme="minorHAnsi"/>
                <w:szCs w:val="20"/>
                <w:lang w:val="hy-AM"/>
              </w:rPr>
              <w:lastRenderedPageBreak/>
              <w:t>գործընթացներին՝ հնարավորություն տալով նրանց բարձրաձայնել իրենց կարծիքը, նպաստել տեղական քաղաքականությանը և ներգրավվել կամավորական և քաղաքացիական գործունեության մեջ։</w:t>
            </w:r>
          </w:p>
        </w:tc>
        <w:tc>
          <w:tcPr>
            <w:tcW w:w="4066" w:type="dxa"/>
            <w:gridSpan w:val="2"/>
          </w:tcPr>
          <w:p w:rsidR="00717F11" w:rsidRDefault="00717F11" w:rsidP="00075CE3">
            <w:pPr>
              <w:rPr>
                <w:sz w:val="20"/>
                <w:szCs w:val="20"/>
                <w:lang w:val="hy-AM"/>
              </w:rPr>
            </w:pPr>
          </w:p>
          <w:p w:rsidR="00AD3DED" w:rsidRPr="00742D45" w:rsidRDefault="002D2056" w:rsidP="00331D8B">
            <w:pPr>
              <w:pStyle w:val="ListParagraph"/>
              <w:numPr>
                <w:ilvl w:val="0"/>
                <w:numId w:val="7"/>
              </w:numPr>
              <w:tabs>
                <w:tab w:val="left" w:pos="358"/>
              </w:tabs>
              <w:ind w:left="88" w:hanging="88"/>
              <w:jc w:val="both"/>
              <w:rPr>
                <w:rFonts w:asciiTheme="minorHAnsi" w:hAnsiTheme="minorHAnsi" w:cstheme="minorHAnsi"/>
                <w:sz w:val="22"/>
                <w:szCs w:val="20"/>
                <w:lang w:val="hy-AM"/>
              </w:rPr>
            </w:pPr>
            <w:r w:rsidRPr="00742D45">
              <w:rPr>
                <w:rFonts w:asciiTheme="minorHAnsi" w:hAnsiTheme="minorHAnsi" w:cstheme="minorHAnsi"/>
                <w:sz w:val="22"/>
                <w:szCs w:val="20"/>
                <w:lang w:val="hy-AM"/>
              </w:rPr>
              <w:t xml:space="preserve">Համայնքի ղեկավարին կից Կանանց և Երիտասարդների </w:t>
            </w:r>
            <w:r w:rsidR="009D5105" w:rsidRPr="00742D45">
              <w:rPr>
                <w:rFonts w:asciiTheme="minorHAnsi" w:hAnsiTheme="minorHAnsi" w:cstheme="minorHAnsi"/>
                <w:sz w:val="22"/>
                <w:szCs w:val="20"/>
                <w:lang w:val="hy-AM"/>
              </w:rPr>
              <w:t xml:space="preserve"> խորհրդի</w:t>
            </w:r>
            <w:r w:rsidRPr="00742D45">
              <w:rPr>
                <w:rFonts w:asciiTheme="minorHAnsi" w:hAnsiTheme="minorHAnsi" w:cstheme="minorHAnsi"/>
                <w:sz w:val="22"/>
                <w:szCs w:val="20"/>
                <w:lang w:val="hy-AM"/>
              </w:rPr>
              <w:t xml:space="preserve"> կանոնակարգում համապատասխան փոփոխությունների ներառում՝ Երիտասարդական Քաղաքականության ու </w:t>
            </w:r>
            <w:r w:rsidRPr="00742D45">
              <w:rPr>
                <w:rFonts w:asciiTheme="minorHAnsi" w:hAnsiTheme="minorHAnsi" w:cstheme="minorHAnsi"/>
                <w:sz w:val="22"/>
                <w:szCs w:val="20"/>
                <w:lang w:val="hy-AM"/>
              </w:rPr>
              <w:lastRenderedPageBreak/>
              <w:t xml:space="preserve">Գործողությունների պլանի իրականացման գործընթացում որոշակի գործառույթներ տրանադրելու համար։ </w:t>
            </w:r>
            <w:r w:rsidR="009D5105" w:rsidRPr="00742D45">
              <w:rPr>
                <w:rFonts w:asciiTheme="minorHAnsi" w:hAnsiTheme="minorHAnsi" w:cstheme="minorHAnsi"/>
                <w:sz w:val="22"/>
                <w:szCs w:val="20"/>
                <w:lang w:val="hy-AM"/>
              </w:rPr>
              <w:t xml:space="preserve"> </w:t>
            </w:r>
          </w:p>
          <w:p w:rsidR="00FB12E2" w:rsidRPr="00742D45" w:rsidRDefault="00FB12E2" w:rsidP="00075CE3">
            <w:pPr>
              <w:tabs>
                <w:tab w:val="left" w:pos="358"/>
              </w:tabs>
              <w:ind w:left="88" w:hanging="88"/>
              <w:jc w:val="both"/>
              <w:rPr>
                <w:rFonts w:cstheme="minorHAnsi"/>
                <w:sz w:val="20"/>
                <w:szCs w:val="20"/>
                <w:lang w:val="hy-AM"/>
              </w:rPr>
            </w:pPr>
          </w:p>
          <w:p w:rsidR="00FB12E2" w:rsidRPr="00742D45" w:rsidRDefault="00FB12E2" w:rsidP="00331D8B">
            <w:pPr>
              <w:pStyle w:val="ListParagraph"/>
              <w:numPr>
                <w:ilvl w:val="0"/>
                <w:numId w:val="7"/>
              </w:numPr>
              <w:tabs>
                <w:tab w:val="left" w:pos="358"/>
              </w:tabs>
              <w:ind w:left="88" w:hanging="88"/>
              <w:jc w:val="both"/>
              <w:rPr>
                <w:rFonts w:asciiTheme="minorHAnsi" w:hAnsiTheme="minorHAnsi" w:cstheme="minorHAnsi"/>
                <w:sz w:val="22"/>
                <w:szCs w:val="20"/>
                <w:lang w:val="hy-AM"/>
              </w:rPr>
            </w:pPr>
            <w:r w:rsidRPr="00742D45">
              <w:rPr>
                <w:rFonts w:asciiTheme="minorHAnsi" w:hAnsiTheme="minorHAnsi" w:cstheme="minorHAnsi"/>
                <w:sz w:val="22"/>
                <w:szCs w:val="20"/>
                <w:lang w:val="hy-AM"/>
              </w:rPr>
              <w:t xml:space="preserve">Երիտասարդական քաղաքականության ու երիտասարդներին առնչվող ծրագրերի վերաբերյալ </w:t>
            </w:r>
            <w:r w:rsidR="00B40FEC">
              <w:rPr>
                <w:rFonts w:asciiTheme="minorHAnsi" w:hAnsiTheme="minorHAnsi" w:cstheme="minorHAnsi"/>
                <w:sz w:val="22"/>
                <w:szCs w:val="20"/>
                <w:lang w:val="hy-AM"/>
              </w:rPr>
              <w:t xml:space="preserve">առնվազն 2 </w:t>
            </w:r>
            <w:r w:rsidRPr="00742D45">
              <w:rPr>
                <w:rFonts w:asciiTheme="minorHAnsi" w:hAnsiTheme="minorHAnsi" w:cstheme="minorHAnsi"/>
                <w:sz w:val="22"/>
                <w:szCs w:val="20"/>
                <w:lang w:val="hy-AM"/>
              </w:rPr>
              <w:t xml:space="preserve">կարճ տեսահոլովակների պատրաստում և ՏԻՄ–երի պաշտոնական կայքով ու այլ մասսայականություն վայելող սոցիալական հարթակներով, տեղական հեռուստաընկերության եթերով տարածում։ </w:t>
            </w:r>
          </w:p>
          <w:p w:rsidR="00FB12E2" w:rsidRPr="00742D45" w:rsidRDefault="00FB12E2" w:rsidP="00075CE3">
            <w:pPr>
              <w:tabs>
                <w:tab w:val="left" w:pos="358"/>
              </w:tabs>
              <w:ind w:left="88" w:hanging="88"/>
              <w:jc w:val="both"/>
              <w:rPr>
                <w:rFonts w:cstheme="minorHAnsi"/>
                <w:sz w:val="20"/>
                <w:szCs w:val="20"/>
                <w:lang w:val="hy-AM"/>
              </w:rPr>
            </w:pPr>
          </w:p>
          <w:p w:rsidR="00FB12E2" w:rsidRPr="00742D45" w:rsidRDefault="00FB12E2" w:rsidP="00331D8B">
            <w:pPr>
              <w:pStyle w:val="ListParagraph"/>
              <w:numPr>
                <w:ilvl w:val="0"/>
                <w:numId w:val="7"/>
              </w:numPr>
              <w:tabs>
                <w:tab w:val="left" w:pos="358"/>
              </w:tabs>
              <w:ind w:left="88" w:hanging="88"/>
              <w:jc w:val="both"/>
              <w:rPr>
                <w:rFonts w:asciiTheme="minorHAnsi" w:hAnsiTheme="minorHAnsi" w:cstheme="minorHAnsi"/>
                <w:sz w:val="22"/>
                <w:szCs w:val="20"/>
                <w:lang w:val="hy-AM"/>
              </w:rPr>
            </w:pPr>
            <w:r w:rsidRPr="00742D45">
              <w:rPr>
                <w:rFonts w:asciiTheme="minorHAnsi" w:hAnsiTheme="minorHAnsi" w:cstheme="minorHAnsi"/>
                <w:sz w:val="22"/>
                <w:szCs w:val="20"/>
                <w:lang w:val="hy-AM"/>
              </w:rPr>
              <w:t xml:space="preserve">Համայնքի առնվազն 3 վարչական բնակավայրերում Երիտասարդների ու կանանց խորհուրդների ստեղծում՝ փորձնական կարգով։ </w:t>
            </w:r>
          </w:p>
          <w:p w:rsidR="002D2056" w:rsidRPr="00742D45" w:rsidRDefault="002D2056" w:rsidP="00075CE3">
            <w:pPr>
              <w:tabs>
                <w:tab w:val="left" w:pos="358"/>
              </w:tabs>
              <w:ind w:left="88" w:hanging="88"/>
              <w:jc w:val="both"/>
              <w:rPr>
                <w:rFonts w:cstheme="minorHAnsi"/>
                <w:sz w:val="20"/>
                <w:szCs w:val="20"/>
                <w:lang w:val="hy-AM"/>
              </w:rPr>
            </w:pPr>
          </w:p>
          <w:p w:rsidR="00742D45" w:rsidRPr="00742D45" w:rsidRDefault="00742D45" w:rsidP="00075CE3">
            <w:pPr>
              <w:tabs>
                <w:tab w:val="left" w:pos="358"/>
              </w:tabs>
              <w:ind w:left="88" w:hanging="88"/>
              <w:jc w:val="both"/>
              <w:rPr>
                <w:rFonts w:cstheme="minorHAnsi"/>
                <w:sz w:val="20"/>
                <w:szCs w:val="20"/>
                <w:lang w:val="hy-AM"/>
              </w:rPr>
            </w:pPr>
          </w:p>
          <w:p w:rsidR="00742D45" w:rsidRPr="00742D45" w:rsidRDefault="00742D45" w:rsidP="00331D8B">
            <w:pPr>
              <w:pStyle w:val="ListParagraph"/>
              <w:numPr>
                <w:ilvl w:val="0"/>
                <w:numId w:val="7"/>
              </w:numPr>
              <w:tabs>
                <w:tab w:val="left" w:pos="358"/>
              </w:tabs>
              <w:ind w:left="88" w:hanging="88"/>
              <w:jc w:val="both"/>
              <w:rPr>
                <w:rFonts w:asciiTheme="minorHAnsi" w:hAnsiTheme="minorHAnsi" w:cstheme="minorHAnsi"/>
                <w:sz w:val="22"/>
                <w:szCs w:val="20"/>
                <w:lang w:val="hy-AM"/>
              </w:rPr>
            </w:pPr>
            <w:r w:rsidRPr="00742D45">
              <w:rPr>
                <w:rFonts w:asciiTheme="minorHAnsi" w:hAnsiTheme="minorHAnsi" w:cstheme="minorHAnsi"/>
                <w:sz w:val="22"/>
                <w:szCs w:val="20"/>
                <w:lang w:val="hy-AM"/>
              </w:rPr>
              <w:t>Հանրային մեկ  բանավեճ–քննարկում կազմակերպում «Ի՞նչ է տալիս համայնքին երիտասարդ–ՏԻՄ համագործակցությունը։ Ինչպե՞ս խրախուսել երիտասարդի մասնակցությունը» թեմայով ։</w:t>
            </w:r>
          </w:p>
          <w:p w:rsidR="002D2056" w:rsidRPr="00742D45" w:rsidRDefault="002D2056" w:rsidP="00075CE3">
            <w:pPr>
              <w:tabs>
                <w:tab w:val="left" w:pos="358"/>
              </w:tabs>
              <w:ind w:left="88" w:hanging="88"/>
              <w:jc w:val="both"/>
              <w:rPr>
                <w:rFonts w:cstheme="minorHAnsi"/>
                <w:sz w:val="20"/>
                <w:szCs w:val="20"/>
                <w:lang w:val="hy-AM"/>
              </w:rPr>
            </w:pPr>
          </w:p>
          <w:p w:rsidR="00AD3DED" w:rsidRPr="00742D45" w:rsidRDefault="00AD3DED" w:rsidP="00075CE3">
            <w:pPr>
              <w:tabs>
                <w:tab w:val="left" w:pos="358"/>
              </w:tabs>
              <w:ind w:left="88" w:hanging="88"/>
              <w:jc w:val="both"/>
              <w:rPr>
                <w:rFonts w:cstheme="minorHAnsi"/>
                <w:sz w:val="20"/>
                <w:szCs w:val="20"/>
                <w:lang w:val="hy-AM"/>
              </w:rPr>
            </w:pPr>
          </w:p>
          <w:p w:rsidR="00AD3DED" w:rsidRDefault="00742D45" w:rsidP="00331D8B">
            <w:pPr>
              <w:pStyle w:val="ListParagraph"/>
              <w:numPr>
                <w:ilvl w:val="0"/>
                <w:numId w:val="7"/>
              </w:numPr>
              <w:tabs>
                <w:tab w:val="left" w:pos="358"/>
              </w:tabs>
              <w:ind w:left="88" w:hanging="88"/>
              <w:jc w:val="both"/>
              <w:rPr>
                <w:rFonts w:asciiTheme="minorHAnsi" w:hAnsiTheme="minorHAnsi" w:cstheme="minorHAnsi"/>
                <w:sz w:val="22"/>
                <w:szCs w:val="20"/>
                <w:lang w:val="hy-AM"/>
              </w:rPr>
            </w:pPr>
            <w:r w:rsidRPr="00742D45">
              <w:rPr>
                <w:rFonts w:asciiTheme="minorHAnsi" w:hAnsiTheme="minorHAnsi" w:cstheme="minorHAnsi"/>
                <w:sz w:val="22"/>
                <w:szCs w:val="20"/>
                <w:lang w:val="hy-AM"/>
              </w:rPr>
              <w:t>Երիտասարդական խմբերի /ֆորմալ և ոչ ֆորմալ/ մասնակցության կազմակերպում ավագանու նիստերին և հանրային լսումներին (տարվա ընթացքում առնվազն 3 անգամ)։</w:t>
            </w:r>
          </w:p>
          <w:p w:rsidR="00CA614D" w:rsidRPr="00CA614D" w:rsidRDefault="00CA614D" w:rsidP="00075CE3">
            <w:pPr>
              <w:tabs>
                <w:tab w:val="left" w:pos="358"/>
              </w:tabs>
              <w:jc w:val="both"/>
              <w:rPr>
                <w:rFonts w:cstheme="minorHAnsi"/>
                <w:szCs w:val="20"/>
                <w:lang w:val="hy-AM"/>
              </w:rPr>
            </w:pPr>
          </w:p>
          <w:p w:rsidR="00CA614D" w:rsidRDefault="00CA614D" w:rsidP="00331D8B">
            <w:pPr>
              <w:pStyle w:val="ListParagraph"/>
              <w:numPr>
                <w:ilvl w:val="0"/>
                <w:numId w:val="7"/>
              </w:numPr>
              <w:tabs>
                <w:tab w:val="left" w:pos="358"/>
              </w:tabs>
              <w:ind w:left="88" w:hanging="88"/>
              <w:jc w:val="both"/>
              <w:rPr>
                <w:rFonts w:asciiTheme="minorHAnsi" w:hAnsiTheme="minorHAnsi" w:cstheme="minorHAnsi"/>
                <w:sz w:val="22"/>
                <w:szCs w:val="20"/>
                <w:lang w:val="hy-AM"/>
              </w:rPr>
            </w:pPr>
            <w:r>
              <w:rPr>
                <w:rFonts w:asciiTheme="minorHAnsi" w:hAnsiTheme="minorHAnsi" w:cstheme="minorHAnsi"/>
                <w:sz w:val="22"/>
                <w:szCs w:val="20"/>
                <w:lang w:val="hy-AM"/>
              </w:rPr>
              <w:lastRenderedPageBreak/>
              <w:t>ՏԻՄ–երի օրվան նվիրված երիտասարդների ճանաչողական այցի կազմակերպում Գավառի համայնքապետարան։</w:t>
            </w:r>
          </w:p>
          <w:p w:rsidR="00CA614D" w:rsidRPr="00CA614D" w:rsidRDefault="00CA614D" w:rsidP="00075CE3">
            <w:pPr>
              <w:pStyle w:val="ListParagraph"/>
              <w:rPr>
                <w:rFonts w:asciiTheme="minorHAnsi" w:hAnsiTheme="minorHAnsi" w:cstheme="minorHAnsi"/>
                <w:sz w:val="22"/>
                <w:szCs w:val="20"/>
                <w:lang w:val="hy-AM"/>
              </w:rPr>
            </w:pPr>
          </w:p>
          <w:p w:rsidR="00AD3DED" w:rsidRPr="003F0D48" w:rsidRDefault="00CA614D" w:rsidP="00331D8B">
            <w:pPr>
              <w:pStyle w:val="ListParagraph"/>
              <w:numPr>
                <w:ilvl w:val="0"/>
                <w:numId w:val="7"/>
              </w:numPr>
              <w:tabs>
                <w:tab w:val="left" w:pos="358"/>
              </w:tabs>
              <w:ind w:left="88" w:hanging="88"/>
              <w:jc w:val="both"/>
              <w:rPr>
                <w:rFonts w:asciiTheme="minorHAnsi" w:hAnsiTheme="minorHAnsi" w:cstheme="minorHAnsi"/>
                <w:sz w:val="22"/>
                <w:szCs w:val="20"/>
                <w:lang w:val="hy-AM"/>
              </w:rPr>
            </w:pPr>
            <w:r>
              <w:rPr>
                <w:rFonts w:asciiTheme="minorHAnsi" w:hAnsiTheme="minorHAnsi" w:cstheme="minorHAnsi"/>
                <w:sz w:val="22"/>
                <w:szCs w:val="20"/>
                <w:lang w:val="hy-AM"/>
              </w:rPr>
              <w:t>2026 թ․ համայնքի բյուջեի նախագծի քննարկմանը համայնքի բոլոր վարչական բնակավայրերի առնվազն 30 երիտասարդի մասնակցության ապահովում։</w:t>
            </w:r>
          </w:p>
        </w:tc>
        <w:tc>
          <w:tcPr>
            <w:tcW w:w="2700" w:type="dxa"/>
            <w:vMerge w:val="restart"/>
            <w:vAlign w:val="center"/>
          </w:tcPr>
          <w:p w:rsidR="00717F11" w:rsidRPr="002D484B" w:rsidRDefault="009412A4" w:rsidP="00075CE3">
            <w:pPr>
              <w:rPr>
                <w:rFonts w:cstheme="minorHAnsi"/>
                <w:szCs w:val="20"/>
                <w:lang w:val="hy-AM"/>
              </w:rPr>
            </w:pPr>
            <w:r w:rsidRPr="002D484B">
              <w:rPr>
                <w:rFonts w:cstheme="minorHAnsi"/>
                <w:szCs w:val="20"/>
                <w:lang w:val="hy-AM"/>
              </w:rPr>
              <w:lastRenderedPageBreak/>
              <w:t>Համայնքի բյուջե։</w:t>
            </w:r>
          </w:p>
          <w:p w:rsidR="002D484B" w:rsidRDefault="002D484B" w:rsidP="00075CE3">
            <w:pPr>
              <w:rPr>
                <w:rFonts w:cstheme="minorHAnsi"/>
                <w:szCs w:val="20"/>
                <w:lang w:val="hy-AM"/>
              </w:rPr>
            </w:pPr>
            <w:r w:rsidRPr="002D484B">
              <w:rPr>
                <w:rFonts w:cstheme="minorHAnsi"/>
                <w:szCs w:val="20"/>
                <w:lang w:val="hy-AM"/>
              </w:rPr>
              <w:t>Տեղական հասարակական կազմակերպություններ։</w:t>
            </w:r>
          </w:p>
          <w:p w:rsidR="002D484B" w:rsidRDefault="002D484B" w:rsidP="00075CE3">
            <w:pPr>
              <w:rPr>
                <w:rFonts w:cstheme="minorHAnsi"/>
                <w:szCs w:val="20"/>
                <w:lang w:val="hy-AM"/>
              </w:rPr>
            </w:pPr>
          </w:p>
          <w:p w:rsidR="002D484B" w:rsidRDefault="002D484B" w:rsidP="00075CE3">
            <w:pPr>
              <w:rPr>
                <w:rFonts w:cstheme="minorHAnsi"/>
                <w:szCs w:val="20"/>
                <w:lang w:val="hy-AM"/>
              </w:rPr>
            </w:pPr>
          </w:p>
          <w:p w:rsidR="002D484B" w:rsidRDefault="002D484B" w:rsidP="00075CE3">
            <w:pPr>
              <w:rPr>
                <w:rFonts w:cstheme="minorHAnsi"/>
                <w:szCs w:val="20"/>
                <w:lang w:val="hy-AM"/>
              </w:rPr>
            </w:pPr>
          </w:p>
          <w:p w:rsidR="002D484B" w:rsidRDefault="002D484B" w:rsidP="00075CE3">
            <w:pPr>
              <w:rPr>
                <w:rFonts w:cstheme="minorHAnsi"/>
                <w:szCs w:val="20"/>
                <w:lang w:val="hy-AM"/>
              </w:rPr>
            </w:pPr>
          </w:p>
          <w:p w:rsidR="002D484B" w:rsidRDefault="002D484B" w:rsidP="00075CE3">
            <w:pPr>
              <w:rPr>
                <w:rFonts w:cstheme="minorHAnsi"/>
                <w:szCs w:val="20"/>
                <w:lang w:val="hy-AM"/>
              </w:rPr>
            </w:pPr>
          </w:p>
          <w:p w:rsidR="002D484B" w:rsidRDefault="002D484B" w:rsidP="00075CE3">
            <w:pPr>
              <w:rPr>
                <w:rFonts w:cstheme="minorHAnsi"/>
                <w:szCs w:val="20"/>
                <w:lang w:val="hy-AM"/>
              </w:rPr>
            </w:pPr>
          </w:p>
          <w:p w:rsidR="002D484B" w:rsidRDefault="002D484B" w:rsidP="00075CE3">
            <w:pPr>
              <w:rPr>
                <w:rFonts w:cstheme="minorHAnsi"/>
                <w:szCs w:val="20"/>
                <w:lang w:val="hy-AM"/>
              </w:rPr>
            </w:pPr>
          </w:p>
          <w:p w:rsidR="002D484B" w:rsidRDefault="002D484B" w:rsidP="00075CE3">
            <w:pPr>
              <w:rPr>
                <w:rFonts w:cstheme="minorHAnsi"/>
                <w:szCs w:val="20"/>
                <w:lang w:val="hy-AM"/>
              </w:rPr>
            </w:pPr>
          </w:p>
          <w:p w:rsidR="002D484B" w:rsidRDefault="002D484B" w:rsidP="00075CE3">
            <w:pPr>
              <w:rPr>
                <w:rFonts w:cstheme="minorHAnsi"/>
                <w:szCs w:val="20"/>
                <w:lang w:val="hy-AM"/>
              </w:rPr>
            </w:pPr>
          </w:p>
          <w:p w:rsidR="002D484B" w:rsidRDefault="002D484B" w:rsidP="00075CE3">
            <w:pPr>
              <w:rPr>
                <w:rFonts w:cstheme="minorHAnsi"/>
                <w:szCs w:val="20"/>
                <w:lang w:val="hy-AM"/>
              </w:rPr>
            </w:pPr>
          </w:p>
          <w:p w:rsidR="002D484B" w:rsidRDefault="002D484B" w:rsidP="00075CE3">
            <w:pPr>
              <w:rPr>
                <w:rFonts w:cstheme="minorHAnsi"/>
                <w:szCs w:val="20"/>
                <w:lang w:val="hy-AM"/>
              </w:rPr>
            </w:pPr>
          </w:p>
          <w:p w:rsidR="002D484B" w:rsidRDefault="002D484B" w:rsidP="00075CE3">
            <w:pPr>
              <w:rPr>
                <w:rFonts w:cstheme="minorHAnsi"/>
                <w:szCs w:val="20"/>
                <w:lang w:val="hy-AM"/>
              </w:rPr>
            </w:pPr>
          </w:p>
          <w:p w:rsidR="002D484B" w:rsidRDefault="002D484B" w:rsidP="00075CE3">
            <w:pPr>
              <w:rPr>
                <w:rFonts w:cstheme="minorHAnsi"/>
                <w:szCs w:val="20"/>
                <w:lang w:val="hy-AM"/>
              </w:rPr>
            </w:pPr>
          </w:p>
          <w:p w:rsidR="002D484B" w:rsidRDefault="002D484B" w:rsidP="00075CE3">
            <w:pPr>
              <w:rPr>
                <w:rFonts w:cstheme="minorHAnsi"/>
                <w:szCs w:val="20"/>
                <w:lang w:val="hy-AM"/>
              </w:rPr>
            </w:pPr>
          </w:p>
          <w:p w:rsidR="002D484B" w:rsidRDefault="002D484B" w:rsidP="00075CE3">
            <w:pPr>
              <w:rPr>
                <w:rFonts w:cstheme="minorHAnsi"/>
                <w:szCs w:val="20"/>
                <w:lang w:val="hy-AM"/>
              </w:rPr>
            </w:pPr>
          </w:p>
          <w:p w:rsidR="002D484B" w:rsidRDefault="002D484B" w:rsidP="00075CE3">
            <w:pPr>
              <w:rPr>
                <w:rFonts w:cstheme="minorHAnsi"/>
                <w:szCs w:val="20"/>
                <w:lang w:val="hy-AM"/>
              </w:rPr>
            </w:pPr>
          </w:p>
          <w:p w:rsidR="002D484B" w:rsidRDefault="002D484B" w:rsidP="00075CE3">
            <w:pPr>
              <w:rPr>
                <w:rFonts w:cstheme="minorHAnsi"/>
                <w:szCs w:val="20"/>
                <w:lang w:val="hy-AM"/>
              </w:rPr>
            </w:pPr>
          </w:p>
          <w:p w:rsidR="002D484B" w:rsidRDefault="002D484B" w:rsidP="00075CE3">
            <w:pPr>
              <w:rPr>
                <w:rFonts w:cstheme="minorHAnsi"/>
                <w:szCs w:val="20"/>
                <w:lang w:val="hy-AM"/>
              </w:rPr>
            </w:pPr>
          </w:p>
          <w:p w:rsidR="002D484B" w:rsidRDefault="002D484B" w:rsidP="00075CE3">
            <w:pPr>
              <w:rPr>
                <w:rFonts w:cstheme="minorHAnsi"/>
                <w:szCs w:val="20"/>
                <w:lang w:val="hy-AM"/>
              </w:rPr>
            </w:pPr>
          </w:p>
          <w:p w:rsidR="002D484B" w:rsidRDefault="002D484B" w:rsidP="00075CE3">
            <w:pPr>
              <w:rPr>
                <w:rFonts w:cstheme="minorHAnsi"/>
                <w:szCs w:val="20"/>
                <w:lang w:val="hy-AM"/>
              </w:rPr>
            </w:pPr>
          </w:p>
          <w:p w:rsidR="002D484B" w:rsidRDefault="002D484B" w:rsidP="00075CE3">
            <w:pPr>
              <w:rPr>
                <w:rFonts w:cstheme="minorHAnsi"/>
                <w:szCs w:val="20"/>
                <w:lang w:val="hy-AM"/>
              </w:rPr>
            </w:pPr>
          </w:p>
          <w:p w:rsidR="002D484B" w:rsidRDefault="002D484B" w:rsidP="00075CE3">
            <w:pPr>
              <w:rPr>
                <w:rFonts w:cstheme="minorHAnsi"/>
                <w:szCs w:val="20"/>
                <w:lang w:val="hy-AM"/>
              </w:rPr>
            </w:pPr>
          </w:p>
          <w:p w:rsidR="002D484B" w:rsidRDefault="002D484B" w:rsidP="00075CE3">
            <w:pPr>
              <w:rPr>
                <w:rFonts w:cstheme="minorHAnsi"/>
                <w:szCs w:val="20"/>
                <w:lang w:val="hy-AM"/>
              </w:rPr>
            </w:pPr>
          </w:p>
          <w:p w:rsidR="002D484B" w:rsidRDefault="002D484B" w:rsidP="00075CE3">
            <w:pPr>
              <w:rPr>
                <w:rFonts w:cstheme="minorHAnsi"/>
                <w:szCs w:val="20"/>
                <w:lang w:val="hy-AM"/>
              </w:rPr>
            </w:pPr>
          </w:p>
          <w:p w:rsidR="002D484B" w:rsidRDefault="002D484B" w:rsidP="00075CE3">
            <w:pPr>
              <w:rPr>
                <w:rFonts w:cstheme="minorHAnsi"/>
                <w:szCs w:val="20"/>
                <w:lang w:val="hy-AM"/>
              </w:rPr>
            </w:pPr>
          </w:p>
          <w:p w:rsidR="002D484B" w:rsidRDefault="002D484B" w:rsidP="00075CE3">
            <w:pPr>
              <w:rPr>
                <w:rFonts w:cstheme="minorHAnsi"/>
                <w:szCs w:val="20"/>
                <w:lang w:val="hy-AM"/>
              </w:rPr>
            </w:pPr>
          </w:p>
          <w:p w:rsidR="002D484B" w:rsidRDefault="002D484B" w:rsidP="00075CE3">
            <w:pPr>
              <w:rPr>
                <w:rFonts w:cstheme="minorHAnsi"/>
                <w:szCs w:val="20"/>
                <w:lang w:val="hy-AM"/>
              </w:rPr>
            </w:pPr>
          </w:p>
          <w:p w:rsidR="002D484B" w:rsidRDefault="002D484B" w:rsidP="00075CE3">
            <w:pPr>
              <w:rPr>
                <w:rFonts w:cstheme="minorHAnsi"/>
                <w:szCs w:val="20"/>
                <w:lang w:val="hy-AM"/>
              </w:rPr>
            </w:pPr>
          </w:p>
          <w:p w:rsidR="002D484B" w:rsidRDefault="002D484B" w:rsidP="00075CE3">
            <w:pPr>
              <w:rPr>
                <w:rFonts w:cstheme="minorHAnsi"/>
                <w:szCs w:val="20"/>
                <w:lang w:val="hy-AM"/>
              </w:rPr>
            </w:pPr>
          </w:p>
          <w:p w:rsidR="002D484B" w:rsidRDefault="002D484B" w:rsidP="00075CE3">
            <w:pPr>
              <w:rPr>
                <w:rFonts w:cstheme="minorHAnsi"/>
                <w:szCs w:val="20"/>
                <w:lang w:val="hy-AM"/>
              </w:rPr>
            </w:pPr>
          </w:p>
          <w:p w:rsidR="002D484B" w:rsidRDefault="002D484B" w:rsidP="00075CE3">
            <w:pPr>
              <w:rPr>
                <w:rFonts w:cstheme="minorHAnsi"/>
                <w:szCs w:val="20"/>
                <w:lang w:val="hy-AM"/>
              </w:rPr>
            </w:pPr>
          </w:p>
          <w:p w:rsidR="002D484B" w:rsidRDefault="002D484B" w:rsidP="00075CE3">
            <w:pPr>
              <w:rPr>
                <w:rFonts w:cstheme="minorHAnsi"/>
                <w:szCs w:val="20"/>
                <w:lang w:val="hy-AM"/>
              </w:rPr>
            </w:pPr>
          </w:p>
          <w:p w:rsidR="002D484B" w:rsidRDefault="002D484B" w:rsidP="00075CE3">
            <w:pPr>
              <w:rPr>
                <w:rFonts w:cstheme="minorHAnsi"/>
                <w:szCs w:val="20"/>
                <w:lang w:val="hy-AM"/>
              </w:rPr>
            </w:pPr>
          </w:p>
          <w:p w:rsidR="002D484B" w:rsidRDefault="002D484B" w:rsidP="00075CE3">
            <w:pPr>
              <w:rPr>
                <w:rFonts w:cstheme="minorHAnsi"/>
                <w:szCs w:val="20"/>
                <w:lang w:val="hy-AM"/>
              </w:rPr>
            </w:pPr>
          </w:p>
          <w:p w:rsidR="002D484B" w:rsidRDefault="002D484B" w:rsidP="00075CE3">
            <w:pPr>
              <w:rPr>
                <w:rFonts w:cstheme="minorHAnsi"/>
                <w:szCs w:val="20"/>
                <w:lang w:val="hy-AM"/>
              </w:rPr>
            </w:pPr>
          </w:p>
          <w:p w:rsidR="002D484B" w:rsidRDefault="002D484B" w:rsidP="00075CE3">
            <w:pPr>
              <w:rPr>
                <w:rFonts w:cstheme="minorHAnsi"/>
                <w:szCs w:val="20"/>
                <w:lang w:val="hy-AM"/>
              </w:rPr>
            </w:pPr>
          </w:p>
          <w:p w:rsidR="002D484B" w:rsidRDefault="002D484B" w:rsidP="00075CE3">
            <w:pPr>
              <w:rPr>
                <w:rFonts w:cstheme="minorHAnsi"/>
                <w:szCs w:val="20"/>
                <w:lang w:val="hy-AM"/>
              </w:rPr>
            </w:pPr>
          </w:p>
          <w:p w:rsidR="002D484B" w:rsidRDefault="002D484B" w:rsidP="00075CE3">
            <w:pPr>
              <w:rPr>
                <w:rFonts w:cstheme="minorHAnsi"/>
                <w:szCs w:val="20"/>
                <w:lang w:val="hy-AM"/>
              </w:rPr>
            </w:pPr>
          </w:p>
          <w:p w:rsidR="002D484B" w:rsidRDefault="002D484B" w:rsidP="00075CE3">
            <w:pPr>
              <w:rPr>
                <w:rFonts w:cstheme="minorHAnsi"/>
                <w:szCs w:val="20"/>
                <w:lang w:val="hy-AM"/>
              </w:rPr>
            </w:pPr>
          </w:p>
          <w:p w:rsidR="002D484B" w:rsidRDefault="002D484B" w:rsidP="00075CE3">
            <w:pPr>
              <w:rPr>
                <w:rFonts w:cstheme="minorHAnsi"/>
                <w:szCs w:val="20"/>
                <w:lang w:val="hy-AM"/>
              </w:rPr>
            </w:pPr>
          </w:p>
          <w:p w:rsidR="002D484B" w:rsidRDefault="002D484B" w:rsidP="00075CE3">
            <w:pPr>
              <w:rPr>
                <w:rFonts w:cstheme="minorHAnsi"/>
                <w:szCs w:val="20"/>
                <w:lang w:val="hy-AM"/>
              </w:rPr>
            </w:pPr>
          </w:p>
          <w:p w:rsidR="002D484B" w:rsidRDefault="002D484B" w:rsidP="00075CE3">
            <w:pPr>
              <w:rPr>
                <w:rFonts w:cstheme="minorHAnsi"/>
                <w:szCs w:val="20"/>
                <w:lang w:val="hy-AM"/>
              </w:rPr>
            </w:pPr>
          </w:p>
          <w:p w:rsidR="002D484B" w:rsidRDefault="002D484B" w:rsidP="00075CE3">
            <w:pPr>
              <w:rPr>
                <w:rFonts w:cstheme="minorHAnsi"/>
                <w:szCs w:val="20"/>
                <w:lang w:val="hy-AM"/>
              </w:rPr>
            </w:pPr>
          </w:p>
          <w:p w:rsidR="002D484B" w:rsidRDefault="002D484B" w:rsidP="00075CE3">
            <w:pPr>
              <w:rPr>
                <w:rFonts w:cstheme="minorHAnsi"/>
                <w:szCs w:val="20"/>
                <w:lang w:val="hy-AM"/>
              </w:rPr>
            </w:pPr>
          </w:p>
          <w:p w:rsidR="002D484B" w:rsidRDefault="002D484B" w:rsidP="00075CE3">
            <w:pPr>
              <w:rPr>
                <w:rFonts w:cstheme="minorHAnsi"/>
                <w:szCs w:val="20"/>
                <w:lang w:val="hy-AM"/>
              </w:rPr>
            </w:pPr>
          </w:p>
          <w:p w:rsidR="002D484B" w:rsidRDefault="002D484B" w:rsidP="00075CE3">
            <w:pPr>
              <w:rPr>
                <w:rFonts w:cstheme="minorHAnsi"/>
                <w:szCs w:val="20"/>
                <w:lang w:val="hy-AM"/>
              </w:rPr>
            </w:pPr>
          </w:p>
          <w:p w:rsidR="002D484B" w:rsidRDefault="002D484B" w:rsidP="00075CE3">
            <w:pPr>
              <w:rPr>
                <w:rFonts w:cstheme="minorHAnsi"/>
                <w:szCs w:val="20"/>
                <w:lang w:val="hy-AM"/>
              </w:rPr>
            </w:pPr>
          </w:p>
          <w:p w:rsidR="002D484B" w:rsidRDefault="002D484B" w:rsidP="00075CE3">
            <w:pPr>
              <w:rPr>
                <w:rFonts w:cstheme="minorHAnsi"/>
                <w:szCs w:val="20"/>
                <w:lang w:val="hy-AM"/>
              </w:rPr>
            </w:pPr>
          </w:p>
          <w:p w:rsidR="002D484B" w:rsidRDefault="002D484B" w:rsidP="00075CE3">
            <w:pPr>
              <w:rPr>
                <w:rFonts w:cstheme="minorHAnsi"/>
                <w:szCs w:val="20"/>
                <w:lang w:val="hy-AM"/>
              </w:rPr>
            </w:pPr>
          </w:p>
          <w:p w:rsidR="002D484B" w:rsidRDefault="002D484B" w:rsidP="00075CE3">
            <w:pPr>
              <w:rPr>
                <w:rFonts w:cstheme="minorHAnsi"/>
                <w:szCs w:val="20"/>
                <w:lang w:val="hy-AM"/>
              </w:rPr>
            </w:pPr>
            <w:r w:rsidRPr="002D484B">
              <w:rPr>
                <w:rFonts w:cstheme="minorHAnsi"/>
                <w:szCs w:val="20"/>
                <w:lang w:val="hy-AM"/>
              </w:rPr>
              <w:t>Համայնքի բյուջե։</w:t>
            </w:r>
          </w:p>
          <w:p w:rsidR="002D484B" w:rsidRDefault="00326579" w:rsidP="00075CE3">
            <w:pPr>
              <w:rPr>
                <w:rFonts w:cstheme="minorHAnsi"/>
                <w:szCs w:val="20"/>
                <w:lang w:val="hy-AM"/>
              </w:rPr>
            </w:pPr>
            <w:r>
              <w:rPr>
                <w:rFonts w:cstheme="minorHAnsi"/>
                <w:szCs w:val="20"/>
                <w:lang w:val="hy-AM"/>
              </w:rPr>
              <w:t xml:space="preserve">Միջազգային </w:t>
            </w:r>
            <w:r w:rsidR="002D484B">
              <w:rPr>
                <w:rFonts w:cstheme="minorHAnsi"/>
                <w:szCs w:val="20"/>
                <w:lang w:val="hy-AM"/>
              </w:rPr>
              <w:t>դոնոր կազմակերպություններ։</w:t>
            </w:r>
          </w:p>
          <w:p w:rsidR="002D484B" w:rsidRPr="002D484B" w:rsidRDefault="002D484B" w:rsidP="00075CE3">
            <w:pPr>
              <w:rPr>
                <w:rFonts w:cstheme="minorHAnsi"/>
                <w:szCs w:val="20"/>
                <w:lang w:val="hy-AM"/>
              </w:rPr>
            </w:pPr>
            <w:r>
              <w:rPr>
                <w:rFonts w:cstheme="minorHAnsi"/>
                <w:szCs w:val="20"/>
                <w:lang w:val="hy-AM"/>
              </w:rPr>
              <w:t xml:space="preserve">Տեղական հասարակական կազմակերպություններ։ </w:t>
            </w:r>
          </w:p>
          <w:p w:rsidR="002D484B" w:rsidRDefault="002D484B" w:rsidP="00075CE3">
            <w:pPr>
              <w:rPr>
                <w:rFonts w:cstheme="minorHAnsi"/>
                <w:szCs w:val="20"/>
                <w:lang w:val="hy-AM"/>
              </w:rPr>
            </w:pPr>
          </w:p>
          <w:p w:rsidR="002D484B" w:rsidRDefault="002D484B" w:rsidP="00075CE3">
            <w:pPr>
              <w:rPr>
                <w:rFonts w:cstheme="minorHAnsi"/>
                <w:szCs w:val="20"/>
                <w:lang w:val="hy-AM"/>
              </w:rPr>
            </w:pPr>
          </w:p>
          <w:p w:rsidR="002D484B" w:rsidRDefault="002D484B" w:rsidP="00075CE3">
            <w:pPr>
              <w:rPr>
                <w:rFonts w:cstheme="minorHAnsi"/>
                <w:szCs w:val="20"/>
                <w:lang w:val="hy-AM"/>
              </w:rPr>
            </w:pPr>
          </w:p>
          <w:p w:rsidR="002D484B" w:rsidRDefault="002D484B" w:rsidP="00075CE3">
            <w:pPr>
              <w:rPr>
                <w:rFonts w:cstheme="minorHAnsi"/>
                <w:szCs w:val="20"/>
                <w:lang w:val="hy-AM"/>
              </w:rPr>
            </w:pPr>
          </w:p>
          <w:p w:rsidR="002D484B" w:rsidRDefault="002D484B" w:rsidP="00075CE3">
            <w:pPr>
              <w:rPr>
                <w:rFonts w:cstheme="minorHAnsi"/>
                <w:szCs w:val="20"/>
                <w:lang w:val="hy-AM"/>
              </w:rPr>
            </w:pPr>
          </w:p>
          <w:p w:rsidR="002D484B" w:rsidRPr="00717F11" w:rsidRDefault="002D484B" w:rsidP="00075CE3">
            <w:pPr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250" w:type="dxa"/>
          </w:tcPr>
          <w:p w:rsidR="00717F11" w:rsidRPr="007D3E21" w:rsidRDefault="00C47C43" w:rsidP="00075CE3">
            <w:pPr>
              <w:rPr>
                <w:rFonts w:cstheme="minorHAnsi"/>
                <w:sz w:val="20"/>
                <w:szCs w:val="20"/>
                <w:lang w:val="hy-AM"/>
              </w:rPr>
            </w:pPr>
            <w:r w:rsidRPr="007D3E21">
              <w:rPr>
                <w:rFonts w:cstheme="minorHAnsi"/>
                <w:sz w:val="20"/>
                <w:szCs w:val="20"/>
                <w:lang w:val="hy-AM"/>
              </w:rPr>
              <w:lastRenderedPageBreak/>
              <w:t>Համայնքապետարան</w:t>
            </w:r>
          </w:p>
          <w:p w:rsidR="00C47C43" w:rsidRPr="007D3E21" w:rsidRDefault="00C47C43" w:rsidP="00075CE3">
            <w:pPr>
              <w:rPr>
                <w:rFonts w:cstheme="minorHAnsi"/>
                <w:sz w:val="20"/>
                <w:szCs w:val="20"/>
                <w:lang w:val="hy-AM"/>
              </w:rPr>
            </w:pPr>
            <w:r w:rsidRPr="007D3E21">
              <w:rPr>
                <w:rFonts w:cstheme="minorHAnsi"/>
                <w:sz w:val="20"/>
                <w:szCs w:val="20"/>
                <w:lang w:val="hy-AM"/>
              </w:rPr>
              <w:t>Տեղական հասարակական կազմակերպություներ</w:t>
            </w:r>
            <w:r w:rsidR="007D3E21" w:rsidRPr="007D3E21">
              <w:rPr>
                <w:rFonts w:cstheme="minorHAnsi"/>
                <w:sz w:val="20"/>
                <w:szCs w:val="20"/>
                <w:lang w:val="hy-AM"/>
              </w:rPr>
              <w:t>, ակումբներ։</w:t>
            </w:r>
          </w:p>
          <w:p w:rsidR="007D3E21" w:rsidRDefault="007D3E21" w:rsidP="00075CE3">
            <w:pPr>
              <w:rPr>
                <w:rFonts w:cstheme="minorHAnsi"/>
                <w:sz w:val="20"/>
                <w:szCs w:val="20"/>
                <w:lang w:val="hy-AM"/>
              </w:rPr>
            </w:pPr>
            <w:r w:rsidRPr="007D3E21">
              <w:rPr>
                <w:rFonts w:cstheme="minorHAnsi"/>
                <w:sz w:val="20"/>
                <w:szCs w:val="20"/>
                <w:lang w:val="hy-AM"/>
              </w:rPr>
              <w:t>Համայքի վարչական ներկայացուցիչներ</w:t>
            </w:r>
          </w:p>
          <w:p w:rsidR="00B40FEC" w:rsidRPr="00AD3DED" w:rsidRDefault="00B40FEC" w:rsidP="00075CE3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cstheme="minorHAnsi"/>
                <w:sz w:val="20"/>
                <w:szCs w:val="20"/>
                <w:lang w:val="hy-AM"/>
              </w:rPr>
              <w:t xml:space="preserve">Ուսանողական </w:t>
            </w:r>
            <w:r>
              <w:rPr>
                <w:rFonts w:cstheme="minorHAnsi"/>
                <w:sz w:val="20"/>
                <w:szCs w:val="20"/>
                <w:lang w:val="hy-AM"/>
              </w:rPr>
              <w:lastRenderedPageBreak/>
              <w:t>խորհուրդներ</w:t>
            </w:r>
          </w:p>
        </w:tc>
        <w:tc>
          <w:tcPr>
            <w:tcW w:w="1170" w:type="dxa"/>
          </w:tcPr>
          <w:p w:rsidR="00717F11" w:rsidRPr="004936DA" w:rsidRDefault="00717F11" w:rsidP="00075CE3">
            <w:pPr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3060" w:type="dxa"/>
            <w:gridSpan w:val="2"/>
          </w:tcPr>
          <w:p w:rsidR="007E10E8" w:rsidRPr="00B40FEC" w:rsidRDefault="00B40FEC" w:rsidP="00331D8B">
            <w:pPr>
              <w:pStyle w:val="ListParagraph"/>
              <w:numPr>
                <w:ilvl w:val="0"/>
                <w:numId w:val="16"/>
              </w:numPr>
              <w:tabs>
                <w:tab w:val="left" w:pos="342"/>
              </w:tabs>
              <w:ind w:left="72" w:firstLine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40FEC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Հաստատված կանոնակարգ։</w:t>
            </w:r>
          </w:p>
          <w:p w:rsidR="00B40FEC" w:rsidRDefault="00B40FEC" w:rsidP="00B40FEC">
            <w:pPr>
              <w:pStyle w:val="ListParagraph"/>
              <w:tabs>
                <w:tab w:val="left" w:pos="342"/>
              </w:tabs>
              <w:ind w:left="72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B40FEC" w:rsidRDefault="00B40FEC" w:rsidP="00B40FEC">
            <w:pPr>
              <w:pStyle w:val="ListParagraph"/>
              <w:tabs>
                <w:tab w:val="left" w:pos="342"/>
              </w:tabs>
              <w:ind w:left="72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B40FEC" w:rsidRDefault="00B40FEC" w:rsidP="00B40FEC">
            <w:pPr>
              <w:pStyle w:val="ListParagraph"/>
              <w:tabs>
                <w:tab w:val="left" w:pos="342"/>
              </w:tabs>
              <w:ind w:left="72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B40FEC" w:rsidRDefault="00B40FEC" w:rsidP="00B40FEC">
            <w:pPr>
              <w:pStyle w:val="ListParagraph"/>
              <w:tabs>
                <w:tab w:val="left" w:pos="342"/>
              </w:tabs>
              <w:ind w:left="72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B40FEC" w:rsidRDefault="00B40FEC" w:rsidP="00B40FEC">
            <w:pPr>
              <w:pStyle w:val="ListParagraph"/>
              <w:tabs>
                <w:tab w:val="left" w:pos="342"/>
              </w:tabs>
              <w:ind w:left="72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B40FEC" w:rsidRDefault="00B40FEC" w:rsidP="00B40FEC">
            <w:pPr>
              <w:pStyle w:val="ListParagraph"/>
              <w:tabs>
                <w:tab w:val="left" w:pos="342"/>
              </w:tabs>
              <w:ind w:left="72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B40FEC" w:rsidRDefault="00B40FEC" w:rsidP="00B40FEC">
            <w:pPr>
              <w:pStyle w:val="ListParagraph"/>
              <w:tabs>
                <w:tab w:val="left" w:pos="342"/>
              </w:tabs>
              <w:ind w:left="72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B40FEC" w:rsidRDefault="00B40FEC" w:rsidP="00B40FEC">
            <w:pPr>
              <w:pStyle w:val="ListParagraph"/>
              <w:tabs>
                <w:tab w:val="left" w:pos="342"/>
              </w:tabs>
              <w:ind w:left="72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B40FEC" w:rsidRPr="00B40FEC" w:rsidRDefault="00B40FEC" w:rsidP="00B40FEC">
            <w:pPr>
              <w:pStyle w:val="ListParagraph"/>
              <w:ind w:left="72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40FEC" w:rsidRPr="00B40FEC" w:rsidRDefault="00B40FEC" w:rsidP="00331D8B">
            <w:pPr>
              <w:pStyle w:val="ListParagraph"/>
              <w:numPr>
                <w:ilvl w:val="0"/>
                <w:numId w:val="16"/>
              </w:numPr>
              <w:tabs>
                <w:tab w:val="left" w:pos="342"/>
              </w:tabs>
              <w:ind w:left="72" w:firstLine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40FEC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2 պատրաստված տեսանյութեր, ներբեռնման հղումները, և դրանց դիտումների վիճակագրույթունը։</w:t>
            </w:r>
          </w:p>
          <w:p w:rsidR="00B40FEC" w:rsidRDefault="00B40FEC" w:rsidP="00B40FEC">
            <w:pPr>
              <w:pStyle w:val="ListParagraph"/>
              <w:tabs>
                <w:tab w:val="left" w:pos="342"/>
              </w:tabs>
              <w:ind w:left="72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B40FEC" w:rsidRDefault="00B40FEC" w:rsidP="00B40FEC">
            <w:pPr>
              <w:pStyle w:val="ListParagraph"/>
              <w:tabs>
                <w:tab w:val="left" w:pos="342"/>
              </w:tabs>
              <w:ind w:left="72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B40FEC" w:rsidRPr="00B40FEC" w:rsidRDefault="00B40FEC" w:rsidP="00B40FEC">
            <w:pPr>
              <w:tabs>
                <w:tab w:val="left" w:pos="342"/>
              </w:tabs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B40FEC" w:rsidRDefault="00B40FEC" w:rsidP="00B40FEC">
            <w:pPr>
              <w:pStyle w:val="ListParagraph"/>
              <w:tabs>
                <w:tab w:val="left" w:pos="342"/>
              </w:tabs>
              <w:ind w:left="72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B40FEC" w:rsidRPr="00B40FEC" w:rsidRDefault="00B40FEC" w:rsidP="00B40FEC">
            <w:pPr>
              <w:pStyle w:val="ListParagraph"/>
              <w:ind w:left="72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40FEC" w:rsidRPr="00B40FEC" w:rsidRDefault="00B40FEC" w:rsidP="00331D8B">
            <w:pPr>
              <w:pStyle w:val="ListParagraph"/>
              <w:numPr>
                <w:ilvl w:val="0"/>
                <w:numId w:val="16"/>
              </w:numPr>
              <w:tabs>
                <w:tab w:val="left" w:pos="342"/>
              </w:tabs>
              <w:ind w:left="72" w:firstLine="0"/>
              <w:rPr>
                <w:rFonts w:ascii="Sylfaen" w:hAnsi="Sylfaen"/>
                <w:sz w:val="20"/>
                <w:szCs w:val="20"/>
                <w:lang w:val="ru-RU"/>
              </w:rPr>
            </w:pPr>
            <w:r w:rsidRPr="00B40FEC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3 խորհուրդների կանոնադրություններ, հանդիպումների օրակարգեր, մասնակիցների ցուցակներ, հրապարակումների հղումներ, լուսանկարներ, հանդիպումների արձանագրություններ։</w:t>
            </w:r>
          </w:p>
          <w:p w:rsidR="00B40FEC" w:rsidRDefault="00B40FEC" w:rsidP="00B40FEC">
            <w:pPr>
              <w:pStyle w:val="ListParagraph"/>
              <w:tabs>
                <w:tab w:val="left" w:pos="342"/>
              </w:tabs>
              <w:ind w:left="72"/>
              <w:rPr>
                <w:rFonts w:asciiTheme="minorHAnsi" w:hAnsiTheme="minorHAnsi" w:cstheme="minorHAnsi"/>
                <w:sz w:val="20"/>
                <w:szCs w:val="20"/>
                <w:lang w:val="hy-AM"/>
              </w:rPr>
            </w:pPr>
          </w:p>
          <w:p w:rsidR="00B40FEC" w:rsidRPr="00B40FEC" w:rsidRDefault="00B40FEC" w:rsidP="00B40FEC">
            <w:pPr>
              <w:pStyle w:val="ListParagraph"/>
              <w:ind w:left="72"/>
              <w:rPr>
                <w:rFonts w:ascii="Sylfaen" w:hAnsi="Sylfaen"/>
                <w:sz w:val="20"/>
                <w:szCs w:val="20"/>
                <w:lang w:val="ru-RU"/>
              </w:rPr>
            </w:pPr>
          </w:p>
          <w:p w:rsidR="00B40FEC" w:rsidRPr="00B40FEC" w:rsidRDefault="00B40FEC" w:rsidP="00331D8B">
            <w:pPr>
              <w:pStyle w:val="ListParagraph"/>
              <w:numPr>
                <w:ilvl w:val="0"/>
                <w:numId w:val="16"/>
              </w:numPr>
              <w:tabs>
                <w:tab w:val="left" w:pos="342"/>
              </w:tabs>
              <w:ind w:left="72" w:firstLine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40FEC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Միջոցառման մասնակիցների ցուցակ, հրապարկումների հղումներ, լուսանկարներ։</w:t>
            </w:r>
          </w:p>
          <w:p w:rsidR="00B40FEC" w:rsidRPr="00B40FEC" w:rsidRDefault="00B40FEC" w:rsidP="00B40FEC">
            <w:pPr>
              <w:pStyle w:val="ListParagraph"/>
              <w:tabs>
                <w:tab w:val="left" w:pos="342"/>
              </w:tabs>
              <w:ind w:left="72"/>
              <w:rPr>
                <w:rFonts w:asciiTheme="minorHAnsi" w:hAnsiTheme="minorHAnsi" w:cstheme="minorHAnsi"/>
                <w:sz w:val="20"/>
                <w:szCs w:val="20"/>
                <w:lang w:val="hy-AM"/>
              </w:rPr>
            </w:pPr>
          </w:p>
          <w:p w:rsidR="00B40FEC" w:rsidRPr="00B40FEC" w:rsidRDefault="00B40FEC" w:rsidP="00B40FEC">
            <w:pPr>
              <w:pStyle w:val="ListParagraph"/>
              <w:tabs>
                <w:tab w:val="left" w:pos="342"/>
              </w:tabs>
              <w:ind w:left="72"/>
              <w:rPr>
                <w:rFonts w:asciiTheme="minorHAnsi" w:hAnsiTheme="minorHAnsi" w:cstheme="minorHAnsi"/>
                <w:sz w:val="20"/>
                <w:szCs w:val="20"/>
                <w:lang w:val="hy-AM"/>
              </w:rPr>
            </w:pPr>
          </w:p>
          <w:p w:rsidR="00B40FEC" w:rsidRPr="00B40FEC" w:rsidRDefault="00B40FEC" w:rsidP="00B40FEC">
            <w:pPr>
              <w:pStyle w:val="ListParagraph"/>
              <w:ind w:left="72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B40FEC" w:rsidRPr="00B40FEC" w:rsidRDefault="00B40FEC" w:rsidP="00331D8B">
            <w:pPr>
              <w:pStyle w:val="ListParagraph"/>
              <w:numPr>
                <w:ilvl w:val="0"/>
                <w:numId w:val="16"/>
              </w:numPr>
              <w:tabs>
                <w:tab w:val="left" w:pos="342"/>
              </w:tabs>
              <w:ind w:left="72" w:firstLine="0"/>
              <w:rPr>
                <w:rFonts w:ascii="Sylfaen" w:hAnsi="Sylfaen"/>
                <w:sz w:val="20"/>
                <w:szCs w:val="20"/>
                <w:lang w:val="ru-RU"/>
              </w:rPr>
            </w:pPr>
            <w:r w:rsidRPr="00B40FEC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Մասնակիցների ցուցակներ, լուսանկարներ, հրապարակումների հղումներ։</w:t>
            </w:r>
          </w:p>
          <w:p w:rsidR="00B40FEC" w:rsidRDefault="00B40FEC" w:rsidP="00B40FEC">
            <w:pPr>
              <w:pStyle w:val="ListParagraph"/>
              <w:tabs>
                <w:tab w:val="left" w:pos="342"/>
              </w:tabs>
              <w:ind w:left="72"/>
              <w:rPr>
                <w:rFonts w:asciiTheme="minorHAnsi" w:hAnsiTheme="minorHAnsi" w:cstheme="minorHAnsi"/>
                <w:sz w:val="20"/>
                <w:szCs w:val="20"/>
                <w:lang w:val="hy-AM"/>
              </w:rPr>
            </w:pPr>
          </w:p>
          <w:p w:rsidR="00B40FEC" w:rsidRDefault="00B40FEC" w:rsidP="00B40FEC">
            <w:pPr>
              <w:pStyle w:val="ListParagraph"/>
              <w:tabs>
                <w:tab w:val="left" w:pos="342"/>
              </w:tabs>
              <w:ind w:left="72"/>
              <w:rPr>
                <w:rFonts w:asciiTheme="minorHAnsi" w:hAnsiTheme="minorHAnsi" w:cstheme="minorHAnsi"/>
                <w:sz w:val="20"/>
                <w:szCs w:val="20"/>
                <w:lang w:val="hy-AM"/>
              </w:rPr>
            </w:pPr>
          </w:p>
          <w:p w:rsidR="00B40FEC" w:rsidRDefault="00B40FEC" w:rsidP="00B40FEC">
            <w:pPr>
              <w:pStyle w:val="ListParagraph"/>
              <w:tabs>
                <w:tab w:val="left" w:pos="342"/>
              </w:tabs>
              <w:ind w:left="72"/>
              <w:rPr>
                <w:rFonts w:asciiTheme="minorHAnsi" w:hAnsiTheme="minorHAnsi" w:cstheme="minorHAnsi"/>
                <w:sz w:val="20"/>
                <w:szCs w:val="20"/>
                <w:lang w:val="hy-AM"/>
              </w:rPr>
            </w:pPr>
          </w:p>
          <w:p w:rsidR="00B40FEC" w:rsidRDefault="00B40FEC" w:rsidP="00B40FEC">
            <w:pPr>
              <w:pStyle w:val="ListParagraph"/>
              <w:tabs>
                <w:tab w:val="left" w:pos="342"/>
              </w:tabs>
              <w:ind w:left="72"/>
              <w:rPr>
                <w:rFonts w:asciiTheme="minorHAnsi" w:hAnsiTheme="minorHAnsi" w:cstheme="minorHAnsi"/>
                <w:sz w:val="20"/>
                <w:szCs w:val="20"/>
                <w:lang w:val="hy-AM"/>
              </w:rPr>
            </w:pPr>
          </w:p>
          <w:p w:rsidR="00B40FEC" w:rsidRPr="00B40FEC" w:rsidRDefault="00B40FEC" w:rsidP="00B40FEC">
            <w:pPr>
              <w:pStyle w:val="ListParagraph"/>
              <w:ind w:left="72"/>
              <w:rPr>
                <w:rFonts w:ascii="Sylfaen" w:hAnsi="Sylfaen"/>
                <w:sz w:val="20"/>
                <w:szCs w:val="20"/>
                <w:lang w:val="ru-RU"/>
              </w:rPr>
            </w:pPr>
          </w:p>
          <w:p w:rsidR="00B40FEC" w:rsidRPr="00B40FEC" w:rsidRDefault="00B40FEC" w:rsidP="00331D8B">
            <w:pPr>
              <w:pStyle w:val="ListParagraph"/>
              <w:numPr>
                <w:ilvl w:val="0"/>
                <w:numId w:val="16"/>
              </w:numPr>
              <w:tabs>
                <w:tab w:val="left" w:pos="342"/>
              </w:tabs>
              <w:ind w:left="72" w:firstLine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40FEC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lastRenderedPageBreak/>
              <w:t>Մասնակիցների ցուցակներ, լուսանկարներ, հրապարակումների հղումներ։</w:t>
            </w:r>
          </w:p>
          <w:p w:rsidR="00B40FEC" w:rsidRPr="00B40FEC" w:rsidRDefault="00B40FEC" w:rsidP="00B40FEC">
            <w:pPr>
              <w:tabs>
                <w:tab w:val="left" w:pos="342"/>
              </w:tabs>
              <w:rPr>
                <w:rFonts w:cstheme="minorHAnsi"/>
                <w:sz w:val="20"/>
                <w:szCs w:val="20"/>
                <w:lang w:val="ru-RU"/>
              </w:rPr>
            </w:pPr>
          </w:p>
          <w:p w:rsidR="00B40FEC" w:rsidRPr="00D95B1A" w:rsidRDefault="00B40FEC" w:rsidP="00331D8B">
            <w:pPr>
              <w:pStyle w:val="ListParagraph"/>
              <w:numPr>
                <w:ilvl w:val="0"/>
                <w:numId w:val="16"/>
              </w:numPr>
              <w:tabs>
                <w:tab w:val="left" w:pos="342"/>
              </w:tabs>
              <w:ind w:left="72" w:firstLine="0"/>
              <w:rPr>
                <w:rFonts w:ascii="Sylfaen" w:hAnsi="Sylfaen"/>
                <w:sz w:val="20"/>
                <w:szCs w:val="20"/>
                <w:lang w:val="ru-RU"/>
              </w:rPr>
            </w:pPr>
            <w:r w:rsidRPr="00B40FEC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Մասնակիցների ցուցակներ, լուսանկարներ, հրապարակումների ցուցակներ։</w:t>
            </w:r>
          </w:p>
        </w:tc>
      </w:tr>
      <w:tr w:rsidR="00717F11" w:rsidRPr="00D53013" w:rsidTr="00075CE3">
        <w:tc>
          <w:tcPr>
            <w:tcW w:w="465" w:type="dxa"/>
            <w:shd w:val="clear" w:color="auto" w:fill="D9E2F3" w:themeFill="accent5" w:themeFillTint="33"/>
            <w:vAlign w:val="center"/>
          </w:tcPr>
          <w:p w:rsidR="00717F11" w:rsidRPr="00D17DF6" w:rsidRDefault="00D17DF6" w:rsidP="00075CE3">
            <w:pPr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lastRenderedPageBreak/>
              <w:t>2</w:t>
            </w:r>
          </w:p>
        </w:tc>
        <w:tc>
          <w:tcPr>
            <w:tcW w:w="2507" w:type="dxa"/>
            <w:shd w:val="clear" w:color="auto" w:fill="FFF2CC" w:themeFill="accent4" w:themeFillTint="33"/>
            <w:vAlign w:val="center"/>
          </w:tcPr>
          <w:p w:rsidR="00717F11" w:rsidRPr="00AD3DED" w:rsidRDefault="00717F11" w:rsidP="00075CE3">
            <w:pPr>
              <w:jc w:val="center"/>
              <w:rPr>
                <w:rFonts w:cstheme="minorHAnsi"/>
                <w:szCs w:val="20"/>
                <w:lang w:val="hy-AM"/>
              </w:rPr>
            </w:pPr>
          </w:p>
          <w:p w:rsidR="00AD3DED" w:rsidRPr="00AD3DED" w:rsidRDefault="00AD3DED" w:rsidP="00075CE3">
            <w:pPr>
              <w:jc w:val="center"/>
              <w:rPr>
                <w:rFonts w:cstheme="minorHAnsi"/>
                <w:szCs w:val="20"/>
                <w:lang w:val="hy-AM"/>
              </w:rPr>
            </w:pPr>
            <w:r w:rsidRPr="00AD3DED">
              <w:rPr>
                <w:rFonts w:cstheme="minorHAnsi"/>
                <w:szCs w:val="20"/>
                <w:lang w:val="hy-AM"/>
              </w:rPr>
              <w:t>Նպաստել համայնքի երիտասարդների ժողովրդավարական ու քաղաքացիական գիտակցության ձևավորմանը, կարևորել և խրախուսել նրանց ձայնը մասնակցային որոշումների ընդունման բոլոր փուլերում։</w:t>
            </w:r>
          </w:p>
          <w:p w:rsidR="00AD3DED" w:rsidRDefault="00AD3DED" w:rsidP="00075CE3">
            <w:pPr>
              <w:rPr>
                <w:rFonts w:cs="Sylfaen"/>
                <w:b/>
                <w:sz w:val="20"/>
                <w:szCs w:val="20"/>
                <w:lang w:val="hy-AM"/>
              </w:rPr>
            </w:pPr>
          </w:p>
          <w:p w:rsidR="00AD3DED" w:rsidRPr="00AD3DED" w:rsidRDefault="00AD3DED" w:rsidP="00075CE3">
            <w:pPr>
              <w:rPr>
                <w:rFonts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4066" w:type="dxa"/>
            <w:gridSpan w:val="2"/>
          </w:tcPr>
          <w:p w:rsidR="00FB12E2" w:rsidRPr="00742D45" w:rsidRDefault="00FB12E2" w:rsidP="00331D8B">
            <w:pPr>
              <w:pStyle w:val="ListParagraph"/>
              <w:numPr>
                <w:ilvl w:val="0"/>
                <w:numId w:val="8"/>
              </w:numPr>
              <w:tabs>
                <w:tab w:val="left" w:pos="538"/>
              </w:tabs>
              <w:ind w:left="88" w:firstLine="0"/>
              <w:jc w:val="both"/>
              <w:rPr>
                <w:rFonts w:asciiTheme="minorHAnsi" w:hAnsiTheme="minorHAnsi" w:cstheme="minorHAnsi"/>
                <w:sz w:val="22"/>
                <w:szCs w:val="20"/>
                <w:lang w:val="hy-AM"/>
              </w:rPr>
            </w:pPr>
            <w:r w:rsidRPr="00742D45">
              <w:rPr>
                <w:rFonts w:asciiTheme="minorHAnsi" w:hAnsiTheme="minorHAnsi" w:cstheme="minorHAnsi"/>
                <w:sz w:val="22"/>
                <w:szCs w:val="20"/>
                <w:lang w:val="hy-AM"/>
              </w:rPr>
              <w:t xml:space="preserve">Ավագանու անդամների ու համայնքի ղեկավարի մասնակցությամբ համայնքային հանդիպում «Երիտասարդների մասնակցության խոչընդոտները որոշումների կայացման գործընթացում և դրանց հաղթահարման ճանապարհները» թեմայով։ </w:t>
            </w:r>
          </w:p>
          <w:p w:rsidR="00D9670D" w:rsidRPr="00742D45" w:rsidRDefault="00D9670D" w:rsidP="00075CE3">
            <w:pPr>
              <w:tabs>
                <w:tab w:val="left" w:pos="538"/>
              </w:tabs>
              <w:ind w:left="88"/>
              <w:jc w:val="both"/>
              <w:rPr>
                <w:rFonts w:cstheme="minorHAnsi"/>
                <w:sz w:val="20"/>
                <w:szCs w:val="20"/>
                <w:lang w:val="hy-AM"/>
              </w:rPr>
            </w:pPr>
          </w:p>
          <w:p w:rsidR="00D9670D" w:rsidRPr="00742D45" w:rsidRDefault="00D9670D" w:rsidP="00331D8B">
            <w:pPr>
              <w:pStyle w:val="ListParagraph"/>
              <w:numPr>
                <w:ilvl w:val="0"/>
                <w:numId w:val="8"/>
              </w:numPr>
              <w:tabs>
                <w:tab w:val="left" w:pos="538"/>
              </w:tabs>
              <w:ind w:left="88" w:firstLine="0"/>
              <w:jc w:val="both"/>
              <w:rPr>
                <w:rFonts w:asciiTheme="minorHAnsi" w:hAnsiTheme="minorHAnsi" w:cstheme="minorHAnsi"/>
                <w:sz w:val="22"/>
                <w:szCs w:val="20"/>
                <w:lang w:val="hy-AM"/>
              </w:rPr>
            </w:pPr>
            <w:r w:rsidRPr="00742D45">
              <w:rPr>
                <w:rFonts w:asciiTheme="minorHAnsi" w:hAnsiTheme="minorHAnsi" w:cstheme="minorHAnsi"/>
                <w:sz w:val="22"/>
                <w:szCs w:val="20"/>
                <w:lang w:val="hy-AM"/>
              </w:rPr>
              <w:t>«Մասնակցություն որոշումների կայացմանը» թեմայով մեկօրյա առնվազն 3 դասընթացի կազմակերպում համայնքի բնակավայրերում։</w:t>
            </w:r>
          </w:p>
          <w:p w:rsidR="00FB12E2" w:rsidRPr="00742D45" w:rsidRDefault="00FB12E2" w:rsidP="00075CE3">
            <w:pPr>
              <w:tabs>
                <w:tab w:val="left" w:pos="538"/>
              </w:tabs>
              <w:ind w:left="88"/>
              <w:jc w:val="both"/>
              <w:rPr>
                <w:rFonts w:cstheme="minorHAnsi"/>
                <w:sz w:val="20"/>
                <w:szCs w:val="20"/>
                <w:lang w:val="hy-AM"/>
              </w:rPr>
            </w:pPr>
          </w:p>
          <w:p w:rsidR="00FB12E2" w:rsidRPr="00742D45" w:rsidRDefault="00D9670D" w:rsidP="00331D8B">
            <w:pPr>
              <w:pStyle w:val="ListParagraph"/>
              <w:numPr>
                <w:ilvl w:val="0"/>
                <w:numId w:val="8"/>
              </w:numPr>
              <w:tabs>
                <w:tab w:val="left" w:pos="538"/>
              </w:tabs>
              <w:ind w:left="88" w:firstLine="0"/>
              <w:jc w:val="both"/>
              <w:rPr>
                <w:rFonts w:asciiTheme="minorHAnsi" w:hAnsiTheme="minorHAnsi" w:cstheme="minorHAnsi"/>
                <w:sz w:val="22"/>
                <w:szCs w:val="20"/>
                <w:lang w:val="hy-AM"/>
              </w:rPr>
            </w:pPr>
            <w:r w:rsidRPr="00742D45">
              <w:rPr>
                <w:rFonts w:asciiTheme="minorHAnsi" w:hAnsiTheme="minorHAnsi" w:cstheme="minorHAnsi"/>
                <w:sz w:val="22"/>
                <w:szCs w:val="20"/>
                <w:lang w:val="hy-AM"/>
              </w:rPr>
              <w:t>«Առաջնորդություն» թեմայով առնվազն 2 մեկօրյա դասընթացների կազմակերպում համայնքի վարչական բնակավայրերում։</w:t>
            </w:r>
          </w:p>
          <w:p w:rsidR="00FB12E2" w:rsidRPr="00742D45" w:rsidRDefault="00FB12E2" w:rsidP="00075CE3">
            <w:pPr>
              <w:tabs>
                <w:tab w:val="left" w:pos="538"/>
              </w:tabs>
              <w:ind w:left="88"/>
              <w:jc w:val="both"/>
              <w:rPr>
                <w:rFonts w:cstheme="minorHAnsi"/>
                <w:sz w:val="20"/>
                <w:szCs w:val="20"/>
                <w:lang w:val="hy-AM"/>
              </w:rPr>
            </w:pPr>
          </w:p>
          <w:p w:rsidR="00FB12E2" w:rsidRPr="00742D45" w:rsidRDefault="00D9670D" w:rsidP="00331D8B">
            <w:pPr>
              <w:pStyle w:val="ListParagraph"/>
              <w:numPr>
                <w:ilvl w:val="0"/>
                <w:numId w:val="8"/>
              </w:numPr>
              <w:tabs>
                <w:tab w:val="left" w:pos="538"/>
              </w:tabs>
              <w:ind w:left="88" w:firstLine="0"/>
              <w:jc w:val="both"/>
              <w:rPr>
                <w:rFonts w:asciiTheme="minorHAnsi" w:hAnsiTheme="minorHAnsi" w:cstheme="minorHAnsi"/>
                <w:sz w:val="22"/>
                <w:szCs w:val="20"/>
                <w:lang w:val="hy-AM"/>
              </w:rPr>
            </w:pPr>
            <w:r w:rsidRPr="00742D45">
              <w:rPr>
                <w:rFonts w:asciiTheme="minorHAnsi" w:hAnsiTheme="minorHAnsi" w:cstheme="minorHAnsi"/>
                <w:sz w:val="22"/>
                <w:szCs w:val="20"/>
                <w:lang w:val="hy-AM"/>
              </w:rPr>
              <w:t xml:space="preserve">Առնվազն 2 </w:t>
            </w:r>
            <w:r w:rsidR="005750AB">
              <w:rPr>
                <w:rFonts w:asciiTheme="minorHAnsi" w:hAnsiTheme="minorHAnsi" w:cstheme="minorHAnsi"/>
                <w:sz w:val="22"/>
                <w:szCs w:val="20"/>
                <w:lang w:val="hy-AM"/>
              </w:rPr>
              <w:t>ս</w:t>
            </w:r>
            <w:r w:rsidR="00FB12E2" w:rsidRPr="00742D45">
              <w:rPr>
                <w:rFonts w:asciiTheme="minorHAnsi" w:hAnsiTheme="minorHAnsi" w:cstheme="minorHAnsi"/>
                <w:sz w:val="22"/>
                <w:szCs w:val="20"/>
                <w:lang w:val="hy-AM"/>
              </w:rPr>
              <w:t>իմուլյացիոն խաղեր</w:t>
            </w:r>
            <w:r w:rsidRPr="00742D45">
              <w:rPr>
                <w:rFonts w:asciiTheme="minorHAnsi" w:hAnsiTheme="minorHAnsi" w:cstheme="minorHAnsi"/>
                <w:sz w:val="22"/>
                <w:szCs w:val="20"/>
                <w:lang w:val="hy-AM"/>
              </w:rPr>
              <w:t xml:space="preserve">ի կազմակերպում </w:t>
            </w:r>
            <w:r w:rsidR="00FB12E2" w:rsidRPr="00742D45">
              <w:rPr>
                <w:rFonts w:asciiTheme="minorHAnsi" w:hAnsiTheme="minorHAnsi" w:cstheme="minorHAnsi"/>
                <w:sz w:val="22"/>
                <w:szCs w:val="20"/>
                <w:lang w:val="hy-AM"/>
              </w:rPr>
              <w:t xml:space="preserve"> </w:t>
            </w:r>
            <w:r w:rsidRPr="00742D45">
              <w:rPr>
                <w:rFonts w:asciiTheme="minorHAnsi" w:hAnsiTheme="minorHAnsi" w:cstheme="minorHAnsi"/>
                <w:sz w:val="22"/>
                <w:szCs w:val="20"/>
                <w:lang w:val="hy-AM"/>
              </w:rPr>
              <w:t xml:space="preserve">ՏԻՄ–երի գործառույթների և որոշումների կայացման գործընթացներում  բնակիչների մասնակցության </w:t>
            </w:r>
            <w:r w:rsidRPr="00742D45">
              <w:rPr>
                <w:rFonts w:asciiTheme="minorHAnsi" w:hAnsiTheme="minorHAnsi" w:cstheme="minorHAnsi"/>
                <w:sz w:val="22"/>
                <w:szCs w:val="20"/>
                <w:lang w:val="hy-AM"/>
              </w:rPr>
              <w:lastRenderedPageBreak/>
              <w:t>վերաբերյալ (օր, ՏԻՄԱԳԵՏ ու համանման խաղերի միջոցով)։</w:t>
            </w:r>
          </w:p>
          <w:p w:rsidR="00D9670D" w:rsidRPr="00742D45" w:rsidRDefault="00D9670D" w:rsidP="00075CE3">
            <w:pPr>
              <w:tabs>
                <w:tab w:val="left" w:pos="538"/>
              </w:tabs>
              <w:ind w:left="88"/>
              <w:jc w:val="both"/>
              <w:rPr>
                <w:rFonts w:cstheme="minorHAnsi"/>
                <w:sz w:val="20"/>
                <w:szCs w:val="20"/>
                <w:lang w:val="hy-AM"/>
              </w:rPr>
            </w:pPr>
          </w:p>
          <w:p w:rsidR="00742D45" w:rsidRPr="00012B87" w:rsidRDefault="00742D45" w:rsidP="00075CE3">
            <w:pPr>
              <w:tabs>
                <w:tab w:val="left" w:pos="538"/>
              </w:tabs>
              <w:jc w:val="both"/>
              <w:rPr>
                <w:rFonts w:cstheme="minorHAnsi"/>
                <w:szCs w:val="20"/>
                <w:lang w:val="hy-AM"/>
              </w:rPr>
            </w:pPr>
          </w:p>
          <w:p w:rsidR="00742D45" w:rsidRDefault="00742D45" w:rsidP="00331D8B">
            <w:pPr>
              <w:pStyle w:val="ListParagraph"/>
              <w:numPr>
                <w:ilvl w:val="0"/>
                <w:numId w:val="8"/>
              </w:numPr>
              <w:tabs>
                <w:tab w:val="left" w:pos="538"/>
              </w:tabs>
              <w:ind w:left="88" w:firstLine="0"/>
              <w:jc w:val="both"/>
              <w:rPr>
                <w:rFonts w:asciiTheme="minorHAnsi" w:hAnsiTheme="minorHAnsi" w:cstheme="minorHAnsi"/>
                <w:sz w:val="22"/>
                <w:szCs w:val="20"/>
                <w:lang w:val="hy-AM"/>
              </w:rPr>
            </w:pPr>
            <w:r>
              <w:rPr>
                <w:rFonts w:asciiTheme="minorHAnsi" w:hAnsiTheme="minorHAnsi" w:cstheme="minorHAnsi"/>
                <w:sz w:val="22"/>
                <w:szCs w:val="20"/>
                <w:lang w:val="hy-AM"/>
              </w:rPr>
              <w:t>Ֆորում–թատրոն</w:t>
            </w:r>
            <w:r w:rsidR="00CA614D">
              <w:rPr>
                <w:rFonts w:asciiTheme="minorHAnsi" w:hAnsiTheme="minorHAnsi" w:cstheme="minorHAnsi"/>
                <w:sz w:val="22"/>
                <w:szCs w:val="20"/>
                <w:lang w:val="hy-AM"/>
              </w:rPr>
              <w:t>ն</w:t>
            </w:r>
            <w:r>
              <w:rPr>
                <w:rFonts w:asciiTheme="minorHAnsi" w:hAnsiTheme="minorHAnsi" w:cstheme="minorHAnsi"/>
                <w:sz w:val="22"/>
                <w:szCs w:val="20"/>
                <w:lang w:val="hy-AM"/>
              </w:rPr>
              <w:t xml:space="preserve">երի </w:t>
            </w:r>
            <w:r w:rsidR="00012B87">
              <w:rPr>
                <w:rFonts w:asciiTheme="minorHAnsi" w:hAnsiTheme="minorHAnsi" w:cstheme="minorHAnsi"/>
                <w:sz w:val="22"/>
                <w:szCs w:val="20"/>
                <w:lang w:val="hy-AM"/>
              </w:rPr>
              <w:t>կազմակերպում համայնքային խնդիրների լուծման գործում երիտասարդի դերակատարության կարևորության</w:t>
            </w:r>
            <w:r w:rsidR="005750AB">
              <w:rPr>
                <w:rFonts w:asciiTheme="minorHAnsi" w:hAnsiTheme="minorHAnsi" w:cstheme="minorHAnsi"/>
                <w:sz w:val="22"/>
                <w:szCs w:val="20"/>
                <w:lang w:val="hy-AM"/>
              </w:rPr>
              <w:t xml:space="preserve"> ու մասնակցայ</w:t>
            </w:r>
            <w:r w:rsidR="00CA614D">
              <w:rPr>
                <w:rFonts w:asciiTheme="minorHAnsi" w:hAnsiTheme="minorHAnsi" w:cstheme="minorHAnsi"/>
                <w:sz w:val="22"/>
                <w:szCs w:val="20"/>
                <w:lang w:val="hy-AM"/>
              </w:rPr>
              <w:t>նության</w:t>
            </w:r>
            <w:r w:rsidR="005750AB">
              <w:rPr>
                <w:rFonts w:asciiTheme="minorHAnsi" w:hAnsiTheme="minorHAnsi" w:cstheme="minorHAnsi"/>
                <w:sz w:val="22"/>
                <w:szCs w:val="20"/>
                <w:lang w:val="hy-AM"/>
              </w:rPr>
              <w:t xml:space="preserve"> ու դրա հետ կապված կարծրատիպերի, ինչպես նաև ՏԻՄ–երի գործառույթների</w:t>
            </w:r>
            <w:r w:rsidR="00CA614D">
              <w:rPr>
                <w:rFonts w:asciiTheme="minorHAnsi" w:hAnsiTheme="minorHAnsi" w:cstheme="minorHAnsi"/>
                <w:sz w:val="22"/>
                <w:szCs w:val="20"/>
                <w:lang w:val="hy-AM"/>
              </w:rPr>
              <w:t xml:space="preserve"> հետ</w:t>
            </w:r>
            <w:r>
              <w:rPr>
                <w:rFonts w:asciiTheme="minorHAnsi" w:hAnsiTheme="minorHAnsi" w:cstheme="minorHAnsi"/>
                <w:sz w:val="22"/>
                <w:szCs w:val="20"/>
                <w:lang w:val="hy-AM"/>
              </w:rPr>
              <w:t xml:space="preserve"> վերաբերյալ </w:t>
            </w:r>
            <w:r w:rsidRPr="00742D45">
              <w:rPr>
                <w:rFonts w:asciiTheme="minorHAnsi" w:hAnsiTheme="minorHAnsi" w:cstheme="minorHAnsi"/>
                <w:sz w:val="22"/>
                <w:szCs w:val="20"/>
                <w:lang w:val="hy-AM"/>
              </w:rPr>
              <w:t>(</w:t>
            </w:r>
            <w:r>
              <w:rPr>
                <w:rFonts w:asciiTheme="minorHAnsi" w:hAnsiTheme="minorHAnsi" w:cstheme="minorHAnsi"/>
                <w:sz w:val="22"/>
                <w:szCs w:val="20"/>
                <w:lang w:val="hy-AM"/>
              </w:rPr>
              <w:t>առնվազն 3 ֆորում–թատրոն</w:t>
            </w:r>
            <w:r w:rsidR="00012B87">
              <w:rPr>
                <w:rFonts w:asciiTheme="minorHAnsi" w:hAnsiTheme="minorHAnsi" w:cstheme="minorHAnsi"/>
                <w:sz w:val="22"/>
                <w:szCs w:val="20"/>
                <w:lang w:val="hy-AM"/>
              </w:rPr>
              <w:t>՝ 3 վարչական բնակավայրերում</w:t>
            </w:r>
            <w:r w:rsidRPr="00742D45">
              <w:rPr>
                <w:rFonts w:asciiTheme="minorHAnsi" w:hAnsiTheme="minorHAnsi" w:cstheme="minorHAnsi"/>
                <w:sz w:val="22"/>
                <w:szCs w:val="20"/>
                <w:lang w:val="hy-AM"/>
              </w:rPr>
              <w:t>)</w:t>
            </w:r>
            <w:r w:rsidR="00012B87">
              <w:rPr>
                <w:rFonts w:asciiTheme="minorHAnsi" w:hAnsiTheme="minorHAnsi" w:cstheme="minorHAnsi"/>
                <w:sz w:val="22"/>
                <w:szCs w:val="20"/>
                <w:lang w:val="hy-AM"/>
              </w:rPr>
              <w:t>։</w:t>
            </w:r>
          </w:p>
          <w:p w:rsidR="00FB12E2" w:rsidRDefault="00FB12E2" w:rsidP="00075CE3">
            <w:pPr>
              <w:rPr>
                <w:sz w:val="20"/>
                <w:szCs w:val="20"/>
                <w:lang w:val="hy-AM"/>
              </w:rPr>
            </w:pPr>
          </w:p>
          <w:p w:rsidR="00717F11" w:rsidRPr="00AD3DED" w:rsidRDefault="00717F11" w:rsidP="00075CE3">
            <w:pPr>
              <w:rPr>
                <w:sz w:val="20"/>
                <w:szCs w:val="20"/>
                <w:lang w:val="hy-AM"/>
              </w:rPr>
            </w:pPr>
          </w:p>
        </w:tc>
        <w:tc>
          <w:tcPr>
            <w:tcW w:w="2700" w:type="dxa"/>
            <w:vMerge/>
            <w:vAlign w:val="center"/>
          </w:tcPr>
          <w:p w:rsidR="00717F11" w:rsidRPr="00717F11" w:rsidRDefault="00717F11" w:rsidP="00075CE3">
            <w:pPr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2250" w:type="dxa"/>
          </w:tcPr>
          <w:p w:rsidR="00717F11" w:rsidRPr="007D3E21" w:rsidRDefault="007D3E21" w:rsidP="00075CE3">
            <w:pPr>
              <w:rPr>
                <w:rFonts w:cstheme="minorHAnsi"/>
                <w:sz w:val="20"/>
                <w:szCs w:val="20"/>
                <w:lang w:val="hy-AM"/>
              </w:rPr>
            </w:pPr>
            <w:r w:rsidRPr="007D3E21">
              <w:rPr>
                <w:rFonts w:cstheme="minorHAnsi"/>
                <w:sz w:val="20"/>
                <w:szCs w:val="20"/>
                <w:lang w:val="hy-AM"/>
              </w:rPr>
              <w:t>Համայնքապետարան</w:t>
            </w:r>
          </w:p>
          <w:p w:rsidR="007D3E21" w:rsidRPr="007D3E21" w:rsidRDefault="007D3E21" w:rsidP="00075CE3">
            <w:pPr>
              <w:rPr>
                <w:rFonts w:cstheme="minorHAnsi"/>
                <w:sz w:val="20"/>
                <w:szCs w:val="20"/>
                <w:lang w:val="hy-AM"/>
              </w:rPr>
            </w:pPr>
            <w:r w:rsidRPr="007D3E21">
              <w:rPr>
                <w:rFonts w:cstheme="minorHAnsi"/>
                <w:sz w:val="20"/>
                <w:szCs w:val="20"/>
                <w:lang w:val="hy-AM"/>
              </w:rPr>
              <w:t>Տեղական հասարակական կազմակերպություններ</w:t>
            </w:r>
          </w:p>
          <w:p w:rsidR="007D3E21" w:rsidRPr="00AD3DED" w:rsidRDefault="007D3E21" w:rsidP="00075CE3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 w:rsidRPr="007D3E21">
              <w:rPr>
                <w:rFonts w:cstheme="minorHAnsi"/>
                <w:sz w:val="20"/>
                <w:szCs w:val="20"/>
                <w:lang w:val="hy-AM"/>
              </w:rPr>
              <w:t>Միջազգային դոնոր կազմակերպություններ</w:t>
            </w:r>
          </w:p>
        </w:tc>
        <w:tc>
          <w:tcPr>
            <w:tcW w:w="1170" w:type="dxa"/>
          </w:tcPr>
          <w:p w:rsidR="00717F11" w:rsidRPr="004936DA" w:rsidRDefault="00717F11" w:rsidP="00075CE3">
            <w:pPr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3060" w:type="dxa"/>
            <w:gridSpan w:val="2"/>
          </w:tcPr>
          <w:p w:rsidR="00AC5A19" w:rsidRPr="00326579" w:rsidRDefault="00B40FEC" w:rsidP="00331D8B">
            <w:pPr>
              <w:pStyle w:val="ListParagraph"/>
              <w:numPr>
                <w:ilvl w:val="0"/>
                <w:numId w:val="17"/>
              </w:numPr>
              <w:tabs>
                <w:tab w:val="left" w:pos="432"/>
              </w:tabs>
              <w:ind w:left="72" w:firstLine="0"/>
              <w:rPr>
                <w:rFonts w:asciiTheme="minorHAnsi" w:hAnsiTheme="minorHAnsi" w:cstheme="minorHAnsi"/>
                <w:sz w:val="20"/>
                <w:szCs w:val="20"/>
                <w:lang w:val="hy-AM"/>
              </w:rPr>
            </w:pPr>
            <w:r w:rsidRPr="00326579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 xml:space="preserve">Հանդիպման օրակարգ, մասնակիցների ցուցակներ, </w:t>
            </w:r>
            <w:r w:rsidR="00326579" w:rsidRPr="00326579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լուսանկարներ, հրապարակումների հղումներ, հանդիպման արձանագրություն։</w:t>
            </w:r>
          </w:p>
          <w:p w:rsidR="00326579" w:rsidRPr="00326579" w:rsidRDefault="00326579" w:rsidP="00326579">
            <w:pPr>
              <w:pStyle w:val="ListParagraph"/>
              <w:tabs>
                <w:tab w:val="left" w:pos="432"/>
              </w:tabs>
              <w:ind w:left="72"/>
              <w:rPr>
                <w:rFonts w:asciiTheme="minorHAnsi" w:hAnsiTheme="minorHAnsi" w:cstheme="minorHAnsi"/>
                <w:sz w:val="20"/>
                <w:szCs w:val="20"/>
                <w:lang w:val="hy-AM"/>
              </w:rPr>
            </w:pPr>
          </w:p>
          <w:p w:rsidR="00326579" w:rsidRPr="001E3C6A" w:rsidRDefault="00326579" w:rsidP="001E3C6A">
            <w:pPr>
              <w:tabs>
                <w:tab w:val="left" w:pos="432"/>
              </w:tabs>
              <w:rPr>
                <w:rFonts w:cstheme="minorHAnsi"/>
                <w:sz w:val="20"/>
                <w:szCs w:val="20"/>
                <w:lang w:val="hy-AM"/>
              </w:rPr>
            </w:pPr>
          </w:p>
          <w:p w:rsidR="00326579" w:rsidRPr="001E3C6A" w:rsidRDefault="00326579" w:rsidP="00331D8B">
            <w:pPr>
              <w:pStyle w:val="ListParagraph"/>
              <w:numPr>
                <w:ilvl w:val="0"/>
                <w:numId w:val="17"/>
              </w:numPr>
              <w:tabs>
                <w:tab w:val="left" w:pos="432"/>
              </w:tabs>
              <w:ind w:left="72" w:firstLine="0"/>
              <w:rPr>
                <w:rFonts w:asciiTheme="minorHAnsi" w:hAnsiTheme="minorHAnsi" w:cstheme="minorHAnsi"/>
                <w:sz w:val="20"/>
                <w:szCs w:val="20"/>
                <w:lang w:val="hy-AM"/>
              </w:rPr>
            </w:pPr>
            <w:r w:rsidRPr="001E3C6A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 xml:space="preserve">Դասընթացների օրակարգեր, թեմատիկ սահիկաշարեր, մասնակիցների գրանցման ցուցակներ, </w:t>
            </w:r>
            <w:r w:rsidR="001E3C6A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 xml:space="preserve">մասնակիցների հավաքագրման հայտարարություններ, </w:t>
            </w:r>
            <w:r w:rsidRPr="001E3C6A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լուսանկարներ, հրապարակումների հղումներ, հաշվետվություններ, մասնակիցների կարծիքներ։</w:t>
            </w:r>
          </w:p>
          <w:p w:rsidR="00326579" w:rsidRPr="001E3C6A" w:rsidRDefault="00326579" w:rsidP="00326579">
            <w:pPr>
              <w:pStyle w:val="ListParagraph"/>
              <w:tabs>
                <w:tab w:val="left" w:pos="432"/>
              </w:tabs>
              <w:ind w:left="72"/>
              <w:rPr>
                <w:rFonts w:asciiTheme="minorHAnsi" w:hAnsiTheme="minorHAnsi" w:cstheme="minorHAnsi"/>
                <w:sz w:val="20"/>
                <w:szCs w:val="20"/>
                <w:lang w:val="hy-AM"/>
              </w:rPr>
            </w:pPr>
          </w:p>
          <w:p w:rsidR="00326579" w:rsidRPr="001E3C6A" w:rsidRDefault="00326579" w:rsidP="00331D8B">
            <w:pPr>
              <w:pStyle w:val="ListParagraph"/>
              <w:numPr>
                <w:ilvl w:val="0"/>
                <w:numId w:val="17"/>
              </w:numPr>
              <w:tabs>
                <w:tab w:val="left" w:pos="432"/>
              </w:tabs>
              <w:ind w:left="72" w:firstLine="0"/>
              <w:rPr>
                <w:rFonts w:ascii="Arial" w:hAnsi="Arial" w:cs="Arial"/>
                <w:sz w:val="20"/>
                <w:szCs w:val="20"/>
                <w:lang w:val="hy-AM"/>
              </w:rPr>
            </w:pPr>
            <w:r w:rsidRPr="001E3C6A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 xml:space="preserve">Դասընթացի օրակարգեր, թեմատիկ սահիկաշար, </w:t>
            </w:r>
            <w:r w:rsidR="001E3C6A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 xml:space="preserve">մասնակիցների հավաքագրման հայտարարություններ, </w:t>
            </w:r>
            <w:r w:rsidRPr="001E3C6A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մասնակիցների գրանցման ցուցակներ</w:t>
            </w:r>
            <w:r w:rsidR="001E3C6A" w:rsidRPr="001E3C6A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 xml:space="preserve">, լուսանկարներ, հրապարակումների հղումներ, </w:t>
            </w:r>
            <w:r w:rsidR="001E3C6A" w:rsidRPr="001E3C6A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lastRenderedPageBreak/>
              <w:t>հաշվետվություն։</w:t>
            </w:r>
          </w:p>
          <w:p w:rsidR="001E3C6A" w:rsidRPr="001E3C6A" w:rsidRDefault="001E3C6A" w:rsidP="001E3C6A">
            <w:pPr>
              <w:pStyle w:val="ListParagraph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  <w:p w:rsidR="001E3C6A" w:rsidRDefault="001E3C6A" w:rsidP="00331D8B">
            <w:pPr>
              <w:pStyle w:val="ListParagraph"/>
              <w:numPr>
                <w:ilvl w:val="0"/>
                <w:numId w:val="17"/>
              </w:numPr>
              <w:tabs>
                <w:tab w:val="left" w:pos="432"/>
              </w:tabs>
              <w:ind w:left="72" w:firstLine="0"/>
              <w:jc w:val="both"/>
              <w:rPr>
                <w:rFonts w:asciiTheme="minorHAnsi" w:hAnsiTheme="minorHAnsi" w:cstheme="minorHAnsi"/>
                <w:sz w:val="20"/>
                <w:szCs w:val="20"/>
                <w:lang w:val="hy-AM"/>
              </w:rPr>
            </w:pPr>
            <w:r w:rsidRPr="001E3C6A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Մասնակիցների ցուցակներ, լուսանկարներ,հրապարակումների հղումներ։</w:t>
            </w:r>
          </w:p>
          <w:p w:rsidR="001E3C6A" w:rsidRPr="001E3C6A" w:rsidRDefault="001E3C6A" w:rsidP="001E3C6A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  <w:lang w:val="hy-AM"/>
              </w:rPr>
            </w:pPr>
          </w:p>
          <w:p w:rsidR="001E3C6A" w:rsidRPr="001E3C6A" w:rsidRDefault="001E3C6A" w:rsidP="00331D8B">
            <w:pPr>
              <w:pStyle w:val="ListParagraph"/>
              <w:numPr>
                <w:ilvl w:val="0"/>
                <w:numId w:val="17"/>
              </w:numPr>
              <w:tabs>
                <w:tab w:val="left" w:pos="432"/>
              </w:tabs>
              <w:ind w:left="72" w:firstLine="0"/>
              <w:jc w:val="both"/>
              <w:rPr>
                <w:rFonts w:asciiTheme="minorHAnsi" w:hAnsiTheme="minorHAnsi" w:cstheme="minorHAnsi"/>
                <w:sz w:val="20"/>
                <w:szCs w:val="20"/>
                <w:lang w:val="hy-AM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 xml:space="preserve">Մասնակիցների ցուցակներ, լուսանկարներ, տեսանյութեր, հրապարակումների հղումներ։ </w:t>
            </w:r>
          </w:p>
        </w:tc>
      </w:tr>
      <w:tr w:rsidR="00EF4FDB" w:rsidRPr="00D53013" w:rsidTr="00075CE3">
        <w:trPr>
          <w:gridAfter w:val="1"/>
          <w:wAfter w:w="16" w:type="dxa"/>
        </w:trPr>
        <w:tc>
          <w:tcPr>
            <w:tcW w:w="16202" w:type="dxa"/>
            <w:gridSpan w:val="8"/>
            <w:shd w:val="clear" w:color="auto" w:fill="D0CECE" w:themeFill="background2" w:themeFillShade="E6"/>
            <w:vAlign w:val="center"/>
          </w:tcPr>
          <w:p w:rsidR="00EF4FDB" w:rsidRPr="00EF4FDB" w:rsidRDefault="00EF4FDB" w:rsidP="00075CE3">
            <w:pPr>
              <w:jc w:val="center"/>
              <w:rPr>
                <w:b/>
                <w:sz w:val="24"/>
                <w:szCs w:val="20"/>
                <w:lang w:val="hy-AM"/>
              </w:rPr>
            </w:pPr>
          </w:p>
          <w:p w:rsidR="00EF4FDB" w:rsidRPr="00EF4FDB" w:rsidRDefault="00EF4FDB" w:rsidP="00075CE3">
            <w:pPr>
              <w:jc w:val="center"/>
              <w:rPr>
                <w:b/>
                <w:sz w:val="24"/>
                <w:szCs w:val="20"/>
                <w:lang w:val="hy-AM"/>
              </w:rPr>
            </w:pPr>
            <w:r w:rsidRPr="00EF4FDB">
              <w:rPr>
                <w:b/>
                <w:sz w:val="24"/>
                <w:szCs w:val="20"/>
                <w:lang w:val="hy-AM"/>
              </w:rPr>
              <w:t>ՈՒՂՂՈՒԹՅՈՒՆ 4․</w:t>
            </w:r>
          </w:p>
          <w:p w:rsidR="00EF4FDB" w:rsidRPr="00EF4FDB" w:rsidRDefault="00D53013" w:rsidP="00075CE3">
            <w:pPr>
              <w:rPr>
                <w:b/>
                <w:sz w:val="24"/>
                <w:szCs w:val="20"/>
                <w:lang w:val="hy-AM"/>
              </w:rPr>
            </w:pPr>
            <w:r w:rsidRPr="00D53013">
              <w:rPr>
                <w:b/>
                <w:sz w:val="24"/>
                <w:szCs w:val="20"/>
                <w:lang w:val="hy-AM"/>
              </w:rPr>
              <w:t xml:space="preserve">          </w:t>
            </w:r>
            <w:r w:rsidR="00EF4FDB" w:rsidRPr="00EF4FDB">
              <w:rPr>
                <w:b/>
                <w:sz w:val="24"/>
                <w:szCs w:val="20"/>
                <w:lang w:val="hy-AM"/>
              </w:rPr>
              <w:t>Երիտասարդների աջակցության խթանում, կամավորության եվ ոչ ֆորմալ կրթությամբ զարգացման հնարավորությունների ընդլայնում։</w:t>
            </w:r>
          </w:p>
          <w:p w:rsidR="00EF4FDB" w:rsidRPr="00EF4FDB" w:rsidRDefault="00EF4FDB" w:rsidP="00075CE3">
            <w:pPr>
              <w:rPr>
                <w:b/>
                <w:i/>
                <w:sz w:val="24"/>
                <w:szCs w:val="20"/>
                <w:lang w:val="hy-AM"/>
              </w:rPr>
            </w:pPr>
            <w:r w:rsidRPr="00EF4FDB">
              <w:rPr>
                <w:b/>
                <w:i/>
                <w:sz w:val="24"/>
                <w:szCs w:val="20"/>
                <w:lang w:val="hy-AM"/>
              </w:rPr>
              <w:t xml:space="preserve">                                                                                     </w:t>
            </w:r>
          </w:p>
          <w:p w:rsidR="00EF4FDB" w:rsidRPr="00EF4FDB" w:rsidRDefault="00EF4FDB" w:rsidP="00075CE3">
            <w:pPr>
              <w:rPr>
                <w:b/>
                <w:i/>
                <w:sz w:val="24"/>
                <w:szCs w:val="20"/>
                <w:lang w:val="hy-AM"/>
              </w:rPr>
            </w:pPr>
            <w:r w:rsidRPr="00EF4FDB">
              <w:rPr>
                <w:b/>
                <w:i/>
                <w:sz w:val="24"/>
                <w:szCs w:val="20"/>
                <w:lang w:val="hy-AM"/>
              </w:rPr>
              <w:t xml:space="preserve">                                                                     </w:t>
            </w:r>
            <w:r w:rsidR="00D53013" w:rsidRPr="00D53013">
              <w:rPr>
                <w:b/>
                <w:i/>
                <w:sz w:val="24"/>
                <w:szCs w:val="20"/>
                <w:lang w:val="hy-AM"/>
              </w:rPr>
              <w:t xml:space="preserve">          </w:t>
            </w:r>
            <w:bookmarkStart w:id="0" w:name="_GoBack"/>
            <w:bookmarkEnd w:id="0"/>
            <w:r w:rsidRPr="00EF4FDB">
              <w:rPr>
                <w:b/>
                <w:i/>
                <w:sz w:val="24"/>
                <w:szCs w:val="20"/>
                <w:lang w:val="hy-AM"/>
              </w:rPr>
              <w:t xml:space="preserve">     Ոլորտ․Երիտասարդների աջակցություն եվ կամավորություն</w:t>
            </w:r>
          </w:p>
          <w:p w:rsidR="00EF4FDB" w:rsidRPr="00454015" w:rsidRDefault="00EF4FDB" w:rsidP="00075CE3">
            <w:pPr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</w:tr>
      <w:tr w:rsidR="00EF4FDB" w:rsidRPr="006447F8" w:rsidTr="00075CE3">
        <w:tc>
          <w:tcPr>
            <w:tcW w:w="465" w:type="dxa"/>
            <w:shd w:val="clear" w:color="auto" w:fill="C5E0B3" w:themeFill="accent6" w:themeFillTint="66"/>
            <w:vAlign w:val="center"/>
          </w:tcPr>
          <w:p w:rsidR="00EF4FDB" w:rsidRPr="00EF4FDB" w:rsidRDefault="00EF4FDB" w:rsidP="00075CE3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F4FDB">
              <w:rPr>
                <w:rFonts w:cstheme="minorHAnsi"/>
                <w:b/>
                <w:sz w:val="20"/>
                <w:szCs w:val="20"/>
                <w:lang w:val="en-US"/>
              </w:rPr>
              <w:t>#</w:t>
            </w:r>
          </w:p>
        </w:tc>
        <w:tc>
          <w:tcPr>
            <w:tcW w:w="2507" w:type="dxa"/>
            <w:shd w:val="clear" w:color="auto" w:fill="C5E0B3" w:themeFill="accent6" w:themeFillTint="66"/>
            <w:vAlign w:val="center"/>
          </w:tcPr>
          <w:p w:rsidR="00EF4FDB" w:rsidRPr="00EF4FDB" w:rsidRDefault="00EF4FDB" w:rsidP="00075CE3">
            <w:pPr>
              <w:jc w:val="center"/>
              <w:rPr>
                <w:rFonts w:cstheme="minorHAnsi"/>
                <w:b/>
                <w:bCs/>
                <w:iCs/>
                <w:sz w:val="20"/>
                <w:szCs w:val="20"/>
                <w:lang w:val="hy-AM"/>
              </w:rPr>
            </w:pPr>
            <w:r w:rsidRPr="00EF4FDB">
              <w:rPr>
                <w:rFonts w:cstheme="minorHAnsi"/>
                <w:b/>
                <w:bCs/>
                <w:iCs/>
                <w:sz w:val="20"/>
                <w:szCs w:val="20"/>
                <w:lang w:val="hy-AM"/>
              </w:rPr>
              <w:t>Խնդիր</w:t>
            </w:r>
          </w:p>
        </w:tc>
        <w:tc>
          <w:tcPr>
            <w:tcW w:w="4066" w:type="dxa"/>
            <w:gridSpan w:val="2"/>
            <w:shd w:val="clear" w:color="auto" w:fill="C5E0B3" w:themeFill="accent6" w:themeFillTint="66"/>
          </w:tcPr>
          <w:p w:rsidR="00EF4FDB" w:rsidRPr="00EF4FDB" w:rsidRDefault="00EF4FDB" w:rsidP="00075CE3">
            <w:pPr>
              <w:jc w:val="center"/>
              <w:rPr>
                <w:rFonts w:cstheme="minorHAnsi"/>
                <w:b/>
                <w:sz w:val="20"/>
                <w:szCs w:val="20"/>
                <w:lang w:val="hy-AM"/>
              </w:rPr>
            </w:pPr>
            <w:r w:rsidRPr="00EF4FDB">
              <w:rPr>
                <w:rFonts w:cstheme="minorHAnsi"/>
                <w:b/>
                <w:sz w:val="20"/>
                <w:szCs w:val="20"/>
                <w:lang w:val="hy-AM"/>
              </w:rPr>
              <w:t>Գործողություն</w:t>
            </w:r>
          </w:p>
        </w:tc>
        <w:tc>
          <w:tcPr>
            <w:tcW w:w="2700" w:type="dxa"/>
            <w:shd w:val="clear" w:color="auto" w:fill="C5E0B3" w:themeFill="accent6" w:themeFillTint="66"/>
            <w:vAlign w:val="center"/>
          </w:tcPr>
          <w:p w:rsidR="00EF4FDB" w:rsidRPr="00EF4FDB" w:rsidRDefault="00EF4FDB" w:rsidP="00075CE3">
            <w:pPr>
              <w:jc w:val="center"/>
              <w:rPr>
                <w:rFonts w:cstheme="minorHAnsi"/>
                <w:b/>
                <w:sz w:val="20"/>
                <w:szCs w:val="20"/>
                <w:lang w:val="hy-AM"/>
              </w:rPr>
            </w:pPr>
            <w:r w:rsidRPr="00EF4FDB">
              <w:rPr>
                <w:rFonts w:cstheme="minorHAnsi"/>
                <w:b/>
                <w:sz w:val="20"/>
                <w:szCs w:val="20"/>
                <w:lang w:val="hy-AM"/>
              </w:rPr>
              <w:t>Ֆինանսական աղբյուրներ եվ ռեսուրսներ</w:t>
            </w:r>
          </w:p>
        </w:tc>
        <w:tc>
          <w:tcPr>
            <w:tcW w:w="2250" w:type="dxa"/>
            <w:shd w:val="clear" w:color="auto" w:fill="C5E0B3" w:themeFill="accent6" w:themeFillTint="66"/>
          </w:tcPr>
          <w:p w:rsidR="00EF4FDB" w:rsidRPr="00EF4FDB" w:rsidRDefault="00EF4FDB" w:rsidP="00075CE3">
            <w:pPr>
              <w:jc w:val="center"/>
              <w:rPr>
                <w:rFonts w:cstheme="minorHAnsi"/>
                <w:b/>
                <w:sz w:val="20"/>
                <w:szCs w:val="20"/>
                <w:lang w:val="hy-AM"/>
              </w:rPr>
            </w:pPr>
            <w:r w:rsidRPr="00EF4FDB">
              <w:rPr>
                <w:rFonts w:cstheme="minorHAnsi"/>
                <w:b/>
                <w:sz w:val="20"/>
                <w:szCs w:val="20"/>
                <w:lang w:val="hy-AM"/>
              </w:rPr>
              <w:t>Իրականացնող/</w:t>
            </w:r>
          </w:p>
          <w:p w:rsidR="00EF4FDB" w:rsidRDefault="00EF4FDB" w:rsidP="00075CE3">
            <w:pPr>
              <w:jc w:val="center"/>
              <w:rPr>
                <w:rFonts w:cstheme="minorHAnsi"/>
                <w:b/>
                <w:sz w:val="20"/>
                <w:szCs w:val="20"/>
                <w:lang w:val="hy-AM"/>
              </w:rPr>
            </w:pPr>
            <w:r w:rsidRPr="00EF4FDB">
              <w:rPr>
                <w:rFonts w:cstheme="minorHAnsi"/>
                <w:b/>
                <w:sz w:val="20"/>
                <w:szCs w:val="20"/>
                <w:lang w:val="hy-AM"/>
              </w:rPr>
              <w:t>Պատասխանատու</w:t>
            </w:r>
            <w:r w:rsidR="00C47C43">
              <w:rPr>
                <w:rFonts w:cstheme="minorHAnsi"/>
                <w:b/>
                <w:sz w:val="20"/>
                <w:szCs w:val="20"/>
                <w:lang w:val="hy-AM"/>
              </w:rPr>
              <w:t>/</w:t>
            </w:r>
          </w:p>
          <w:p w:rsidR="00C47C43" w:rsidRPr="00EF4FDB" w:rsidRDefault="00C47C43" w:rsidP="00075CE3">
            <w:pPr>
              <w:jc w:val="center"/>
              <w:rPr>
                <w:rFonts w:cstheme="minorHAnsi"/>
                <w:b/>
                <w:sz w:val="20"/>
                <w:szCs w:val="20"/>
                <w:lang w:val="hy-AM"/>
              </w:rPr>
            </w:pPr>
            <w:r>
              <w:rPr>
                <w:rFonts w:cstheme="minorHAnsi"/>
                <w:b/>
                <w:sz w:val="20"/>
                <w:szCs w:val="20"/>
                <w:lang w:val="hy-AM"/>
              </w:rPr>
              <w:t>Համագործակից</w:t>
            </w:r>
          </w:p>
        </w:tc>
        <w:tc>
          <w:tcPr>
            <w:tcW w:w="1170" w:type="dxa"/>
            <w:shd w:val="clear" w:color="auto" w:fill="C5E0B3" w:themeFill="accent6" w:themeFillTint="66"/>
          </w:tcPr>
          <w:p w:rsidR="00EF4FDB" w:rsidRPr="00EF4FDB" w:rsidRDefault="00EF4FDB" w:rsidP="00075CE3">
            <w:pPr>
              <w:jc w:val="center"/>
              <w:rPr>
                <w:rFonts w:cstheme="minorHAnsi"/>
                <w:b/>
                <w:sz w:val="20"/>
                <w:szCs w:val="20"/>
                <w:lang w:val="hy-AM"/>
              </w:rPr>
            </w:pPr>
            <w:r w:rsidRPr="00EF4FDB">
              <w:rPr>
                <w:rFonts w:cstheme="minorHAnsi"/>
                <w:b/>
                <w:sz w:val="20"/>
                <w:szCs w:val="20"/>
                <w:lang w:val="hy-AM"/>
              </w:rPr>
              <w:t>Ժամկետ</w:t>
            </w:r>
          </w:p>
        </w:tc>
        <w:tc>
          <w:tcPr>
            <w:tcW w:w="3060" w:type="dxa"/>
            <w:gridSpan w:val="2"/>
            <w:shd w:val="clear" w:color="auto" w:fill="C5E0B3" w:themeFill="accent6" w:themeFillTint="66"/>
          </w:tcPr>
          <w:p w:rsidR="00EF4FDB" w:rsidRPr="00EF4FDB" w:rsidRDefault="00EF4FDB" w:rsidP="00075CE3">
            <w:pPr>
              <w:jc w:val="center"/>
              <w:rPr>
                <w:rFonts w:cstheme="minorHAnsi"/>
                <w:b/>
                <w:sz w:val="20"/>
                <w:szCs w:val="20"/>
                <w:lang w:val="hy-AM"/>
              </w:rPr>
            </w:pPr>
            <w:r w:rsidRPr="00EF4FDB">
              <w:rPr>
                <w:rFonts w:cstheme="minorHAnsi"/>
                <w:b/>
                <w:sz w:val="20"/>
                <w:szCs w:val="20"/>
                <w:lang w:val="hy-AM"/>
              </w:rPr>
              <w:t xml:space="preserve">Գնահատման </w:t>
            </w:r>
            <w:r w:rsidR="00C14577">
              <w:rPr>
                <w:rFonts w:cstheme="minorHAnsi"/>
                <w:b/>
                <w:sz w:val="20"/>
                <w:szCs w:val="20"/>
                <w:lang w:val="hy-AM"/>
              </w:rPr>
              <w:t xml:space="preserve">աղբյուրներ եվ </w:t>
            </w:r>
            <w:r w:rsidRPr="00EF4FDB">
              <w:rPr>
                <w:rFonts w:cstheme="minorHAnsi"/>
                <w:b/>
                <w:sz w:val="20"/>
                <w:szCs w:val="20"/>
                <w:lang w:val="hy-AM"/>
              </w:rPr>
              <w:t>ցուցիչներ</w:t>
            </w:r>
          </w:p>
        </w:tc>
      </w:tr>
      <w:tr w:rsidR="00717F11" w:rsidRPr="00D53013" w:rsidTr="00075CE3">
        <w:tc>
          <w:tcPr>
            <w:tcW w:w="465" w:type="dxa"/>
            <w:shd w:val="clear" w:color="auto" w:fill="D9E2F3" w:themeFill="accent5" w:themeFillTint="33"/>
            <w:vAlign w:val="center"/>
          </w:tcPr>
          <w:p w:rsidR="00717F11" w:rsidRPr="000332F8" w:rsidRDefault="000332F8" w:rsidP="00075CE3">
            <w:pPr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1</w:t>
            </w:r>
          </w:p>
        </w:tc>
        <w:tc>
          <w:tcPr>
            <w:tcW w:w="2507" w:type="dxa"/>
            <w:shd w:val="clear" w:color="auto" w:fill="FFF2CC" w:themeFill="accent4" w:themeFillTint="33"/>
            <w:vAlign w:val="center"/>
          </w:tcPr>
          <w:p w:rsidR="00717F11" w:rsidRPr="000332F8" w:rsidRDefault="000332F8" w:rsidP="00075CE3">
            <w:pPr>
              <w:jc w:val="center"/>
              <w:rPr>
                <w:rFonts w:cstheme="minorHAnsi"/>
                <w:sz w:val="20"/>
                <w:szCs w:val="20"/>
                <w:lang w:val="hy-AM"/>
              </w:rPr>
            </w:pPr>
            <w:r w:rsidRPr="000332F8">
              <w:rPr>
                <w:rFonts w:cstheme="minorHAnsi"/>
                <w:szCs w:val="20"/>
                <w:lang w:val="hy-AM"/>
              </w:rPr>
              <w:t xml:space="preserve">Խթանել </w:t>
            </w:r>
            <w:r>
              <w:rPr>
                <w:rFonts w:cstheme="minorHAnsi"/>
                <w:szCs w:val="20"/>
                <w:lang w:val="hy-AM"/>
              </w:rPr>
              <w:t>կամավորության մշակույթի տարածման երիտասարդների շրջանում։</w:t>
            </w:r>
          </w:p>
        </w:tc>
        <w:tc>
          <w:tcPr>
            <w:tcW w:w="4066" w:type="dxa"/>
            <w:gridSpan w:val="2"/>
          </w:tcPr>
          <w:p w:rsidR="00192D08" w:rsidRDefault="00012B87" w:rsidP="00331D8B">
            <w:pPr>
              <w:pStyle w:val="ListParagraph"/>
              <w:numPr>
                <w:ilvl w:val="0"/>
                <w:numId w:val="9"/>
              </w:numPr>
              <w:tabs>
                <w:tab w:val="left" w:pos="538"/>
              </w:tabs>
              <w:ind w:left="178" w:hanging="90"/>
              <w:jc w:val="both"/>
              <w:rPr>
                <w:rFonts w:asciiTheme="minorHAnsi" w:hAnsiTheme="minorHAnsi" w:cstheme="minorHAnsi"/>
                <w:sz w:val="22"/>
                <w:szCs w:val="20"/>
                <w:lang w:val="hy-AM"/>
              </w:rPr>
            </w:pPr>
            <w:r w:rsidRPr="00C56570">
              <w:rPr>
                <w:rFonts w:asciiTheme="minorHAnsi" w:hAnsiTheme="minorHAnsi" w:cstheme="minorHAnsi"/>
                <w:sz w:val="22"/>
                <w:szCs w:val="20"/>
                <w:lang w:val="hy-AM"/>
              </w:rPr>
              <w:t>«Տարվա կամավոր» համայնքային մրցանակաբաշխության կազմակերպում։</w:t>
            </w:r>
          </w:p>
          <w:p w:rsidR="00CA614D" w:rsidRPr="00C56570" w:rsidRDefault="00CA614D" w:rsidP="00331D8B">
            <w:pPr>
              <w:pStyle w:val="ListParagraph"/>
              <w:numPr>
                <w:ilvl w:val="0"/>
                <w:numId w:val="9"/>
              </w:numPr>
              <w:tabs>
                <w:tab w:val="left" w:pos="538"/>
              </w:tabs>
              <w:ind w:left="178" w:hanging="90"/>
              <w:jc w:val="both"/>
              <w:rPr>
                <w:rFonts w:asciiTheme="minorHAnsi" w:hAnsiTheme="minorHAnsi" w:cstheme="minorHAnsi"/>
                <w:sz w:val="22"/>
                <w:szCs w:val="20"/>
                <w:lang w:val="hy-AM"/>
              </w:rPr>
            </w:pPr>
            <w:r>
              <w:rPr>
                <w:rFonts w:asciiTheme="minorHAnsi" w:hAnsiTheme="minorHAnsi" w:cstheme="minorHAnsi"/>
                <w:sz w:val="22"/>
                <w:szCs w:val="20"/>
                <w:lang w:val="hy-AM"/>
              </w:rPr>
              <w:t>«Կամավորի միջազգային օր» միջոցառման կազմակերպում։</w:t>
            </w:r>
          </w:p>
          <w:p w:rsidR="00012B87" w:rsidRPr="00C56570" w:rsidRDefault="00012B87" w:rsidP="00075CE3">
            <w:pPr>
              <w:pStyle w:val="ListParagraph"/>
              <w:tabs>
                <w:tab w:val="left" w:pos="538"/>
              </w:tabs>
              <w:ind w:left="178" w:hanging="90"/>
              <w:jc w:val="both"/>
              <w:rPr>
                <w:rFonts w:asciiTheme="minorHAnsi" w:hAnsiTheme="minorHAnsi" w:cstheme="minorHAnsi"/>
                <w:sz w:val="22"/>
                <w:szCs w:val="20"/>
                <w:lang w:val="hy-AM"/>
              </w:rPr>
            </w:pPr>
          </w:p>
          <w:p w:rsidR="00012B87" w:rsidRPr="00C56570" w:rsidRDefault="00012B87" w:rsidP="00331D8B">
            <w:pPr>
              <w:pStyle w:val="ListParagraph"/>
              <w:numPr>
                <w:ilvl w:val="0"/>
                <w:numId w:val="9"/>
              </w:numPr>
              <w:tabs>
                <w:tab w:val="left" w:pos="538"/>
              </w:tabs>
              <w:ind w:left="178" w:hanging="90"/>
              <w:jc w:val="both"/>
              <w:rPr>
                <w:rFonts w:asciiTheme="minorHAnsi" w:hAnsiTheme="minorHAnsi" w:cstheme="minorHAnsi"/>
                <w:sz w:val="22"/>
                <w:szCs w:val="20"/>
                <w:lang w:val="hy-AM"/>
              </w:rPr>
            </w:pPr>
            <w:r w:rsidRPr="00C56570">
              <w:rPr>
                <w:rFonts w:asciiTheme="minorHAnsi" w:hAnsiTheme="minorHAnsi" w:cstheme="minorHAnsi"/>
                <w:sz w:val="22"/>
                <w:szCs w:val="20"/>
                <w:lang w:val="hy-AM"/>
              </w:rPr>
              <w:t xml:space="preserve">Քննարկում «Համայնքի կամավորների ներգրավվումը համայնքային ծրագրերում․ կամավորների դերը արտակարգ </w:t>
            </w:r>
            <w:r w:rsidRPr="00C56570">
              <w:rPr>
                <w:rFonts w:asciiTheme="minorHAnsi" w:hAnsiTheme="minorHAnsi" w:cstheme="minorHAnsi"/>
                <w:sz w:val="22"/>
                <w:szCs w:val="20"/>
                <w:lang w:val="hy-AM"/>
              </w:rPr>
              <w:lastRenderedPageBreak/>
              <w:t xml:space="preserve">իրավիճակներում» թեմայով </w:t>
            </w:r>
            <w:r w:rsidR="003F0D48">
              <w:rPr>
                <w:rFonts w:asciiTheme="minorHAnsi" w:hAnsiTheme="minorHAnsi" w:cstheme="minorHAnsi"/>
                <w:sz w:val="22"/>
                <w:szCs w:val="20"/>
                <w:lang w:val="hy-AM"/>
              </w:rPr>
              <w:t>ՏԻՄ–երի ու հասարա</w:t>
            </w:r>
            <w:r w:rsidRPr="00C56570">
              <w:rPr>
                <w:rFonts w:asciiTheme="minorHAnsi" w:hAnsiTheme="minorHAnsi" w:cstheme="minorHAnsi"/>
                <w:sz w:val="22"/>
                <w:szCs w:val="20"/>
                <w:lang w:val="hy-AM"/>
              </w:rPr>
              <w:t xml:space="preserve">կական կազմակերպությունների մասնակցությամբ՝ որոշ </w:t>
            </w:r>
            <w:r w:rsidR="003F0D48">
              <w:rPr>
                <w:rFonts w:asciiTheme="minorHAnsi" w:hAnsiTheme="minorHAnsi" w:cstheme="minorHAnsi"/>
                <w:sz w:val="22"/>
                <w:szCs w:val="20"/>
                <w:lang w:val="hy-AM"/>
              </w:rPr>
              <w:t xml:space="preserve">հրատապ ու անհետաձգելի </w:t>
            </w:r>
            <w:r w:rsidRPr="00C56570">
              <w:rPr>
                <w:rFonts w:asciiTheme="minorHAnsi" w:hAnsiTheme="minorHAnsi" w:cstheme="minorHAnsi"/>
                <w:sz w:val="22"/>
                <w:szCs w:val="20"/>
                <w:lang w:val="hy-AM"/>
              </w:rPr>
              <w:t>իրավիճակներում կամավորների ներգրավ</w:t>
            </w:r>
            <w:r w:rsidR="005750AB">
              <w:rPr>
                <w:rFonts w:asciiTheme="minorHAnsi" w:hAnsiTheme="minorHAnsi" w:cstheme="minorHAnsi"/>
                <w:sz w:val="22"/>
                <w:szCs w:val="20"/>
                <w:lang w:val="hy-AM"/>
              </w:rPr>
              <w:t>վման մեխանիզմների մշակման նպատակ</w:t>
            </w:r>
            <w:r w:rsidRPr="00C56570">
              <w:rPr>
                <w:rFonts w:asciiTheme="minorHAnsi" w:hAnsiTheme="minorHAnsi" w:cstheme="minorHAnsi"/>
                <w:sz w:val="22"/>
                <w:szCs w:val="20"/>
                <w:lang w:val="hy-AM"/>
              </w:rPr>
              <w:t xml:space="preserve">ով։ </w:t>
            </w:r>
          </w:p>
          <w:p w:rsidR="00012B87" w:rsidRPr="00C56570" w:rsidRDefault="00012B87" w:rsidP="00075CE3">
            <w:pPr>
              <w:pStyle w:val="ListParagraph"/>
              <w:tabs>
                <w:tab w:val="left" w:pos="538"/>
              </w:tabs>
              <w:ind w:left="178" w:hanging="90"/>
              <w:jc w:val="both"/>
              <w:rPr>
                <w:rFonts w:asciiTheme="minorHAnsi" w:hAnsiTheme="minorHAnsi" w:cstheme="minorHAnsi"/>
                <w:sz w:val="22"/>
                <w:szCs w:val="20"/>
                <w:lang w:val="hy-AM"/>
              </w:rPr>
            </w:pPr>
          </w:p>
          <w:p w:rsidR="00012B87" w:rsidRPr="00012B87" w:rsidRDefault="00012B87" w:rsidP="00331D8B">
            <w:pPr>
              <w:pStyle w:val="ListParagraph"/>
              <w:numPr>
                <w:ilvl w:val="0"/>
                <w:numId w:val="9"/>
              </w:numPr>
              <w:tabs>
                <w:tab w:val="left" w:pos="538"/>
              </w:tabs>
              <w:ind w:left="178" w:hanging="90"/>
              <w:jc w:val="both"/>
              <w:rPr>
                <w:rFonts w:asciiTheme="minorHAnsi" w:hAnsiTheme="minorHAnsi"/>
                <w:sz w:val="20"/>
                <w:szCs w:val="20"/>
                <w:lang w:val="hy-AM"/>
              </w:rPr>
            </w:pPr>
            <w:r w:rsidRPr="00C56570">
              <w:rPr>
                <w:rFonts w:asciiTheme="minorHAnsi" w:hAnsiTheme="minorHAnsi" w:cstheme="minorHAnsi"/>
                <w:sz w:val="22"/>
                <w:szCs w:val="20"/>
                <w:lang w:val="hy-AM"/>
              </w:rPr>
              <w:t xml:space="preserve">«Կամավորությունը </w:t>
            </w:r>
            <w:r w:rsidR="00C56570" w:rsidRPr="00C56570">
              <w:rPr>
                <w:rFonts w:asciiTheme="minorHAnsi" w:hAnsiTheme="minorHAnsi" w:cstheme="minorHAnsi"/>
                <w:sz w:val="22"/>
                <w:szCs w:val="20"/>
                <w:lang w:val="hy-AM"/>
              </w:rPr>
              <w:t>որպես կյանքի լավագույն փուլ</w:t>
            </w:r>
            <w:r w:rsidRPr="00C56570">
              <w:rPr>
                <w:rFonts w:asciiTheme="minorHAnsi" w:hAnsiTheme="minorHAnsi" w:cstheme="minorHAnsi"/>
                <w:sz w:val="22"/>
                <w:szCs w:val="20"/>
                <w:lang w:val="hy-AM"/>
              </w:rPr>
              <w:t>»</w:t>
            </w:r>
            <w:r w:rsidR="00C56570" w:rsidRPr="00C56570">
              <w:rPr>
                <w:rFonts w:asciiTheme="minorHAnsi" w:hAnsiTheme="minorHAnsi" w:cstheme="minorHAnsi"/>
                <w:sz w:val="22"/>
                <w:szCs w:val="20"/>
                <w:lang w:val="hy-AM"/>
              </w:rPr>
              <w:t>–թեմայով առնվազն 2  զրույց–</w:t>
            </w:r>
            <w:r w:rsidR="004B1F1B">
              <w:rPr>
                <w:rFonts w:asciiTheme="minorHAnsi" w:hAnsiTheme="minorHAnsi" w:cstheme="minorHAnsi"/>
                <w:sz w:val="22"/>
                <w:szCs w:val="20"/>
                <w:lang w:val="hy-AM"/>
              </w:rPr>
              <w:t>հանդիպումներ կամավորության նշանակալի ու հաջողված</w:t>
            </w:r>
            <w:r w:rsidR="00C56570" w:rsidRPr="00C56570">
              <w:rPr>
                <w:rFonts w:asciiTheme="minorHAnsi" w:hAnsiTheme="minorHAnsi" w:cstheme="minorHAnsi"/>
                <w:sz w:val="22"/>
                <w:szCs w:val="20"/>
                <w:lang w:val="hy-AM"/>
              </w:rPr>
              <w:t xml:space="preserve"> փորձ ունեցող անձանց–խոսնակների հետ։</w:t>
            </w:r>
          </w:p>
        </w:tc>
        <w:tc>
          <w:tcPr>
            <w:tcW w:w="2700" w:type="dxa"/>
            <w:vMerge w:val="restart"/>
            <w:vAlign w:val="center"/>
          </w:tcPr>
          <w:p w:rsidR="00717F11" w:rsidRPr="002D484B" w:rsidRDefault="002D484B" w:rsidP="00075CE3">
            <w:pPr>
              <w:jc w:val="both"/>
              <w:rPr>
                <w:rFonts w:cstheme="minorHAnsi"/>
                <w:szCs w:val="20"/>
                <w:lang w:val="hy-AM"/>
              </w:rPr>
            </w:pPr>
            <w:r w:rsidRPr="002D484B">
              <w:rPr>
                <w:rFonts w:cstheme="minorHAnsi"/>
                <w:szCs w:val="20"/>
                <w:lang w:val="hy-AM"/>
              </w:rPr>
              <w:lastRenderedPageBreak/>
              <w:t>Համայնի բյուջե։</w:t>
            </w:r>
          </w:p>
          <w:p w:rsidR="002D484B" w:rsidRDefault="002D484B" w:rsidP="00075CE3">
            <w:pPr>
              <w:jc w:val="both"/>
              <w:rPr>
                <w:rFonts w:cstheme="minorHAnsi"/>
                <w:szCs w:val="20"/>
                <w:lang w:val="hy-AM"/>
              </w:rPr>
            </w:pPr>
            <w:r w:rsidRPr="002D484B">
              <w:rPr>
                <w:rFonts w:cstheme="minorHAnsi"/>
                <w:szCs w:val="20"/>
                <w:lang w:val="hy-AM"/>
              </w:rPr>
              <w:t xml:space="preserve">Տեղական, մարզային գործարար շրջանակներ։ </w:t>
            </w:r>
          </w:p>
          <w:p w:rsidR="002D484B" w:rsidRDefault="002D484B" w:rsidP="00075CE3">
            <w:pPr>
              <w:jc w:val="both"/>
              <w:rPr>
                <w:rFonts w:cstheme="minorHAnsi"/>
                <w:szCs w:val="20"/>
                <w:lang w:val="hy-AM"/>
              </w:rPr>
            </w:pPr>
          </w:p>
          <w:p w:rsidR="002D484B" w:rsidRDefault="002D484B" w:rsidP="00075CE3">
            <w:pPr>
              <w:jc w:val="both"/>
              <w:rPr>
                <w:rFonts w:cstheme="minorHAnsi"/>
                <w:szCs w:val="20"/>
                <w:lang w:val="hy-AM"/>
              </w:rPr>
            </w:pPr>
          </w:p>
          <w:p w:rsidR="002D484B" w:rsidRDefault="002D484B" w:rsidP="00075CE3">
            <w:pPr>
              <w:jc w:val="both"/>
              <w:rPr>
                <w:rFonts w:cstheme="minorHAnsi"/>
                <w:szCs w:val="20"/>
                <w:lang w:val="hy-AM"/>
              </w:rPr>
            </w:pPr>
          </w:p>
          <w:p w:rsidR="002D484B" w:rsidRDefault="002D484B" w:rsidP="00075CE3">
            <w:pPr>
              <w:jc w:val="both"/>
              <w:rPr>
                <w:rFonts w:cstheme="minorHAnsi"/>
                <w:szCs w:val="20"/>
                <w:lang w:val="hy-AM"/>
              </w:rPr>
            </w:pPr>
          </w:p>
          <w:p w:rsidR="002D484B" w:rsidRDefault="002D484B" w:rsidP="00075CE3">
            <w:pPr>
              <w:jc w:val="both"/>
              <w:rPr>
                <w:rFonts w:cstheme="minorHAnsi"/>
                <w:szCs w:val="20"/>
                <w:lang w:val="hy-AM"/>
              </w:rPr>
            </w:pPr>
          </w:p>
          <w:p w:rsidR="002D484B" w:rsidRDefault="002D484B" w:rsidP="00075CE3">
            <w:pPr>
              <w:jc w:val="both"/>
              <w:rPr>
                <w:rFonts w:cstheme="minorHAnsi"/>
                <w:szCs w:val="20"/>
                <w:lang w:val="hy-AM"/>
              </w:rPr>
            </w:pPr>
          </w:p>
          <w:p w:rsidR="002D484B" w:rsidRDefault="002D484B" w:rsidP="00075CE3">
            <w:pPr>
              <w:jc w:val="both"/>
              <w:rPr>
                <w:rFonts w:cstheme="minorHAnsi"/>
                <w:szCs w:val="20"/>
                <w:lang w:val="hy-AM"/>
              </w:rPr>
            </w:pPr>
          </w:p>
          <w:p w:rsidR="002D484B" w:rsidRDefault="002D484B" w:rsidP="00075CE3">
            <w:pPr>
              <w:jc w:val="both"/>
              <w:rPr>
                <w:rFonts w:cstheme="minorHAnsi"/>
                <w:szCs w:val="20"/>
                <w:lang w:val="hy-AM"/>
              </w:rPr>
            </w:pPr>
          </w:p>
          <w:p w:rsidR="002D484B" w:rsidRDefault="002D484B" w:rsidP="00075CE3">
            <w:pPr>
              <w:jc w:val="both"/>
              <w:rPr>
                <w:rFonts w:cstheme="minorHAnsi"/>
                <w:szCs w:val="20"/>
                <w:lang w:val="hy-AM"/>
              </w:rPr>
            </w:pPr>
          </w:p>
          <w:p w:rsidR="002D484B" w:rsidRDefault="002D484B" w:rsidP="00075CE3">
            <w:pPr>
              <w:jc w:val="both"/>
              <w:rPr>
                <w:rFonts w:cstheme="minorHAnsi"/>
                <w:szCs w:val="20"/>
                <w:lang w:val="hy-AM"/>
              </w:rPr>
            </w:pPr>
          </w:p>
          <w:p w:rsidR="002D484B" w:rsidRDefault="002D484B" w:rsidP="00075CE3">
            <w:pPr>
              <w:jc w:val="both"/>
              <w:rPr>
                <w:rFonts w:cstheme="minorHAnsi"/>
                <w:szCs w:val="20"/>
                <w:lang w:val="hy-AM"/>
              </w:rPr>
            </w:pPr>
          </w:p>
          <w:p w:rsidR="002D484B" w:rsidRDefault="002D484B" w:rsidP="00075CE3">
            <w:pPr>
              <w:jc w:val="both"/>
              <w:rPr>
                <w:rFonts w:cstheme="minorHAnsi"/>
                <w:szCs w:val="20"/>
                <w:lang w:val="hy-AM"/>
              </w:rPr>
            </w:pPr>
          </w:p>
          <w:p w:rsidR="002D484B" w:rsidRDefault="002D484B" w:rsidP="00075CE3">
            <w:pPr>
              <w:jc w:val="both"/>
              <w:rPr>
                <w:rFonts w:cstheme="minorHAnsi"/>
                <w:szCs w:val="20"/>
                <w:lang w:val="hy-AM"/>
              </w:rPr>
            </w:pPr>
          </w:p>
          <w:p w:rsidR="002D484B" w:rsidRDefault="002D484B" w:rsidP="00075CE3">
            <w:pPr>
              <w:jc w:val="both"/>
              <w:rPr>
                <w:rFonts w:cstheme="minorHAnsi"/>
                <w:szCs w:val="20"/>
                <w:lang w:val="hy-AM"/>
              </w:rPr>
            </w:pPr>
          </w:p>
          <w:p w:rsidR="002D484B" w:rsidRDefault="002D484B" w:rsidP="00075CE3">
            <w:pPr>
              <w:jc w:val="both"/>
              <w:rPr>
                <w:rFonts w:cstheme="minorHAnsi"/>
                <w:szCs w:val="20"/>
                <w:lang w:val="hy-AM"/>
              </w:rPr>
            </w:pPr>
          </w:p>
          <w:p w:rsidR="002D484B" w:rsidRDefault="002D484B" w:rsidP="00075CE3">
            <w:pPr>
              <w:jc w:val="both"/>
              <w:rPr>
                <w:rFonts w:cstheme="minorHAnsi"/>
                <w:szCs w:val="20"/>
                <w:lang w:val="hy-AM"/>
              </w:rPr>
            </w:pPr>
          </w:p>
          <w:p w:rsidR="002D484B" w:rsidRDefault="002D484B" w:rsidP="00075CE3">
            <w:pPr>
              <w:jc w:val="both"/>
              <w:rPr>
                <w:rFonts w:cstheme="minorHAnsi"/>
                <w:szCs w:val="20"/>
                <w:lang w:val="hy-AM"/>
              </w:rPr>
            </w:pPr>
          </w:p>
          <w:p w:rsidR="002D484B" w:rsidRDefault="002D484B" w:rsidP="00075CE3">
            <w:pPr>
              <w:jc w:val="both"/>
              <w:rPr>
                <w:rFonts w:cstheme="minorHAnsi"/>
                <w:szCs w:val="20"/>
                <w:lang w:val="hy-AM"/>
              </w:rPr>
            </w:pPr>
          </w:p>
          <w:p w:rsidR="002D484B" w:rsidRDefault="002D484B" w:rsidP="00075CE3">
            <w:pPr>
              <w:jc w:val="both"/>
              <w:rPr>
                <w:rFonts w:cstheme="minorHAnsi"/>
                <w:szCs w:val="20"/>
                <w:lang w:val="hy-AM"/>
              </w:rPr>
            </w:pPr>
          </w:p>
          <w:p w:rsidR="002D484B" w:rsidRDefault="002D484B" w:rsidP="00075CE3">
            <w:pPr>
              <w:jc w:val="both"/>
              <w:rPr>
                <w:rFonts w:cstheme="minorHAnsi"/>
                <w:szCs w:val="20"/>
                <w:lang w:val="hy-AM"/>
              </w:rPr>
            </w:pPr>
          </w:p>
          <w:p w:rsidR="002D484B" w:rsidRDefault="002D484B" w:rsidP="00075CE3">
            <w:pPr>
              <w:jc w:val="both"/>
              <w:rPr>
                <w:rFonts w:cstheme="minorHAnsi"/>
                <w:szCs w:val="20"/>
                <w:lang w:val="hy-AM"/>
              </w:rPr>
            </w:pPr>
          </w:p>
          <w:p w:rsidR="002D484B" w:rsidRDefault="002D484B" w:rsidP="00075CE3">
            <w:pPr>
              <w:jc w:val="both"/>
              <w:rPr>
                <w:rFonts w:cstheme="minorHAnsi"/>
                <w:szCs w:val="20"/>
                <w:lang w:val="hy-AM"/>
              </w:rPr>
            </w:pPr>
          </w:p>
          <w:p w:rsidR="002D484B" w:rsidRDefault="002D484B" w:rsidP="00075CE3">
            <w:pPr>
              <w:jc w:val="both"/>
              <w:rPr>
                <w:rFonts w:cstheme="minorHAnsi"/>
                <w:szCs w:val="20"/>
                <w:lang w:val="hy-AM"/>
              </w:rPr>
            </w:pPr>
          </w:p>
          <w:p w:rsidR="003C6061" w:rsidRDefault="003C6061" w:rsidP="00075CE3">
            <w:pPr>
              <w:jc w:val="both"/>
              <w:rPr>
                <w:rFonts w:cstheme="minorHAnsi"/>
                <w:szCs w:val="20"/>
                <w:lang w:val="hy-AM"/>
              </w:rPr>
            </w:pPr>
          </w:p>
          <w:p w:rsidR="002D484B" w:rsidRDefault="002D484B" w:rsidP="00075CE3">
            <w:pPr>
              <w:jc w:val="both"/>
              <w:rPr>
                <w:rFonts w:cstheme="minorHAnsi"/>
                <w:szCs w:val="20"/>
                <w:lang w:val="hy-AM"/>
              </w:rPr>
            </w:pPr>
            <w:r>
              <w:rPr>
                <w:rFonts w:cstheme="minorHAnsi"/>
                <w:szCs w:val="20"/>
                <w:lang w:val="hy-AM"/>
              </w:rPr>
              <w:t>Համայնքի բյուջե։</w:t>
            </w:r>
          </w:p>
          <w:p w:rsidR="002D484B" w:rsidRDefault="002D484B" w:rsidP="00075CE3">
            <w:pPr>
              <w:jc w:val="both"/>
              <w:rPr>
                <w:rFonts w:cstheme="minorHAnsi"/>
                <w:szCs w:val="20"/>
                <w:lang w:val="hy-AM"/>
              </w:rPr>
            </w:pPr>
          </w:p>
          <w:p w:rsidR="002D484B" w:rsidRDefault="002D484B" w:rsidP="00075CE3">
            <w:pPr>
              <w:jc w:val="both"/>
              <w:rPr>
                <w:rFonts w:cstheme="minorHAnsi"/>
                <w:szCs w:val="20"/>
                <w:lang w:val="hy-AM"/>
              </w:rPr>
            </w:pPr>
          </w:p>
          <w:p w:rsidR="002D484B" w:rsidRPr="002D484B" w:rsidRDefault="002D484B" w:rsidP="00075CE3">
            <w:pPr>
              <w:jc w:val="both"/>
              <w:rPr>
                <w:rFonts w:cstheme="minorHAnsi"/>
                <w:szCs w:val="20"/>
                <w:lang w:val="hy-AM"/>
              </w:rPr>
            </w:pPr>
          </w:p>
          <w:p w:rsidR="002D484B" w:rsidRDefault="002D484B" w:rsidP="00075CE3">
            <w:pPr>
              <w:rPr>
                <w:rFonts w:ascii="Arial" w:hAnsi="Arial" w:cs="Arial"/>
                <w:sz w:val="20"/>
                <w:szCs w:val="20"/>
                <w:lang w:val="hy-AM"/>
              </w:rPr>
            </w:pPr>
          </w:p>
          <w:p w:rsidR="002D484B" w:rsidRDefault="002D484B" w:rsidP="00075CE3">
            <w:pPr>
              <w:rPr>
                <w:rFonts w:ascii="Arial" w:hAnsi="Arial" w:cs="Arial"/>
                <w:sz w:val="20"/>
                <w:szCs w:val="20"/>
                <w:lang w:val="hy-AM"/>
              </w:rPr>
            </w:pPr>
          </w:p>
          <w:p w:rsidR="002D484B" w:rsidRDefault="002D484B" w:rsidP="00075CE3">
            <w:pPr>
              <w:rPr>
                <w:rFonts w:ascii="Arial" w:hAnsi="Arial" w:cs="Arial"/>
                <w:sz w:val="20"/>
                <w:szCs w:val="20"/>
                <w:lang w:val="hy-AM"/>
              </w:rPr>
            </w:pPr>
          </w:p>
          <w:p w:rsidR="002D484B" w:rsidRDefault="002D484B" w:rsidP="00075CE3">
            <w:pPr>
              <w:rPr>
                <w:rFonts w:ascii="Arial" w:hAnsi="Arial" w:cs="Arial"/>
                <w:sz w:val="20"/>
                <w:szCs w:val="20"/>
                <w:lang w:val="hy-AM"/>
              </w:rPr>
            </w:pPr>
          </w:p>
          <w:p w:rsidR="002D484B" w:rsidRDefault="002D484B" w:rsidP="00075CE3">
            <w:pPr>
              <w:rPr>
                <w:rFonts w:ascii="Arial" w:hAnsi="Arial" w:cs="Arial"/>
                <w:sz w:val="20"/>
                <w:szCs w:val="20"/>
                <w:lang w:val="hy-AM"/>
              </w:rPr>
            </w:pPr>
          </w:p>
          <w:p w:rsidR="002D484B" w:rsidRDefault="002D484B" w:rsidP="00075CE3">
            <w:pPr>
              <w:rPr>
                <w:rFonts w:ascii="Arial" w:hAnsi="Arial" w:cs="Arial"/>
                <w:sz w:val="20"/>
                <w:szCs w:val="20"/>
                <w:lang w:val="hy-AM"/>
              </w:rPr>
            </w:pPr>
          </w:p>
          <w:p w:rsidR="002D484B" w:rsidRDefault="002D484B" w:rsidP="00075CE3">
            <w:pPr>
              <w:rPr>
                <w:rFonts w:ascii="Arial" w:hAnsi="Arial" w:cs="Arial"/>
                <w:sz w:val="20"/>
                <w:szCs w:val="20"/>
                <w:lang w:val="hy-AM"/>
              </w:rPr>
            </w:pPr>
          </w:p>
          <w:p w:rsidR="002D484B" w:rsidRDefault="002D484B" w:rsidP="00075CE3">
            <w:pPr>
              <w:rPr>
                <w:rFonts w:ascii="Arial" w:hAnsi="Arial" w:cs="Arial"/>
                <w:sz w:val="20"/>
                <w:szCs w:val="20"/>
                <w:lang w:val="hy-AM"/>
              </w:rPr>
            </w:pPr>
          </w:p>
          <w:p w:rsidR="002D484B" w:rsidRDefault="002D484B" w:rsidP="00075CE3">
            <w:pPr>
              <w:rPr>
                <w:rFonts w:ascii="Arial" w:hAnsi="Arial" w:cs="Arial"/>
                <w:sz w:val="20"/>
                <w:szCs w:val="20"/>
                <w:lang w:val="hy-AM"/>
              </w:rPr>
            </w:pPr>
          </w:p>
          <w:p w:rsidR="002D484B" w:rsidRDefault="002D484B" w:rsidP="00075CE3">
            <w:pPr>
              <w:rPr>
                <w:rFonts w:ascii="Arial" w:hAnsi="Arial" w:cs="Arial"/>
                <w:sz w:val="20"/>
                <w:szCs w:val="20"/>
                <w:lang w:val="hy-AM"/>
              </w:rPr>
            </w:pPr>
          </w:p>
          <w:p w:rsidR="002D484B" w:rsidRDefault="002D484B" w:rsidP="00075CE3">
            <w:pPr>
              <w:rPr>
                <w:rFonts w:ascii="Arial" w:hAnsi="Arial" w:cs="Arial"/>
                <w:sz w:val="20"/>
                <w:szCs w:val="20"/>
                <w:lang w:val="hy-AM"/>
              </w:rPr>
            </w:pPr>
          </w:p>
          <w:p w:rsidR="002D484B" w:rsidRDefault="002D484B" w:rsidP="00075CE3">
            <w:pPr>
              <w:rPr>
                <w:rFonts w:ascii="Arial" w:hAnsi="Arial" w:cs="Arial"/>
                <w:sz w:val="20"/>
                <w:szCs w:val="20"/>
                <w:lang w:val="hy-AM"/>
              </w:rPr>
            </w:pPr>
          </w:p>
          <w:p w:rsidR="002D484B" w:rsidRDefault="002D484B" w:rsidP="00075CE3">
            <w:pPr>
              <w:rPr>
                <w:rFonts w:ascii="Arial" w:hAnsi="Arial" w:cs="Arial"/>
                <w:sz w:val="20"/>
                <w:szCs w:val="20"/>
                <w:lang w:val="hy-AM"/>
              </w:rPr>
            </w:pPr>
          </w:p>
          <w:p w:rsidR="002D484B" w:rsidRDefault="002D484B" w:rsidP="00075CE3">
            <w:pPr>
              <w:rPr>
                <w:rFonts w:ascii="Arial" w:hAnsi="Arial" w:cs="Arial"/>
                <w:sz w:val="20"/>
                <w:szCs w:val="20"/>
                <w:lang w:val="hy-AM"/>
              </w:rPr>
            </w:pPr>
          </w:p>
          <w:p w:rsidR="002D484B" w:rsidRDefault="002D484B" w:rsidP="00075CE3">
            <w:pPr>
              <w:rPr>
                <w:rFonts w:ascii="Arial" w:hAnsi="Arial" w:cs="Arial"/>
                <w:sz w:val="20"/>
                <w:szCs w:val="20"/>
                <w:lang w:val="hy-AM"/>
              </w:rPr>
            </w:pPr>
          </w:p>
          <w:p w:rsidR="002D484B" w:rsidRDefault="002D484B" w:rsidP="00075CE3">
            <w:pPr>
              <w:rPr>
                <w:rFonts w:ascii="Arial" w:hAnsi="Arial" w:cs="Arial"/>
                <w:sz w:val="20"/>
                <w:szCs w:val="20"/>
                <w:lang w:val="hy-AM"/>
              </w:rPr>
            </w:pPr>
          </w:p>
          <w:p w:rsidR="002D484B" w:rsidRDefault="002D484B" w:rsidP="00075CE3">
            <w:pPr>
              <w:rPr>
                <w:rFonts w:ascii="Arial" w:hAnsi="Arial" w:cs="Arial"/>
                <w:sz w:val="20"/>
                <w:szCs w:val="20"/>
                <w:lang w:val="hy-AM"/>
              </w:rPr>
            </w:pPr>
          </w:p>
          <w:p w:rsidR="002D484B" w:rsidRDefault="002D484B" w:rsidP="00075CE3">
            <w:pPr>
              <w:rPr>
                <w:rFonts w:ascii="Arial" w:hAnsi="Arial" w:cs="Arial"/>
                <w:sz w:val="20"/>
                <w:szCs w:val="20"/>
                <w:lang w:val="hy-AM"/>
              </w:rPr>
            </w:pPr>
          </w:p>
          <w:p w:rsidR="002D484B" w:rsidRDefault="002D484B" w:rsidP="00075CE3">
            <w:pPr>
              <w:rPr>
                <w:rFonts w:ascii="Arial" w:hAnsi="Arial" w:cs="Arial"/>
                <w:sz w:val="20"/>
                <w:szCs w:val="20"/>
                <w:lang w:val="hy-AM"/>
              </w:rPr>
            </w:pPr>
          </w:p>
          <w:p w:rsidR="002D484B" w:rsidRDefault="002D484B" w:rsidP="00075CE3">
            <w:pPr>
              <w:rPr>
                <w:rFonts w:ascii="Arial" w:hAnsi="Arial" w:cs="Arial"/>
                <w:sz w:val="20"/>
                <w:szCs w:val="20"/>
                <w:lang w:val="hy-AM"/>
              </w:rPr>
            </w:pPr>
          </w:p>
          <w:p w:rsidR="002D484B" w:rsidRDefault="002D484B" w:rsidP="00075CE3">
            <w:pPr>
              <w:rPr>
                <w:rFonts w:ascii="Arial" w:hAnsi="Arial" w:cs="Arial"/>
                <w:sz w:val="20"/>
                <w:szCs w:val="20"/>
                <w:lang w:val="hy-AM"/>
              </w:rPr>
            </w:pPr>
          </w:p>
          <w:p w:rsidR="002D484B" w:rsidRDefault="002D484B" w:rsidP="00075CE3">
            <w:pPr>
              <w:rPr>
                <w:rFonts w:ascii="Arial" w:hAnsi="Arial" w:cs="Arial"/>
                <w:sz w:val="20"/>
                <w:szCs w:val="20"/>
                <w:lang w:val="hy-AM"/>
              </w:rPr>
            </w:pPr>
          </w:p>
          <w:p w:rsidR="002D484B" w:rsidRDefault="002D484B" w:rsidP="00075CE3">
            <w:pPr>
              <w:rPr>
                <w:rFonts w:ascii="Arial" w:hAnsi="Arial" w:cs="Arial"/>
                <w:sz w:val="20"/>
                <w:szCs w:val="20"/>
                <w:lang w:val="hy-AM"/>
              </w:rPr>
            </w:pPr>
          </w:p>
          <w:p w:rsidR="002D484B" w:rsidRDefault="002D484B" w:rsidP="00075CE3">
            <w:pPr>
              <w:rPr>
                <w:rFonts w:ascii="Arial" w:hAnsi="Arial" w:cs="Arial"/>
                <w:sz w:val="20"/>
                <w:szCs w:val="20"/>
                <w:lang w:val="hy-AM"/>
              </w:rPr>
            </w:pPr>
          </w:p>
          <w:p w:rsidR="002D484B" w:rsidRDefault="002D484B" w:rsidP="00075CE3">
            <w:pPr>
              <w:rPr>
                <w:rFonts w:ascii="Arial" w:hAnsi="Arial" w:cs="Arial"/>
                <w:sz w:val="20"/>
                <w:szCs w:val="20"/>
                <w:lang w:val="hy-AM"/>
              </w:rPr>
            </w:pPr>
          </w:p>
          <w:p w:rsidR="002D484B" w:rsidRDefault="002D484B" w:rsidP="00075CE3">
            <w:pPr>
              <w:rPr>
                <w:rFonts w:ascii="Arial" w:hAnsi="Arial" w:cs="Arial"/>
                <w:sz w:val="20"/>
                <w:szCs w:val="20"/>
                <w:lang w:val="hy-AM"/>
              </w:rPr>
            </w:pPr>
          </w:p>
          <w:p w:rsidR="002D484B" w:rsidRDefault="002D484B" w:rsidP="00075CE3">
            <w:pPr>
              <w:rPr>
                <w:rFonts w:ascii="Arial" w:hAnsi="Arial" w:cs="Arial"/>
                <w:sz w:val="20"/>
                <w:szCs w:val="20"/>
                <w:lang w:val="hy-AM"/>
              </w:rPr>
            </w:pPr>
          </w:p>
          <w:p w:rsidR="002D484B" w:rsidRDefault="002D484B" w:rsidP="00075CE3">
            <w:pPr>
              <w:rPr>
                <w:rFonts w:ascii="Arial" w:hAnsi="Arial" w:cs="Arial"/>
                <w:sz w:val="20"/>
                <w:szCs w:val="20"/>
                <w:lang w:val="hy-AM"/>
              </w:rPr>
            </w:pPr>
          </w:p>
          <w:p w:rsidR="002D484B" w:rsidRDefault="002D484B" w:rsidP="00075CE3">
            <w:pPr>
              <w:rPr>
                <w:rFonts w:ascii="Arial" w:hAnsi="Arial" w:cs="Arial"/>
                <w:sz w:val="20"/>
                <w:szCs w:val="20"/>
                <w:lang w:val="hy-AM"/>
              </w:rPr>
            </w:pPr>
          </w:p>
          <w:p w:rsidR="002D484B" w:rsidRPr="002D484B" w:rsidRDefault="002D484B" w:rsidP="00075CE3">
            <w:pPr>
              <w:rPr>
                <w:rFonts w:cstheme="minorHAnsi"/>
                <w:szCs w:val="20"/>
                <w:lang w:val="hy-AM"/>
              </w:rPr>
            </w:pPr>
            <w:r w:rsidRPr="002D484B">
              <w:rPr>
                <w:rFonts w:cstheme="minorHAnsi"/>
                <w:szCs w:val="20"/>
                <w:lang w:val="hy-AM"/>
              </w:rPr>
              <w:t>Համայնքի բյուջե։</w:t>
            </w:r>
          </w:p>
          <w:p w:rsidR="002D484B" w:rsidRPr="002D484B" w:rsidRDefault="002D484B" w:rsidP="00075CE3">
            <w:pPr>
              <w:rPr>
                <w:rFonts w:cstheme="minorHAnsi"/>
                <w:szCs w:val="20"/>
                <w:lang w:val="hy-AM"/>
              </w:rPr>
            </w:pPr>
            <w:r w:rsidRPr="002D484B">
              <w:rPr>
                <w:rFonts w:cstheme="minorHAnsi"/>
                <w:szCs w:val="20"/>
                <w:lang w:val="hy-AM"/>
              </w:rPr>
              <w:t>Միջազգային դոնոր կազմակերպություններ։</w:t>
            </w:r>
          </w:p>
          <w:p w:rsidR="002D484B" w:rsidRPr="002D484B" w:rsidRDefault="002D484B" w:rsidP="00075CE3">
            <w:pPr>
              <w:rPr>
                <w:rFonts w:ascii="Arial" w:hAnsi="Arial" w:cs="Arial"/>
                <w:sz w:val="20"/>
                <w:szCs w:val="20"/>
                <w:lang w:val="hy-AM"/>
              </w:rPr>
            </w:pPr>
            <w:r w:rsidRPr="002D484B">
              <w:rPr>
                <w:rFonts w:cstheme="minorHAnsi"/>
                <w:szCs w:val="20"/>
                <w:lang w:val="hy-AM"/>
              </w:rPr>
              <w:t>Տեղական հասարակական կազմակերպություններ։</w:t>
            </w:r>
            <w:r w:rsidRPr="002D484B">
              <w:rPr>
                <w:rFonts w:ascii="Arial" w:hAnsi="Arial" w:cs="Arial"/>
                <w:szCs w:val="20"/>
                <w:lang w:val="hy-AM"/>
              </w:rPr>
              <w:t xml:space="preserve"> </w:t>
            </w:r>
          </w:p>
        </w:tc>
        <w:tc>
          <w:tcPr>
            <w:tcW w:w="2250" w:type="dxa"/>
          </w:tcPr>
          <w:p w:rsidR="00717F11" w:rsidRPr="007D3E21" w:rsidRDefault="007D3E21" w:rsidP="00075CE3">
            <w:pPr>
              <w:rPr>
                <w:rFonts w:cstheme="minorHAnsi"/>
                <w:sz w:val="20"/>
                <w:szCs w:val="20"/>
                <w:lang w:val="hy-AM"/>
              </w:rPr>
            </w:pPr>
            <w:r w:rsidRPr="007D3E21">
              <w:rPr>
                <w:rFonts w:cstheme="minorHAnsi"/>
                <w:sz w:val="20"/>
                <w:szCs w:val="20"/>
                <w:lang w:val="hy-AM"/>
              </w:rPr>
              <w:lastRenderedPageBreak/>
              <w:t>Համայնքապետարան</w:t>
            </w:r>
          </w:p>
          <w:p w:rsidR="007D3E21" w:rsidRPr="007D3E21" w:rsidRDefault="007D3E21" w:rsidP="00075CE3">
            <w:pPr>
              <w:rPr>
                <w:rFonts w:cstheme="minorHAnsi"/>
                <w:sz w:val="20"/>
                <w:szCs w:val="20"/>
                <w:lang w:val="hy-AM"/>
              </w:rPr>
            </w:pPr>
            <w:r w:rsidRPr="007D3E21">
              <w:rPr>
                <w:rFonts w:cstheme="minorHAnsi"/>
                <w:sz w:val="20"/>
                <w:szCs w:val="20"/>
                <w:lang w:val="hy-AM"/>
              </w:rPr>
              <w:t>Տեղական հասարակական կազմակերպություններ</w:t>
            </w:r>
          </w:p>
          <w:p w:rsidR="007D3E21" w:rsidRPr="007D3E21" w:rsidRDefault="007D3E21" w:rsidP="00075CE3">
            <w:pPr>
              <w:rPr>
                <w:rFonts w:cstheme="minorHAnsi"/>
                <w:sz w:val="20"/>
                <w:szCs w:val="20"/>
                <w:lang w:val="hy-AM"/>
              </w:rPr>
            </w:pPr>
            <w:r w:rsidRPr="007D3E21">
              <w:rPr>
                <w:rFonts w:cstheme="minorHAnsi"/>
                <w:sz w:val="20"/>
                <w:szCs w:val="20"/>
                <w:lang w:val="hy-AM"/>
              </w:rPr>
              <w:t>Կամավորներ, ոչ ֆորմալ խմբեր</w:t>
            </w:r>
          </w:p>
          <w:p w:rsidR="007D3E21" w:rsidRPr="000332F8" w:rsidRDefault="007D3E21" w:rsidP="00075CE3">
            <w:pPr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170" w:type="dxa"/>
          </w:tcPr>
          <w:p w:rsidR="00717F11" w:rsidRPr="004936DA" w:rsidRDefault="00717F11" w:rsidP="00075CE3">
            <w:pPr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3060" w:type="dxa"/>
            <w:gridSpan w:val="2"/>
          </w:tcPr>
          <w:p w:rsidR="00717F11" w:rsidRDefault="00717F11" w:rsidP="00075CE3">
            <w:pPr>
              <w:rPr>
                <w:rFonts w:ascii="Arial" w:hAnsi="Arial" w:cs="Arial"/>
                <w:sz w:val="20"/>
                <w:szCs w:val="20"/>
                <w:lang w:val="hy-AM"/>
              </w:rPr>
            </w:pPr>
          </w:p>
          <w:p w:rsidR="000332F8" w:rsidRPr="001E3C6A" w:rsidRDefault="001E3C6A" w:rsidP="00331D8B">
            <w:pPr>
              <w:pStyle w:val="ListParagraph"/>
              <w:numPr>
                <w:ilvl w:val="0"/>
                <w:numId w:val="18"/>
              </w:numPr>
              <w:tabs>
                <w:tab w:val="left" w:pos="432"/>
              </w:tabs>
              <w:ind w:left="72" w:firstLine="0"/>
              <w:jc w:val="both"/>
              <w:rPr>
                <w:rFonts w:asciiTheme="minorHAnsi" w:hAnsiTheme="minorHAnsi" w:cstheme="minorHAnsi"/>
                <w:sz w:val="20"/>
                <w:szCs w:val="20"/>
                <w:lang w:val="hy-AM"/>
              </w:rPr>
            </w:pPr>
            <w:r w:rsidRPr="001E3C6A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 xml:space="preserve">Մասնակիցների ցուցակներ, «Տարվա կամավորի» ընտրման հանձնաժողովի կազմավորման արձանագություն, լուսանկարներ, տեսանյութեր, հրապարակումների հղումներ, հրավերներ։ </w:t>
            </w:r>
          </w:p>
          <w:p w:rsidR="001E3C6A" w:rsidRDefault="001E3C6A" w:rsidP="00331D8B">
            <w:pPr>
              <w:pStyle w:val="ListParagraph"/>
              <w:numPr>
                <w:ilvl w:val="0"/>
                <w:numId w:val="18"/>
              </w:numPr>
              <w:tabs>
                <w:tab w:val="left" w:pos="432"/>
              </w:tabs>
              <w:ind w:left="72" w:firstLine="0"/>
              <w:jc w:val="both"/>
              <w:rPr>
                <w:rFonts w:asciiTheme="minorHAnsi" w:hAnsiTheme="minorHAnsi" w:cstheme="minorHAnsi"/>
                <w:sz w:val="20"/>
                <w:szCs w:val="20"/>
                <w:lang w:val="hy-AM"/>
              </w:rPr>
            </w:pPr>
            <w:r w:rsidRPr="001E3C6A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 xml:space="preserve">Միջոցառման սցենար–պլան։ Մասնակիցների ցուցակներ, լուսանկարներ, </w:t>
            </w:r>
            <w:r w:rsidRPr="001E3C6A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lastRenderedPageBreak/>
              <w:t>տեսանյութեր և դրանց դիտումների վիճակագրություն, հրապարակումների հղումներ։</w:t>
            </w:r>
          </w:p>
          <w:p w:rsidR="001E3C6A" w:rsidRDefault="001E3C6A" w:rsidP="00331D8B">
            <w:pPr>
              <w:pStyle w:val="ListParagraph"/>
              <w:numPr>
                <w:ilvl w:val="0"/>
                <w:numId w:val="18"/>
              </w:numPr>
              <w:tabs>
                <w:tab w:val="left" w:pos="432"/>
              </w:tabs>
              <w:ind w:left="72" w:firstLine="0"/>
              <w:jc w:val="both"/>
              <w:rPr>
                <w:rFonts w:asciiTheme="minorHAnsi" w:hAnsiTheme="minorHAnsi" w:cstheme="minorHAnsi"/>
                <w:sz w:val="20"/>
                <w:szCs w:val="20"/>
                <w:lang w:val="hy-AM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Քննարկման օրակարգ, մասնակիցների ցուցակներ, հրավերներ, լուսանկարներ, հրապարակումների հղումներ, արձանագրություն։</w:t>
            </w:r>
          </w:p>
          <w:p w:rsidR="001E3C6A" w:rsidRDefault="001E3C6A" w:rsidP="001E3C6A">
            <w:pPr>
              <w:pStyle w:val="ListParagraph"/>
              <w:tabs>
                <w:tab w:val="left" w:pos="432"/>
              </w:tabs>
              <w:ind w:left="72"/>
              <w:jc w:val="both"/>
              <w:rPr>
                <w:rFonts w:asciiTheme="minorHAnsi" w:hAnsiTheme="minorHAnsi" w:cstheme="minorHAnsi"/>
                <w:sz w:val="20"/>
                <w:szCs w:val="20"/>
                <w:lang w:val="hy-AM"/>
              </w:rPr>
            </w:pPr>
          </w:p>
          <w:p w:rsidR="001E3C6A" w:rsidRDefault="001E3C6A" w:rsidP="00331D8B">
            <w:pPr>
              <w:pStyle w:val="ListParagraph"/>
              <w:numPr>
                <w:ilvl w:val="0"/>
                <w:numId w:val="18"/>
              </w:numPr>
              <w:tabs>
                <w:tab w:val="left" w:pos="432"/>
              </w:tabs>
              <w:ind w:left="72" w:firstLine="0"/>
              <w:jc w:val="both"/>
              <w:rPr>
                <w:rFonts w:asciiTheme="minorHAnsi" w:hAnsiTheme="minorHAnsi" w:cstheme="minorHAnsi"/>
                <w:sz w:val="20"/>
                <w:szCs w:val="20"/>
                <w:lang w:val="hy-AM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Հանդիպումների օրակարգեր,</w:t>
            </w:r>
            <w:r w:rsidR="003C6061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 xml:space="preserve"> խոսնակների հրավերներ,</w:t>
            </w:r>
            <w:r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 xml:space="preserve"> </w:t>
            </w:r>
            <w:r w:rsidR="003C6061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մասնակիցների ցուցակներ, լուսանկարներ, հրապարակումների հղումներ։</w:t>
            </w:r>
          </w:p>
          <w:p w:rsidR="001E3C6A" w:rsidRPr="001E3C6A" w:rsidRDefault="001E3C6A" w:rsidP="001E3C6A">
            <w:pPr>
              <w:tabs>
                <w:tab w:val="left" w:pos="432"/>
              </w:tabs>
              <w:jc w:val="both"/>
              <w:rPr>
                <w:rFonts w:cstheme="minorHAnsi"/>
                <w:sz w:val="20"/>
                <w:szCs w:val="20"/>
                <w:lang w:val="hy-AM"/>
              </w:rPr>
            </w:pPr>
          </w:p>
          <w:p w:rsidR="000332F8" w:rsidRDefault="000332F8" w:rsidP="00075CE3">
            <w:pPr>
              <w:rPr>
                <w:rFonts w:ascii="Arial" w:hAnsi="Arial" w:cs="Arial"/>
                <w:sz w:val="20"/>
                <w:szCs w:val="20"/>
                <w:lang w:val="hy-AM"/>
              </w:rPr>
            </w:pPr>
          </w:p>
          <w:p w:rsidR="000332F8" w:rsidRPr="00E44F34" w:rsidRDefault="000332F8" w:rsidP="00075CE3">
            <w:pPr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</w:tr>
      <w:tr w:rsidR="00717F11" w:rsidRPr="00D53013" w:rsidTr="00075CE3">
        <w:tc>
          <w:tcPr>
            <w:tcW w:w="465" w:type="dxa"/>
            <w:shd w:val="clear" w:color="auto" w:fill="D9E2F3" w:themeFill="accent5" w:themeFillTint="33"/>
            <w:vAlign w:val="center"/>
          </w:tcPr>
          <w:p w:rsidR="00717F11" w:rsidRPr="000332F8" w:rsidRDefault="000332F8" w:rsidP="00075CE3">
            <w:pPr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lastRenderedPageBreak/>
              <w:t>2</w:t>
            </w:r>
          </w:p>
        </w:tc>
        <w:tc>
          <w:tcPr>
            <w:tcW w:w="2507" w:type="dxa"/>
            <w:shd w:val="clear" w:color="auto" w:fill="FFF2CC" w:themeFill="accent4" w:themeFillTint="33"/>
            <w:vAlign w:val="center"/>
          </w:tcPr>
          <w:p w:rsidR="00717F11" w:rsidRPr="008012D5" w:rsidRDefault="00717F11" w:rsidP="00075CE3">
            <w:pPr>
              <w:jc w:val="center"/>
              <w:rPr>
                <w:rFonts w:cstheme="minorHAnsi"/>
                <w:bCs/>
                <w:iCs/>
                <w:szCs w:val="20"/>
                <w:lang w:val="hy-AM"/>
              </w:rPr>
            </w:pPr>
          </w:p>
          <w:p w:rsidR="000332F8" w:rsidRPr="008012D5" w:rsidRDefault="008012D5" w:rsidP="00075CE3">
            <w:pPr>
              <w:jc w:val="center"/>
              <w:rPr>
                <w:rFonts w:cstheme="minorHAnsi"/>
                <w:bCs/>
                <w:iCs/>
                <w:szCs w:val="20"/>
                <w:lang w:val="hy-AM"/>
              </w:rPr>
            </w:pPr>
            <w:r w:rsidRPr="008012D5">
              <w:rPr>
                <w:rFonts w:cstheme="minorHAnsi"/>
                <w:bCs/>
                <w:iCs/>
                <w:szCs w:val="20"/>
                <w:lang w:val="hy-AM"/>
              </w:rPr>
              <w:t>Աջակցել տեղական երիտասարդկան կազմակերպություններին իրենց նախաձեռնությունների իրականացման գործընթացում։</w:t>
            </w:r>
          </w:p>
        </w:tc>
        <w:tc>
          <w:tcPr>
            <w:tcW w:w="4066" w:type="dxa"/>
            <w:gridSpan w:val="2"/>
          </w:tcPr>
          <w:p w:rsidR="00012B87" w:rsidRPr="00C56570" w:rsidRDefault="00012B87" w:rsidP="00075CE3">
            <w:pPr>
              <w:ind w:left="178" w:hanging="178"/>
              <w:jc w:val="both"/>
              <w:rPr>
                <w:rFonts w:cstheme="minorHAnsi"/>
                <w:sz w:val="18"/>
                <w:szCs w:val="20"/>
                <w:lang w:val="hy-AM"/>
              </w:rPr>
            </w:pPr>
          </w:p>
          <w:p w:rsidR="00C56570" w:rsidRPr="00C56570" w:rsidRDefault="00012B87" w:rsidP="00331D8B">
            <w:pPr>
              <w:pStyle w:val="ListParagraph"/>
              <w:numPr>
                <w:ilvl w:val="0"/>
                <w:numId w:val="10"/>
              </w:numPr>
              <w:tabs>
                <w:tab w:val="left" w:pos="448"/>
              </w:tabs>
              <w:ind w:left="88" w:firstLine="0"/>
              <w:jc w:val="both"/>
              <w:rPr>
                <w:rFonts w:asciiTheme="minorHAnsi" w:hAnsiTheme="minorHAnsi" w:cstheme="minorHAnsi"/>
                <w:sz w:val="22"/>
                <w:lang w:val="hy-AM"/>
              </w:rPr>
            </w:pPr>
            <w:r w:rsidRPr="00C56570">
              <w:rPr>
                <w:rFonts w:asciiTheme="minorHAnsi" w:hAnsiTheme="minorHAnsi" w:cstheme="minorHAnsi"/>
                <w:sz w:val="22"/>
                <w:lang w:val="hy-AM"/>
              </w:rPr>
              <w:t>Տեղական ՀԿ–երի համար Երիտասարդների քաղաքացիական ակտիվությունը  խթանող տեղական դրամաշնորհային նախագծերի ֆինանսավորման մրցույթի կազմակերպում (առնվազն 2 դրամաշնորհային առաջարկի ֆինանսավորում) և դրամաշնորհների տրամադրում։</w:t>
            </w:r>
          </w:p>
          <w:p w:rsidR="00C56570" w:rsidRPr="00C56570" w:rsidRDefault="00C56570" w:rsidP="00075CE3">
            <w:pPr>
              <w:tabs>
                <w:tab w:val="left" w:pos="268"/>
                <w:tab w:val="left" w:pos="448"/>
              </w:tabs>
              <w:ind w:left="88"/>
              <w:jc w:val="both"/>
              <w:rPr>
                <w:rFonts w:cstheme="minorHAnsi"/>
                <w:sz w:val="18"/>
                <w:szCs w:val="20"/>
                <w:lang w:val="hy-AM"/>
              </w:rPr>
            </w:pPr>
          </w:p>
          <w:p w:rsidR="00C56570" w:rsidRPr="00C56570" w:rsidRDefault="00C56570" w:rsidP="00331D8B">
            <w:pPr>
              <w:pStyle w:val="ListParagraph"/>
              <w:numPr>
                <w:ilvl w:val="0"/>
                <w:numId w:val="10"/>
              </w:numPr>
              <w:tabs>
                <w:tab w:val="left" w:pos="268"/>
                <w:tab w:val="left" w:pos="448"/>
              </w:tabs>
              <w:ind w:left="88" w:firstLine="0"/>
              <w:jc w:val="both"/>
              <w:rPr>
                <w:rFonts w:cstheme="minorHAnsi"/>
                <w:szCs w:val="20"/>
                <w:lang w:val="hy-AM"/>
              </w:rPr>
            </w:pPr>
            <w:r w:rsidRPr="00C56570">
              <w:rPr>
                <w:rFonts w:asciiTheme="minorHAnsi" w:hAnsiTheme="minorHAnsi" w:cstheme="minorHAnsi"/>
                <w:sz w:val="22"/>
                <w:szCs w:val="20"/>
                <w:lang w:val="hy-AM"/>
              </w:rPr>
              <w:t xml:space="preserve">Համայնքի հասարակական կազմակերպությունների, այդ թվում երիտասարդական, ոչ ֆորմալ խմբերի ու հիմնադրամների, միջազգային կազմակերպությունների տեղական գրասենյակների (անհրաժեշտության դեպքում՝ հրավիրել միջազգային դոնոր կազմակերպությունների, </w:t>
            </w:r>
            <w:r w:rsidRPr="00C56570">
              <w:rPr>
                <w:rFonts w:asciiTheme="minorHAnsi" w:hAnsiTheme="minorHAnsi" w:cstheme="minorHAnsi"/>
                <w:sz w:val="22"/>
                <w:szCs w:val="20"/>
                <w:lang w:val="hy-AM"/>
              </w:rPr>
              <w:lastRenderedPageBreak/>
              <w:t>գործարարների) ներկայացուցիչների համաժողով՝ ծրագրերի ու գաղափարների քննարկման, հնարավոր ֆինանսավորման աղբյուրներին դիմելու, համագործակցության նոր ցանցերի ստեղծման նպատակով։ ԵՔ–ի 2025 թ․ ԳՊ–ով նախատեսված աշխատանքների ու արդյունքների ներկայացում</w:t>
            </w:r>
            <w:r w:rsidR="003F0D48">
              <w:rPr>
                <w:rFonts w:asciiTheme="minorHAnsi" w:hAnsiTheme="minorHAnsi" w:cstheme="minorHAnsi"/>
                <w:sz w:val="22"/>
                <w:szCs w:val="20"/>
                <w:lang w:val="hy-AM"/>
              </w:rPr>
              <w:t xml:space="preserve"> </w:t>
            </w:r>
            <w:r w:rsidR="003F0D48" w:rsidRPr="003F0D48">
              <w:rPr>
                <w:rFonts w:asciiTheme="minorHAnsi" w:hAnsiTheme="minorHAnsi" w:cstheme="minorHAnsi"/>
                <w:sz w:val="22"/>
                <w:szCs w:val="20"/>
                <w:lang w:val="hy-AM"/>
              </w:rPr>
              <w:t>(</w:t>
            </w:r>
            <w:r w:rsidR="003F0D48">
              <w:rPr>
                <w:rFonts w:asciiTheme="minorHAnsi" w:hAnsiTheme="minorHAnsi" w:cstheme="minorHAnsi"/>
                <w:sz w:val="22"/>
                <w:szCs w:val="20"/>
                <w:lang w:val="hy-AM"/>
              </w:rPr>
              <w:t>հաշվետվություն</w:t>
            </w:r>
            <w:r w:rsidR="003F0D48" w:rsidRPr="003F0D48">
              <w:rPr>
                <w:rFonts w:asciiTheme="minorHAnsi" w:hAnsiTheme="minorHAnsi" w:cstheme="minorHAnsi"/>
                <w:sz w:val="22"/>
                <w:szCs w:val="20"/>
                <w:lang w:val="hy-AM"/>
              </w:rPr>
              <w:t>)</w:t>
            </w:r>
            <w:r w:rsidRPr="00C56570">
              <w:rPr>
                <w:rFonts w:asciiTheme="minorHAnsi" w:hAnsiTheme="minorHAnsi" w:cstheme="minorHAnsi"/>
                <w:sz w:val="22"/>
                <w:szCs w:val="20"/>
                <w:lang w:val="hy-AM"/>
              </w:rPr>
              <w:t xml:space="preserve">։ </w:t>
            </w:r>
          </w:p>
        </w:tc>
        <w:tc>
          <w:tcPr>
            <w:tcW w:w="2700" w:type="dxa"/>
            <w:vMerge/>
            <w:vAlign w:val="center"/>
          </w:tcPr>
          <w:p w:rsidR="00717F11" w:rsidRPr="00717F11" w:rsidRDefault="00717F11" w:rsidP="00075CE3">
            <w:pPr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2250" w:type="dxa"/>
          </w:tcPr>
          <w:p w:rsidR="00D07A46" w:rsidRPr="007D3E21" w:rsidRDefault="007D3E21" w:rsidP="00075CE3">
            <w:pPr>
              <w:rPr>
                <w:rFonts w:cstheme="minorHAnsi"/>
                <w:sz w:val="20"/>
                <w:szCs w:val="20"/>
                <w:lang w:val="hy-AM"/>
              </w:rPr>
            </w:pPr>
            <w:r w:rsidRPr="007D3E21">
              <w:rPr>
                <w:rFonts w:cstheme="minorHAnsi"/>
                <w:sz w:val="20"/>
                <w:szCs w:val="20"/>
                <w:lang w:val="hy-AM"/>
              </w:rPr>
              <w:t>Համայնքապետարան</w:t>
            </w:r>
          </w:p>
          <w:p w:rsidR="007D3E21" w:rsidRPr="00717F11" w:rsidRDefault="007D3E21" w:rsidP="00075CE3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 w:rsidRPr="007D3E21">
              <w:rPr>
                <w:rFonts w:cstheme="minorHAnsi"/>
                <w:sz w:val="20"/>
                <w:szCs w:val="20"/>
                <w:lang w:val="hy-AM"/>
              </w:rPr>
              <w:t>Տեղական հասարակական կազմակերպություններ</w:t>
            </w:r>
          </w:p>
        </w:tc>
        <w:tc>
          <w:tcPr>
            <w:tcW w:w="1170" w:type="dxa"/>
          </w:tcPr>
          <w:p w:rsidR="00717F11" w:rsidRPr="004936DA" w:rsidRDefault="00717F11" w:rsidP="00075CE3">
            <w:pPr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3060" w:type="dxa"/>
            <w:gridSpan w:val="2"/>
          </w:tcPr>
          <w:p w:rsidR="00E44F34" w:rsidRDefault="003C6061" w:rsidP="00331D8B">
            <w:pPr>
              <w:pStyle w:val="ListParagraph"/>
              <w:numPr>
                <w:ilvl w:val="0"/>
                <w:numId w:val="19"/>
              </w:numPr>
              <w:tabs>
                <w:tab w:val="left" w:pos="342"/>
              </w:tabs>
              <w:ind w:left="72" w:firstLine="0"/>
              <w:jc w:val="both"/>
              <w:rPr>
                <w:rFonts w:asciiTheme="minorHAnsi" w:hAnsiTheme="minorHAnsi" w:cstheme="minorHAnsi"/>
                <w:sz w:val="20"/>
                <w:szCs w:val="20"/>
                <w:lang w:val="hy-AM"/>
              </w:rPr>
            </w:pPr>
            <w:r w:rsidRPr="003C6061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 xml:space="preserve">Մրցույթի հայտարարությունների հղումներ, ստացված դրամաշնորհային առաջարկներ (քանակը), գնահատման հանձնաժողովի կազմավորման արձանագրությունը և հանձնաժողովի անդամների ցուցակը, ֆինանսավորված առաջարկների վերաբերյալ արձանագրությունը։ </w:t>
            </w:r>
          </w:p>
          <w:p w:rsidR="003C6061" w:rsidRDefault="003C6061" w:rsidP="003C6061">
            <w:pPr>
              <w:pStyle w:val="ListParagraph"/>
              <w:ind w:left="72"/>
              <w:jc w:val="both"/>
              <w:rPr>
                <w:rFonts w:asciiTheme="minorHAnsi" w:hAnsiTheme="minorHAnsi" w:cstheme="minorHAnsi"/>
                <w:sz w:val="20"/>
                <w:szCs w:val="20"/>
                <w:lang w:val="hy-AM"/>
              </w:rPr>
            </w:pPr>
          </w:p>
          <w:p w:rsidR="003C6061" w:rsidRPr="003C6061" w:rsidRDefault="003C6061" w:rsidP="00331D8B">
            <w:pPr>
              <w:pStyle w:val="ListParagraph"/>
              <w:numPr>
                <w:ilvl w:val="0"/>
                <w:numId w:val="19"/>
              </w:numPr>
              <w:tabs>
                <w:tab w:val="left" w:pos="342"/>
              </w:tabs>
              <w:ind w:left="72" w:firstLine="0"/>
              <w:jc w:val="both"/>
              <w:rPr>
                <w:rFonts w:asciiTheme="minorHAnsi" w:hAnsiTheme="minorHAnsi" w:cstheme="minorHAnsi"/>
                <w:sz w:val="20"/>
                <w:szCs w:val="20"/>
                <w:lang w:val="hy-AM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Համաժողովի օրակարգ, մասնակիցների ցուցակ, լուսանկարներ, հրապարակումների հղումներ, հրավերներ, ԵՔ ԳՊ–ի իրականացման հաշվետվություն։</w:t>
            </w:r>
          </w:p>
        </w:tc>
      </w:tr>
      <w:tr w:rsidR="00717F11" w:rsidRPr="00D53013" w:rsidTr="00075CE3">
        <w:tc>
          <w:tcPr>
            <w:tcW w:w="465" w:type="dxa"/>
            <w:shd w:val="clear" w:color="auto" w:fill="D9E2F3" w:themeFill="accent5" w:themeFillTint="33"/>
            <w:vAlign w:val="center"/>
          </w:tcPr>
          <w:p w:rsidR="00717F11" w:rsidRPr="008012D5" w:rsidRDefault="008012D5" w:rsidP="00075CE3">
            <w:pPr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lastRenderedPageBreak/>
              <w:t>3</w:t>
            </w:r>
          </w:p>
        </w:tc>
        <w:tc>
          <w:tcPr>
            <w:tcW w:w="2507" w:type="dxa"/>
            <w:shd w:val="clear" w:color="auto" w:fill="FFF2CC" w:themeFill="accent4" w:themeFillTint="33"/>
            <w:vAlign w:val="center"/>
          </w:tcPr>
          <w:p w:rsidR="00717F11" w:rsidRPr="008012D5" w:rsidRDefault="008012D5" w:rsidP="00075CE3">
            <w:pPr>
              <w:jc w:val="center"/>
              <w:rPr>
                <w:rFonts w:cstheme="minorHAnsi"/>
                <w:bCs/>
                <w:iCs/>
                <w:szCs w:val="20"/>
                <w:lang w:val="hy-AM"/>
              </w:rPr>
            </w:pPr>
            <w:r w:rsidRPr="008012D5">
              <w:rPr>
                <w:rFonts w:cstheme="minorHAnsi"/>
                <w:bCs/>
                <w:iCs/>
                <w:szCs w:val="20"/>
                <w:lang w:val="hy-AM"/>
              </w:rPr>
              <w:t>Բարձրացնել երիտասարդների իրազեկվածությունը կրթական ծրագրերի մասին</w:t>
            </w:r>
          </w:p>
        </w:tc>
        <w:tc>
          <w:tcPr>
            <w:tcW w:w="4066" w:type="dxa"/>
            <w:gridSpan w:val="2"/>
          </w:tcPr>
          <w:p w:rsidR="00717F11" w:rsidRDefault="00717F11" w:rsidP="00075CE3">
            <w:pPr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3125FB" w:rsidRPr="003125FB" w:rsidRDefault="003125FB" w:rsidP="00331D8B">
            <w:pPr>
              <w:pStyle w:val="ListParagraph"/>
              <w:numPr>
                <w:ilvl w:val="0"/>
                <w:numId w:val="2"/>
              </w:numPr>
              <w:ind w:left="268" w:hanging="270"/>
              <w:jc w:val="both"/>
              <w:rPr>
                <w:rFonts w:asciiTheme="minorHAnsi" w:hAnsiTheme="minorHAnsi" w:cstheme="minorHAnsi"/>
                <w:sz w:val="22"/>
                <w:szCs w:val="20"/>
                <w:lang w:val="hy-AM"/>
              </w:rPr>
            </w:pPr>
            <w:r>
              <w:rPr>
                <w:rFonts w:asciiTheme="minorHAnsi" w:hAnsiTheme="minorHAnsi" w:cstheme="minorHAnsi"/>
                <w:sz w:val="22"/>
                <w:szCs w:val="20"/>
                <w:lang w:val="hy-AM"/>
              </w:rPr>
              <w:t xml:space="preserve">Ուսուցողական </w:t>
            </w:r>
            <w:r w:rsidRPr="003125FB">
              <w:rPr>
                <w:rFonts w:asciiTheme="minorHAnsi" w:hAnsiTheme="minorHAnsi" w:cstheme="minorHAnsi"/>
                <w:sz w:val="22"/>
                <w:szCs w:val="20"/>
                <w:lang w:val="hy-AM"/>
              </w:rPr>
              <w:t>հանդիպումներ</w:t>
            </w:r>
            <w:r>
              <w:rPr>
                <w:rFonts w:asciiTheme="minorHAnsi" w:hAnsiTheme="minorHAnsi" w:cstheme="minorHAnsi"/>
                <w:sz w:val="22"/>
                <w:szCs w:val="20"/>
                <w:lang w:val="hy-AM"/>
              </w:rPr>
              <w:t>ի կազմակե</w:t>
            </w:r>
            <w:r w:rsidR="002D484B">
              <w:rPr>
                <w:rFonts w:asciiTheme="minorHAnsi" w:hAnsiTheme="minorHAnsi" w:cstheme="minorHAnsi"/>
                <w:sz w:val="22"/>
                <w:szCs w:val="20"/>
                <w:lang w:val="hy-AM"/>
              </w:rPr>
              <w:t>ր</w:t>
            </w:r>
            <w:r>
              <w:rPr>
                <w:rFonts w:asciiTheme="minorHAnsi" w:hAnsiTheme="minorHAnsi" w:cstheme="minorHAnsi"/>
                <w:sz w:val="22"/>
                <w:szCs w:val="20"/>
                <w:lang w:val="hy-AM"/>
              </w:rPr>
              <w:t>պում</w:t>
            </w:r>
            <w:r w:rsidRPr="003125FB">
              <w:rPr>
                <w:rFonts w:asciiTheme="minorHAnsi" w:hAnsiTheme="minorHAnsi" w:cstheme="minorHAnsi"/>
                <w:sz w:val="22"/>
                <w:szCs w:val="20"/>
                <w:lang w:val="hy-AM"/>
              </w:rPr>
              <w:t xml:space="preserve"> ոչ ֆորմալ կրթության վերաբերյալ</w:t>
            </w:r>
            <w:r>
              <w:rPr>
                <w:rFonts w:asciiTheme="minorHAnsi" w:hAnsiTheme="minorHAnsi" w:cstheme="minorHAnsi"/>
                <w:sz w:val="22"/>
                <w:szCs w:val="20"/>
                <w:lang w:val="hy-AM"/>
              </w:rPr>
              <w:t>՝ ոլորտի առաջատար փորձագետների/ուսուցանողների ու կազմակերպությունների ներկայացուցիչների մասնակցությամբ։</w:t>
            </w:r>
          </w:p>
          <w:p w:rsidR="003125FB" w:rsidRPr="003125FB" w:rsidRDefault="00CA614D" w:rsidP="00331D8B">
            <w:pPr>
              <w:pStyle w:val="ListParagraph"/>
              <w:numPr>
                <w:ilvl w:val="0"/>
                <w:numId w:val="2"/>
              </w:numPr>
              <w:ind w:left="268" w:hanging="270"/>
              <w:jc w:val="both"/>
              <w:rPr>
                <w:rFonts w:asciiTheme="minorHAnsi" w:hAnsiTheme="minorHAnsi" w:cstheme="minorHAnsi"/>
                <w:sz w:val="22"/>
                <w:szCs w:val="20"/>
                <w:lang w:val="hy-AM"/>
              </w:rPr>
            </w:pPr>
            <w:r>
              <w:rPr>
                <w:rFonts w:asciiTheme="minorHAnsi" w:hAnsiTheme="minorHAnsi" w:cstheme="minorHAnsi"/>
                <w:sz w:val="22"/>
                <w:szCs w:val="20"/>
                <w:lang w:val="hy-AM"/>
              </w:rPr>
              <w:t xml:space="preserve">  </w:t>
            </w:r>
            <w:r w:rsidR="003125FB">
              <w:rPr>
                <w:rFonts w:asciiTheme="minorHAnsi" w:hAnsiTheme="minorHAnsi" w:cstheme="minorHAnsi"/>
                <w:sz w:val="22"/>
                <w:szCs w:val="20"/>
                <w:lang w:val="hy-AM"/>
              </w:rPr>
              <w:t xml:space="preserve">Հանրային </w:t>
            </w:r>
            <w:r>
              <w:rPr>
                <w:rFonts w:asciiTheme="minorHAnsi" w:hAnsiTheme="minorHAnsi" w:cstheme="minorHAnsi"/>
                <w:sz w:val="22"/>
                <w:szCs w:val="20"/>
                <w:lang w:val="hy-AM"/>
              </w:rPr>
              <w:t xml:space="preserve">բանավեճ </w:t>
            </w:r>
            <w:r w:rsidR="003125FB">
              <w:rPr>
                <w:rFonts w:asciiTheme="minorHAnsi" w:hAnsiTheme="minorHAnsi" w:cstheme="minorHAnsi"/>
                <w:sz w:val="22"/>
                <w:szCs w:val="20"/>
                <w:lang w:val="hy-AM"/>
              </w:rPr>
              <w:t>«Ինչու</w:t>
            </w:r>
            <w:r>
              <w:rPr>
                <w:rFonts w:asciiTheme="minorHAnsi" w:hAnsiTheme="minorHAnsi" w:cstheme="minorHAnsi"/>
                <w:sz w:val="22"/>
                <w:szCs w:val="20"/>
                <w:lang w:val="hy-AM"/>
              </w:rPr>
              <w:t xml:space="preserve">՞ կամավորություն․ </w:t>
            </w:r>
            <w:r w:rsidR="003125FB">
              <w:rPr>
                <w:rFonts w:asciiTheme="minorHAnsi" w:hAnsiTheme="minorHAnsi" w:cstheme="minorHAnsi"/>
                <w:sz w:val="22"/>
                <w:szCs w:val="20"/>
                <w:lang w:val="hy-AM"/>
              </w:rPr>
              <w:t>առավելությունները երիտասարդի ու համայնքի համար»</w:t>
            </w:r>
            <w:r>
              <w:rPr>
                <w:rFonts w:asciiTheme="minorHAnsi" w:hAnsiTheme="minorHAnsi" w:cstheme="minorHAnsi"/>
                <w:sz w:val="22"/>
                <w:szCs w:val="20"/>
                <w:lang w:val="hy-AM"/>
              </w:rPr>
              <w:t>։</w:t>
            </w:r>
          </w:p>
          <w:p w:rsidR="003125FB" w:rsidRPr="003125FB" w:rsidRDefault="003C6061" w:rsidP="00331D8B">
            <w:pPr>
              <w:pStyle w:val="ListParagraph"/>
              <w:numPr>
                <w:ilvl w:val="0"/>
                <w:numId w:val="2"/>
              </w:numPr>
              <w:ind w:left="268" w:hanging="270"/>
              <w:jc w:val="both"/>
              <w:rPr>
                <w:rFonts w:asciiTheme="minorHAnsi" w:hAnsiTheme="minorHAnsi" w:cstheme="minorHAnsi"/>
                <w:sz w:val="22"/>
                <w:szCs w:val="20"/>
                <w:lang w:val="hy-AM"/>
              </w:rPr>
            </w:pPr>
            <w:r>
              <w:rPr>
                <w:rFonts w:asciiTheme="minorHAnsi" w:hAnsiTheme="minorHAnsi" w:cstheme="minorHAnsi"/>
                <w:sz w:val="22"/>
                <w:szCs w:val="20"/>
                <w:lang w:val="hy-AM"/>
              </w:rPr>
              <w:t>Հաջողության</w:t>
            </w:r>
            <w:r w:rsidR="003125FB" w:rsidRPr="003125FB">
              <w:rPr>
                <w:rFonts w:asciiTheme="minorHAnsi" w:hAnsiTheme="minorHAnsi" w:cstheme="minorHAnsi"/>
                <w:sz w:val="22"/>
                <w:szCs w:val="20"/>
                <w:lang w:val="hy-AM"/>
              </w:rPr>
              <w:t xml:space="preserve"> պատմությունների պատրաստում և տարածում երիտասարդների շրջանում /</w:t>
            </w:r>
            <w:r w:rsidR="003125FB">
              <w:rPr>
                <w:rFonts w:asciiTheme="minorHAnsi" w:hAnsiTheme="minorHAnsi" w:cstheme="minorHAnsi"/>
                <w:sz w:val="22"/>
                <w:szCs w:val="20"/>
                <w:lang w:val="hy-AM"/>
              </w:rPr>
              <w:t>կարճ տեսանյութեր, հոդվածներ տեղական կայքերի համար</w:t>
            </w:r>
            <w:r w:rsidR="003125FB" w:rsidRPr="003125FB">
              <w:rPr>
                <w:rFonts w:asciiTheme="minorHAnsi" w:hAnsiTheme="minorHAnsi" w:cstheme="minorHAnsi"/>
                <w:sz w:val="22"/>
                <w:szCs w:val="20"/>
                <w:lang w:val="hy-AM"/>
              </w:rPr>
              <w:t>, հեռուստահաղորդում</w:t>
            </w:r>
            <w:r w:rsidR="003125FB">
              <w:rPr>
                <w:rFonts w:asciiTheme="minorHAnsi" w:hAnsiTheme="minorHAnsi" w:cstheme="minorHAnsi"/>
                <w:sz w:val="22"/>
                <w:szCs w:val="20"/>
                <w:lang w:val="hy-AM"/>
              </w:rPr>
              <w:t xml:space="preserve"> հաջողության պատմության «հերոսի» մասնակցությամբ՝ տեղական հեռուստատեսությամբ։</w:t>
            </w:r>
          </w:p>
          <w:p w:rsidR="003125FB" w:rsidRDefault="003125FB" w:rsidP="00331D8B">
            <w:pPr>
              <w:pStyle w:val="ListParagraph"/>
              <w:numPr>
                <w:ilvl w:val="0"/>
                <w:numId w:val="2"/>
              </w:numPr>
              <w:ind w:left="268" w:hanging="270"/>
              <w:jc w:val="both"/>
              <w:rPr>
                <w:rFonts w:asciiTheme="minorHAnsi" w:hAnsiTheme="minorHAnsi" w:cstheme="minorHAnsi"/>
                <w:sz w:val="22"/>
                <w:szCs w:val="20"/>
                <w:lang w:val="hy-AM"/>
              </w:rPr>
            </w:pPr>
            <w:r>
              <w:rPr>
                <w:rFonts w:asciiTheme="minorHAnsi" w:hAnsiTheme="minorHAnsi" w:cstheme="minorHAnsi"/>
                <w:sz w:val="22"/>
                <w:szCs w:val="20"/>
                <w:lang w:val="hy-AM"/>
              </w:rPr>
              <w:t xml:space="preserve">Այլ համայնքների ոչ ֆորմալ խմբերի հետ հանդիպում՝ իրենց փորձը տեղի երիտասարդների ներկայացնելու </w:t>
            </w:r>
            <w:r>
              <w:rPr>
                <w:rFonts w:asciiTheme="minorHAnsi" w:hAnsiTheme="minorHAnsi" w:cstheme="minorHAnsi"/>
                <w:sz w:val="22"/>
                <w:szCs w:val="20"/>
                <w:lang w:val="hy-AM"/>
              </w:rPr>
              <w:lastRenderedPageBreak/>
              <w:t xml:space="preserve">համար։ </w:t>
            </w:r>
          </w:p>
          <w:p w:rsidR="00BB7646" w:rsidRDefault="00BB7646" w:rsidP="00331D8B">
            <w:pPr>
              <w:pStyle w:val="ListParagraph"/>
              <w:numPr>
                <w:ilvl w:val="0"/>
                <w:numId w:val="2"/>
              </w:numPr>
              <w:ind w:left="268" w:hanging="270"/>
              <w:jc w:val="both"/>
              <w:rPr>
                <w:rFonts w:asciiTheme="minorHAnsi" w:hAnsiTheme="minorHAnsi" w:cstheme="minorHAnsi"/>
                <w:sz w:val="22"/>
                <w:szCs w:val="20"/>
                <w:lang w:val="hy-AM"/>
              </w:rPr>
            </w:pPr>
            <w:r>
              <w:rPr>
                <w:rFonts w:asciiTheme="minorHAnsi" w:hAnsiTheme="minorHAnsi" w:cstheme="minorHAnsi"/>
                <w:sz w:val="22"/>
                <w:szCs w:val="20"/>
                <w:lang w:val="hy-AM"/>
              </w:rPr>
              <w:t>Տեղի երիտասարդների կրթական կարիքների բացահայտման առցանց կամ դեմ առ դեմ հարցման իրականացում ու արդյունքների վերլուծություն։</w:t>
            </w:r>
          </w:p>
          <w:p w:rsidR="003125FB" w:rsidRPr="003125FB" w:rsidRDefault="003125FB" w:rsidP="00331D8B">
            <w:pPr>
              <w:pStyle w:val="ListParagraph"/>
              <w:numPr>
                <w:ilvl w:val="0"/>
                <w:numId w:val="2"/>
              </w:numPr>
              <w:ind w:left="268" w:hanging="270"/>
              <w:jc w:val="both"/>
              <w:rPr>
                <w:rFonts w:asciiTheme="minorHAnsi" w:hAnsiTheme="minorHAnsi" w:cstheme="minorHAnsi"/>
                <w:sz w:val="22"/>
                <w:szCs w:val="20"/>
                <w:lang w:val="hy-AM"/>
              </w:rPr>
            </w:pPr>
            <w:r>
              <w:rPr>
                <w:rFonts w:asciiTheme="minorHAnsi" w:hAnsiTheme="minorHAnsi" w:cstheme="minorHAnsi"/>
                <w:sz w:val="22"/>
                <w:szCs w:val="20"/>
                <w:lang w:val="hy-AM"/>
              </w:rPr>
              <w:t>Երիտասարդների զարգացման ծրագրեր իրականացնող կազմակերպությունների հետ հանդիպում՝ երիտասարդներին կրթական տարբեր ծրագրերին ու դրանց մասնակցության կարգին ծանոթացնելու համար։</w:t>
            </w:r>
          </w:p>
          <w:p w:rsidR="000332F8" w:rsidRPr="003125FB" w:rsidRDefault="000332F8" w:rsidP="00075CE3">
            <w:pPr>
              <w:ind w:left="268" w:hanging="270"/>
              <w:rPr>
                <w:rFonts w:cstheme="minorHAnsi"/>
                <w:sz w:val="18"/>
                <w:szCs w:val="20"/>
                <w:lang w:val="hy-AM"/>
              </w:rPr>
            </w:pPr>
          </w:p>
          <w:p w:rsidR="000332F8" w:rsidRPr="003125FB" w:rsidRDefault="000332F8" w:rsidP="00075CE3">
            <w:pPr>
              <w:ind w:left="268" w:hanging="270"/>
              <w:rPr>
                <w:rFonts w:cstheme="minorHAnsi"/>
                <w:sz w:val="18"/>
                <w:szCs w:val="20"/>
                <w:lang w:val="hy-AM"/>
              </w:rPr>
            </w:pPr>
          </w:p>
          <w:p w:rsidR="000332F8" w:rsidRPr="00717F11" w:rsidRDefault="000332F8" w:rsidP="00075CE3">
            <w:pPr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700" w:type="dxa"/>
            <w:vMerge/>
            <w:vAlign w:val="center"/>
          </w:tcPr>
          <w:p w:rsidR="00717F11" w:rsidRPr="00717F11" w:rsidRDefault="00717F11" w:rsidP="00075CE3">
            <w:pPr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2250" w:type="dxa"/>
          </w:tcPr>
          <w:p w:rsidR="00D07A46" w:rsidRPr="007D3E21" w:rsidRDefault="007D3E21" w:rsidP="00075CE3">
            <w:pPr>
              <w:rPr>
                <w:rFonts w:cstheme="minorHAnsi"/>
                <w:sz w:val="20"/>
                <w:szCs w:val="20"/>
                <w:lang w:val="hy-AM"/>
              </w:rPr>
            </w:pPr>
            <w:r w:rsidRPr="007D3E21">
              <w:rPr>
                <w:rFonts w:cstheme="minorHAnsi"/>
                <w:sz w:val="20"/>
                <w:szCs w:val="20"/>
                <w:lang w:val="hy-AM"/>
              </w:rPr>
              <w:t>Համայնքապետարան</w:t>
            </w:r>
          </w:p>
          <w:p w:rsidR="007D3E21" w:rsidRPr="007D3E21" w:rsidRDefault="007D3E21" w:rsidP="00075CE3">
            <w:pPr>
              <w:rPr>
                <w:rFonts w:cstheme="minorHAnsi"/>
                <w:sz w:val="20"/>
                <w:szCs w:val="20"/>
                <w:lang w:val="hy-AM"/>
              </w:rPr>
            </w:pPr>
            <w:r w:rsidRPr="007D3E21">
              <w:rPr>
                <w:rFonts w:cstheme="minorHAnsi"/>
                <w:sz w:val="20"/>
                <w:szCs w:val="20"/>
                <w:lang w:val="hy-AM"/>
              </w:rPr>
              <w:t>Ոլորտային փորձագետներ</w:t>
            </w:r>
          </w:p>
          <w:p w:rsidR="007D3E21" w:rsidRPr="007D3E21" w:rsidRDefault="007D3E21" w:rsidP="00075CE3">
            <w:pPr>
              <w:rPr>
                <w:rFonts w:cstheme="minorHAnsi"/>
                <w:sz w:val="20"/>
                <w:szCs w:val="20"/>
                <w:lang w:val="hy-AM"/>
              </w:rPr>
            </w:pPr>
            <w:r w:rsidRPr="007D3E21">
              <w:rPr>
                <w:rFonts w:cstheme="minorHAnsi"/>
                <w:sz w:val="20"/>
                <w:szCs w:val="20"/>
                <w:lang w:val="hy-AM"/>
              </w:rPr>
              <w:t>Տեղական հեռուստաընկերություն</w:t>
            </w:r>
          </w:p>
          <w:p w:rsidR="007D3E21" w:rsidRPr="007D3E21" w:rsidRDefault="007D3E21" w:rsidP="00075CE3">
            <w:pPr>
              <w:rPr>
                <w:rFonts w:cstheme="minorHAnsi"/>
                <w:sz w:val="20"/>
                <w:szCs w:val="20"/>
                <w:lang w:val="hy-AM"/>
              </w:rPr>
            </w:pPr>
            <w:r w:rsidRPr="007D3E21">
              <w:rPr>
                <w:rFonts w:cstheme="minorHAnsi"/>
                <w:sz w:val="20"/>
                <w:szCs w:val="20"/>
                <w:lang w:val="hy-AM"/>
              </w:rPr>
              <w:t>Ոլորտային հասարակական կազմակերպություններ</w:t>
            </w:r>
          </w:p>
          <w:p w:rsidR="007D3E21" w:rsidRPr="000512C7" w:rsidRDefault="007D3E21" w:rsidP="00075CE3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 w:rsidRPr="007D3E21">
              <w:rPr>
                <w:rFonts w:cstheme="minorHAnsi"/>
                <w:sz w:val="20"/>
                <w:szCs w:val="20"/>
                <w:lang w:val="hy-AM"/>
              </w:rPr>
              <w:t>Ոչ ֆորմալ խմբեր այլ համայնքներում</w:t>
            </w:r>
          </w:p>
        </w:tc>
        <w:tc>
          <w:tcPr>
            <w:tcW w:w="1170" w:type="dxa"/>
          </w:tcPr>
          <w:p w:rsidR="00717F11" w:rsidRPr="004936DA" w:rsidRDefault="00717F11" w:rsidP="00075CE3">
            <w:pPr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3060" w:type="dxa"/>
            <w:gridSpan w:val="2"/>
          </w:tcPr>
          <w:p w:rsidR="00EC0FDB" w:rsidRPr="003C6061" w:rsidRDefault="003C6061" w:rsidP="00331D8B">
            <w:pPr>
              <w:pStyle w:val="ListParagraph"/>
              <w:numPr>
                <w:ilvl w:val="0"/>
                <w:numId w:val="20"/>
              </w:numPr>
              <w:tabs>
                <w:tab w:val="left" w:pos="432"/>
              </w:tabs>
              <w:ind w:left="72" w:firstLine="0"/>
              <w:jc w:val="both"/>
              <w:rPr>
                <w:rFonts w:asciiTheme="minorHAnsi" w:hAnsiTheme="minorHAnsi" w:cstheme="minorHAnsi"/>
                <w:sz w:val="20"/>
                <w:szCs w:val="20"/>
                <w:lang w:val="hy-AM"/>
              </w:rPr>
            </w:pPr>
            <w:r w:rsidRPr="003C6061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 xml:space="preserve">Հանդիպումների օրակարգեր, մասնակիցների ցուցակներ, լուսանկարներ, հրապարակումների հղումներ, հրավերներ։ </w:t>
            </w:r>
          </w:p>
          <w:p w:rsidR="003C6061" w:rsidRPr="003C6061" w:rsidRDefault="003C6061" w:rsidP="003C6061">
            <w:pPr>
              <w:pStyle w:val="ListParagraph"/>
              <w:tabs>
                <w:tab w:val="left" w:pos="432"/>
              </w:tabs>
              <w:ind w:left="72"/>
              <w:jc w:val="both"/>
              <w:rPr>
                <w:rFonts w:asciiTheme="minorHAnsi" w:hAnsiTheme="minorHAnsi" w:cstheme="minorHAnsi"/>
                <w:sz w:val="20"/>
                <w:szCs w:val="20"/>
                <w:lang w:val="hy-AM"/>
              </w:rPr>
            </w:pPr>
          </w:p>
          <w:p w:rsidR="003C6061" w:rsidRPr="003C6061" w:rsidRDefault="003C6061" w:rsidP="003C6061">
            <w:pPr>
              <w:pStyle w:val="ListParagraph"/>
              <w:tabs>
                <w:tab w:val="left" w:pos="432"/>
              </w:tabs>
              <w:ind w:left="72"/>
              <w:jc w:val="both"/>
              <w:rPr>
                <w:rFonts w:asciiTheme="minorHAnsi" w:hAnsiTheme="minorHAnsi" w:cstheme="minorHAnsi"/>
                <w:sz w:val="20"/>
                <w:szCs w:val="20"/>
                <w:lang w:val="hy-AM"/>
              </w:rPr>
            </w:pPr>
          </w:p>
          <w:p w:rsidR="003C6061" w:rsidRPr="003C6061" w:rsidRDefault="003C6061" w:rsidP="003C6061">
            <w:pPr>
              <w:pStyle w:val="ListParagraph"/>
              <w:tabs>
                <w:tab w:val="left" w:pos="432"/>
              </w:tabs>
              <w:ind w:left="72"/>
              <w:jc w:val="both"/>
              <w:rPr>
                <w:rFonts w:asciiTheme="minorHAnsi" w:hAnsiTheme="minorHAnsi" w:cstheme="minorHAnsi"/>
                <w:sz w:val="20"/>
                <w:szCs w:val="20"/>
                <w:lang w:val="hy-AM"/>
              </w:rPr>
            </w:pPr>
          </w:p>
          <w:p w:rsidR="003C6061" w:rsidRPr="003C6061" w:rsidRDefault="003C6061" w:rsidP="003C6061">
            <w:pPr>
              <w:pStyle w:val="ListParagraph"/>
              <w:tabs>
                <w:tab w:val="left" w:pos="432"/>
              </w:tabs>
              <w:ind w:left="72"/>
              <w:jc w:val="both"/>
              <w:rPr>
                <w:rFonts w:asciiTheme="minorHAnsi" w:hAnsiTheme="minorHAnsi" w:cstheme="minorHAnsi"/>
                <w:sz w:val="20"/>
                <w:szCs w:val="20"/>
                <w:lang w:val="hy-AM"/>
              </w:rPr>
            </w:pPr>
          </w:p>
          <w:p w:rsidR="003C6061" w:rsidRPr="003C6061" w:rsidRDefault="003C6061" w:rsidP="003C6061">
            <w:pPr>
              <w:pStyle w:val="ListParagraph"/>
              <w:tabs>
                <w:tab w:val="left" w:pos="432"/>
              </w:tabs>
              <w:ind w:left="72"/>
              <w:jc w:val="both"/>
              <w:rPr>
                <w:rFonts w:asciiTheme="minorHAnsi" w:hAnsiTheme="minorHAnsi" w:cstheme="minorHAnsi"/>
                <w:sz w:val="20"/>
                <w:szCs w:val="20"/>
                <w:lang w:val="hy-AM"/>
              </w:rPr>
            </w:pPr>
          </w:p>
          <w:p w:rsidR="003C6061" w:rsidRPr="003C6061" w:rsidRDefault="003C6061" w:rsidP="00331D8B">
            <w:pPr>
              <w:pStyle w:val="ListParagraph"/>
              <w:numPr>
                <w:ilvl w:val="0"/>
                <w:numId w:val="20"/>
              </w:numPr>
              <w:tabs>
                <w:tab w:val="left" w:pos="432"/>
              </w:tabs>
              <w:ind w:left="72" w:firstLine="0"/>
              <w:jc w:val="both"/>
              <w:rPr>
                <w:rFonts w:asciiTheme="minorHAnsi" w:hAnsiTheme="minorHAnsi" w:cstheme="minorHAnsi"/>
                <w:sz w:val="20"/>
                <w:szCs w:val="20"/>
                <w:lang w:val="hy-AM"/>
              </w:rPr>
            </w:pPr>
            <w:r w:rsidRPr="003C6061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Միջոցառման մասնակիցների ցուցակ, լուսանկարներ, հրապարակումների հղումներ։</w:t>
            </w:r>
          </w:p>
          <w:p w:rsidR="003C6061" w:rsidRPr="003C6061" w:rsidRDefault="003C6061" w:rsidP="00331D8B">
            <w:pPr>
              <w:pStyle w:val="ListParagraph"/>
              <w:numPr>
                <w:ilvl w:val="0"/>
                <w:numId w:val="20"/>
              </w:numPr>
              <w:tabs>
                <w:tab w:val="left" w:pos="432"/>
              </w:tabs>
              <w:ind w:left="72" w:firstLine="0"/>
              <w:jc w:val="both"/>
              <w:rPr>
                <w:rFonts w:ascii="Arial" w:hAnsi="Arial" w:cs="Arial"/>
                <w:sz w:val="20"/>
                <w:szCs w:val="20"/>
                <w:lang w:val="hy-AM"/>
              </w:rPr>
            </w:pPr>
            <w:r w:rsidRPr="003C6061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Հաջողության պատմությունների քանակը, տեսանյութեր՝ հղումները և դիտումների վիճակագրությունը,  հոդվածներ՝հղումները, 1 հեռուստ</w:t>
            </w:r>
            <w:r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ահաղորդման հղում՝ դիտումների վիճ</w:t>
            </w:r>
            <w:r w:rsidRPr="003C6061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ակագրությամբ։</w:t>
            </w:r>
          </w:p>
          <w:p w:rsidR="003C6061" w:rsidRPr="00C14577" w:rsidRDefault="003C6061" w:rsidP="003C6061">
            <w:pPr>
              <w:pStyle w:val="ListParagraph"/>
              <w:tabs>
                <w:tab w:val="left" w:pos="432"/>
              </w:tabs>
              <w:ind w:left="72"/>
              <w:jc w:val="both"/>
              <w:rPr>
                <w:rFonts w:asciiTheme="minorHAnsi" w:hAnsiTheme="minorHAnsi" w:cstheme="minorHAnsi"/>
                <w:sz w:val="20"/>
                <w:szCs w:val="20"/>
                <w:lang w:val="hy-AM"/>
              </w:rPr>
            </w:pPr>
          </w:p>
          <w:p w:rsidR="003C6061" w:rsidRPr="00C14577" w:rsidRDefault="003C6061" w:rsidP="00331D8B">
            <w:pPr>
              <w:pStyle w:val="ListParagraph"/>
              <w:numPr>
                <w:ilvl w:val="0"/>
                <w:numId w:val="20"/>
              </w:numPr>
              <w:tabs>
                <w:tab w:val="left" w:pos="432"/>
              </w:tabs>
              <w:ind w:left="72" w:firstLine="0"/>
              <w:jc w:val="both"/>
              <w:rPr>
                <w:rFonts w:asciiTheme="minorHAnsi" w:hAnsiTheme="minorHAnsi" w:cstheme="minorHAnsi"/>
                <w:sz w:val="20"/>
                <w:szCs w:val="20"/>
                <w:lang w:val="hy-AM"/>
              </w:rPr>
            </w:pPr>
            <w:r w:rsidRPr="00C14577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Հանդիպման մասնակիցների ցուցակներ, լուսանկարներ, հրապարակումների հղումներ։</w:t>
            </w:r>
          </w:p>
          <w:p w:rsidR="003C6061" w:rsidRPr="00C14577" w:rsidRDefault="003C6061" w:rsidP="003C6061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  <w:lang w:val="hy-AM"/>
              </w:rPr>
            </w:pPr>
          </w:p>
          <w:p w:rsidR="003C6061" w:rsidRPr="00C14577" w:rsidRDefault="003C6061" w:rsidP="00331D8B">
            <w:pPr>
              <w:pStyle w:val="ListParagraph"/>
              <w:numPr>
                <w:ilvl w:val="0"/>
                <w:numId w:val="20"/>
              </w:numPr>
              <w:tabs>
                <w:tab w:val="left" w:pos="432"/>
              </w:tabs>
              <w:ind w:left="72" w:firstLine="0"/>
              <w:jc w:val="both"/>
              <w:rPr>
                <w:rFonts w:asciiTheme="minorHAnsi" w:hAnsiTheme="minorHAnsi" w:cstheme="minorHAnsi"/>
                <w:sz w:val="20"/>
                <w:szCs w:val="20"/>
                <w:lang w:val="hy-AM"/>
              </w:rPr>
            </w:pPr>
            <w:r w:rsidRPr="00C14577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Հարցման արդյունքների 1 վերլուծություն, հարցաթերթիկի օրինակ, հարցված մասնակիցների քանակ։</w:t>
            </w:r>
          </w:p>
          <w:p w:rsidR="00C14577" w:rsidRPr="00C14577" w:rsidRDefault="00C14577" w:rsidP="00C14577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  <w:lang w:val="hy-AM"/>
              </w:rPr>
            </w:pPr>
          </w:p>
          <w:p w:rsidR="00C14577" w:rsidRPr="003C6061" w:rsidRDefault="00C14577" w:rsidP="00331D8B">
            <w:pPr>
              <w:pStyle w:val="ListParagraph"/>
              <w:numPr>
                <w:ilvl w:val="0"/>
                <w:numId w:val="20"/>
              </w:numPr>
              <w:tabs>
                <w:tab w:val="left" w:pos="432"/>
              </w:tabs>
              <w:ind w:left="72" w:firstLine="0"/>
              <w:jc w:val="both"/>
              <w:rPr>
                <w:rFonts w:ascii="Arial" w:hAnsi="Arial" w:cs="Arial"/>
                <w:sz w:val="20"/>
                <w:szCs w:val="20"/>
                <w:lang w:val="hy-AM"/>
              </w:rPr>
            </w:pPr>
            <w:r w:rsidRPr="00C14577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Հանդիպման օրակարգ, մասնակիցների ցուցակ, լուսանկարներ, հրապարակումների հղումներ։</w:t>
            </w:r>
            <w:r>
              <w:rPr>
                <w:rFonts w:ascii="Arial" w:hAnsi="Arial" w:cs="Arial"/>
                <w:sz w:val="20"/>
                <w:szCs w:val="20"/>
                <w:lang w:val="hy-AM"/>
              </w:rPr>
              <w:t xml:space="preserve"> </w:t>
            </w:r>
          </w:p>
        </w:tc>
      </w:tr>
      <w:tr w:rsidR="003D473E" w:rsidRPr="00D53013" w:rsidTr="00075CE3">
        <w:trPr>
          <w:gridAfter w:val="1"/>
          <w:wAfter w:w="16" w:type="dxa"/>
        </w:trPr>
        <w:tc>
          <w:tcPr>
            <w:tcW w:w="16202" w:type="dxa"/>
            <w:gridSpan w:val="8"/>
            <w:shd w:val="clear" w:color="auto" w:fill="D9D9D9" w:themeFill="background1" w:themeFillShade="D9"/>
            <w:vAlign w:val="center"/>
          </w:tcPr>
          <w:p w:rsidR="003D473E" w:rsidRDefault="003D473E" w:rsidP="00075CE3">
            <w:pPr>
              <w:tabs>
                <w:tab w:val="left" w:pos="4428"/>
              </w:tabs>
              <w:spacing w:after="200" w:line="276" w:lineRule="auto"/>
              <w:jc w:val="center"/>
              <w:rPr>
                <w:rFonts w:eastAsia="Calibri" w:cstheme="minorHAnsi"/>
                <w:b/>
                <w:color w:val="000000" w:themeColor="text1"/>
                <w:sz w:val="24"/>
                <w:lang w:val="hy-AM"/>
              </w:rPr>
            </w:pPr>
            <w:r w:rsidRPr="003D473E">
              <w:rPr>
                <w:rFonts w:eastAsia="Calibri" w:cstheme="minorHAnsi"/>
                <w:b/>
                <w:color w:val="000000" w:themeColor="text1"/>
                <w:sz w:val="24"/>
                <w:lang w:val="hy-AM"/>
              </w:rPr>
              <w:lastRenderedPageBreak/>
              <w:t>ՈՒՂՂՈՒԹՅՈՒՆ 5․</w:t>
            </w:r>
          </w:p>
          <w:p w:rsidR="003D473E" w:rsidRDefault="003D473E" w:rsidP="00075CE3">
            <w:pPr>
              <w:tabs>
                <w:tab w:val="left" w:pos="4428"/>
              </w:tabs>
              <w:spacing w:after="200" w:line="276" w:lineRule="auto"/>
              <w:jc w:val="center"/>
              <w:rPr>
                <w:rFonts w:eastAsia="Calibri" w:cstheme="minorHAnsi"/>
                <w:b/>
                <w:color w:val="000000" w:themeColor="text1"/>
                <w:sz w:val="24"/>
                <w:lang w:val="hy-AM"/>
              </w:rPr>
            </w:pPr>
            <w:r w:rsidRPr="003D473E">
              <w:rPr>
                <w:rFonts w:eastAsia="Calibri" w:cstheme="minorHAnsi"/>
                <w:b/>
                <w:color w:val="000000" w:themeColor="text1"/>
                <w:sz w:val="24"/>
                <w:lang w:val="hy-AM"/>
              </w:rPr>
              <w:t>Առողջ, մաքուր</w:t>
            </w:r>
            <w:r w:rsidR="00C93CDC">
              <w:rPr>
                <w:rFonts w:eastAsia="Calibri" w:cstheme="minorHAnsi"/>
                <w:b/>
                <w:color w:val="000000" w:themeColor="text1"/>
                <w:sz w:val="24"/>
                <w:lang w:val="hy-AM"/>
              </w:rPr>
              <w:t xml:space="preserve"> եվ</w:t>
            </w:r>
            <w:r w:rsidRPr="003D473E">
              <w:rPr>
                <w:rFonts w:eastAsia="Calibri" w:cstheme="minorHAnsi"/>
                <w:b/>
                <w:color w:val="000000" w:themeColor="text1"/>
                <w:sz w:val="24"/>
                <w:lang w:val="hy-AM"/>
              </w:rPr>
              <w:t xml:space="preserve"> բարեկեցիկ միջավայրի ապահովում՝ երիտասարդների առողջ ապրելակերպի,  </w:t>
            </w:r>
            <w:r w:rsidR="006F5931">
              <w:rPr>
                <w:rFonts w:eastAsia="Calibri" w:cstheme="minorHAnsi"/>
                <w:b/>
                <w:color w:val="000000" w:themeColor="text1"/>
                <w:sz w:val="24"/>
                <w:lang w:val="hy-AM"/>
              </w:rPr>
              <w:t>հոգեվ</w:t>
            </w:r>
            <w:r w:rsidRPr="003D473E">
              <w:rPr>
                <w:rFonts w:eastAsia="Calibri" w:cstheme="minorHAnsi"/>
                <w:b/>
                <w:color w:val="000000" w:themeColor="text1"/>
                <w:sz w:val="24"/>
                <w:lang w:val="hy-AM"/>
              </w:rPr>
              <w:t>որ–մշակութային, սոցիալական ու այլ կարիքների ապահովման համար։</w:t>
            </w:r>
          </w:p>
          <w:p w:rsidR="003D473E" w:rsidRPr="003D473E" w:rsidRDefault="003D473E" w:rsidP="00075CE3">
            <w:pPr>
              <w:tabs>
                <w:tab w:val="left" w:pos="4428"/>
              </w:tabs>
              <w:spacing w:after="200" w:line="276" w:lineRule="auto"/>
              <w:jc w:val="center"/>
              <w:rPr>
                <w:rFonts w:eastAsia="Calibri" w:cstheme="minorHAnsi"/>
                <w:b/>
                <w:i/>
                <w:color w:val="000000" w:themeColor="text1"/>
                <w:sz w:val="24"/>
                <w:lang w:val="hy-AM"/>
              </w:rPr>
            </w:pPr>
            <w:r w:rsidRPr="003D473E">
              <w:rPr>
                <w:rFonts w:eastAsia="Calibri" w:cstheme="minorHAnsi"/>
                <w:b/>
                <w:i/>
                <w:color w:val="000000" w:themeColor="text1"/>
                <w:sz w:val="24"/>
                <w:lang w:val="hy-AM"/>
              </w:rPr>
              <w:t>Ոլորտ․</w:t>
            </w:r>
            <w:r w:rsidRPr="003D473E">
              <w:rPr>
                <w:rFonts w:cstheme="minorHAnsi"/>
                <w:b/>
                <w:i/>
                <w:color w:val="000000" w:themeColor="text1"/>
                <w:sz w:val="24"/>
                <w:lang w:val="hy-AM"/>
              </w:rPr>
              <w:t xml:space="preserve"> Մշակութային–հոգեվոր եվ ժամանցային գործունեություն, բնապահպանական </w:t>
            </w:r>
            <w:r>
              <w:rPr>
                <w:rFonts w:cstheme="minorHAnsi"/>
                <w:b/>
                <w:i/>
                <w:color w:val="000000" w:themeColor="text1"/>
                <w:sz w:val="24"/>
                <w:lang w:val="hy-AM"/>
              </w:rPr>
              <w:t>իրազեկում</w:t>
            </w:r>
          </w:p>
        </w:tc>
      </w:tr>
      <w:tr w:rsidR="003D473E" w:rsidRPr="006447F8" w:rsidTr="00075CE3">
        <w:tc>
          <w:tcPr>
            <w:tcW w:w="465" w:type="dxa"/>
            <w:shd w:val="clear" w:color="auto" w:fill="C5E0B3" w:themeFill="accent6" w:themeFillTint="66"/>
          </w:tcPr>
          <w:p w:rsidR="003D473E" w:rsidRPr="003D473E" w:rsidRDefault="003D473E" w:rsidP="00075CE3">
            <w:pPr>
              <w:jc w:val="center"/>
              <w:rPr>
                <w:b/>
                <w:sz w:val="20"/>
              </w:rPr>
            </w:pPr>
            <w:r w:rsidRPr="003D473E">
              <w:rPr>
                <w:b/>
                <w:sz w:val="20"/>
              </w:rPr>
              <w:t>#</w:t>
            </w:r>
          </w:p>
        </w:tc>
        <w:tc>
          <w:tcPr>
            <w:tcW w:w="2507" w:type="dxa"/>
            <w:shd w:val="clear" w:color="auto" w:fill="C5E0B3" w:themeFill="accent6" w:themeFillTint="66"/>
          </w:tcPr>
          <w:p w:rsidR="003D473E" w:rsidRPr="003D473E" w:rsidRDefault="003D473E" w:rsidP="00075CE3">
            <w:pPr>
              <w:jc w:val="center"/>
              <w:rPr>
                <w:b/>
                <w:sz w:val="20"/>
              </w:rPr>
            </w:pPr>
            <w:proofErr w:type="spellStart"/>
            <w:r w:rsidRPr="003D473E">
              <w:rPr>
                <w:b/>
                <w:sz w:val="20"/>
              </w:rPr>
              <w:t>Խնդիր</w:t>
            </w:r>
            <w:proofErr w:type="spellEnd"/>
          </w:p>
        </w:tc>
        <w:tc>
          <w:tcPr>
            <w:tcW w:w="4066" w:type="dxa"/>
            <w:gridSpan w:val="2"/>
            <w:shd w:val="clear" w:color="auto" w:fill="C5E0B3" w:themeFill="accent6" w:themeFillTint="66"/>
          </w:tcPr>
          <w:p w:rsidR="003D473E" w:rsidRPr="003D473E" w:rsidRDefault="003D473E" w:rsidP="00075CE3">
            <w:pPr>
              <w:jc w:val="center"/>
              <w:rPr>
                <w:b/>
                <w:sz w:val="20"/>
              </w:rPr>
            </w:pPr>
            <w:proofErr w:type="spellStart"/>
            <w:r w:rsidRPr="003D473E">
              <w:rPr>
                <w:b/>
                <w:sz w:val="20"/>
              </w:rPr>
              <w:t>Գործողություն</w:t>
            </w:r>
            <w:proofErr w:type="spellEnd"/>
          </w:p>
        </w:tc>
        <w:tc>
          <w:tcPr>
            <w:tcW w:w="2700" w:type="dxa"/>
            <w:shd w:val="clear" w:color="auto" w:fill="C5E0B3" w:themeFill="accent6" w:themeFillTint="66"/>
          </w:tcPr>
          <w:p w:rsidR="003D473E" w:rsidRPr="003D473E" w:rsidRDefault="003D473E" w:rsidP="00075CE3">
            <w:pPr>
              <w:jc w:val="center"/>
              <w:rPr>
                <w:b/>
                <w:sz w:val="20"/>
              </w:rPr>
            </w:pPr>
            <w:proofErr w:type="spellStart"/>
            <w:r w:rsidRPr="003D473E">
              <w:rPr>
                <w:b/>
                <w:sz w:val="20"/>
              </w:rPr>
              <w:t>Ֆինանսական</w:t>
            </w:r>
            <w:proofErr w:type="spellEnd"/>
            <w:r w:rsidRPr="003D473E">
              <w:rPr>
                <w:b/>
                <w:sz w:val="20"/>
              </w:rPr>
              <w:t xml:space="preserve"> </w:t>
            </w:r>
            <w:proofErr w:type="spellStart"/>
            <w:r w:rsidRPr="003D473E">
              <w:rPr>
                <w:b/>
                <w:sz w:val="20"/>
              </w:rPr>
              <w:t>աղբյուրներ</w:t>
            </w:r>
            <w:proofErr w:type="spellEnd"/>
            <w:r w:rsidRPr="003D473E">
              <w:rPr>
                <w:b/>
                <w:sz w:val="20"/>
              </w:rPr>
              <w:t xml:space="preserve"> </w:t>
            </w:r>
            <w:proofErr w:type="spellStart"/>
            <w:r w:rsidRPr="003D473E">
              <w:rPr>
                <w:b/>
                <w:sz w:val="20"/>
              </w:rPr>
              <w:t>եվ</w:t>
            </w:r>
            <w:proofErr w:type="spellEnd"/>
            <w:r w:rsidRPr="003D473E">
              <w:rPr>
                <w:b/>
                <w:sz w:val="20"/>
              </w:rPr>
              <w:t xml:space="preserve"> </w:t>
            </w:r>
            <w:proofErr w:type="spellStart"/>
            <w:r w:rsidRPr="003D473E">
              <w:rPr>
                <w:b/>
                <w:sz w:val="20"/>
              </w:rPr>
              <w:t>ռեսուրսներ</w:t>
            </w:r>
            <w:proofErr w:type="spellEnd"/>
          </w:p>
        </w:tc>
        <w:tc>
          <w:tcPr>
            <w:tcW w:w="2250" w:type="dxa"/>
            <w:shd w:val="clear" w:color="auto" w:fill="C5E0B3" w:themeFill="accent6" w:themeFillTint="66"/>
          </w:tcPr>
          <w:p w:rsidR="006F5931" w:rsidRDefault="003D473E" w:rsidP="00075CE3">
            <w:pPr>
              <w:jc w:val="center"/>
              <w:rPr>
                <w:b/>
                <w:sz w:val="20"/>
              </w:rPr>
            </w:pPr>
            <w:proofErr w:type="spellStart"/>
            <w:r w:rsidRPr="003D473E">
              <w:rPr>
                <w:b/>
                <w:sz w:val="20"/>
              </w:rPr>
              <w:t>Իրականացնող</w:t>
            </w:r>
            <w:proofErr w:type="spellEnd"/>
            <w:r w:rsidRPr="003D473E">
              <w:rPr>
                <w:b/>
                <w:sz w:val="20"/>
              </w:rPr>
              <w:t>/</w:t>
            </w:r>
          </w:p>
          <w:p w:rsidR="003D473E" w:rsidRDefault="006F5931" w:rsidP="00075CE3">
            <w:pPr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Պատասխանատու</w:t>
            </w:r>
            <w:r w:rsidR="00C47C43">
              <w:rPr>
                <w:b/>
                <w:sz w:val="20"/>
                <w:lang w:val="hy-AM"/>
              </w:rPr>
              <w:t>/</w:t>
            </w:r>
          </w:p>
          <w:p w:rsidR="00C47C43" w:rsidRPr="006F5931" w:rsidRDefault="00C47C43" w:rsidP="00075CE3">
            <w:pPr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Համագործակից</w:t>
            </w:r>
          </w:p>
        </w:tc>
        <w:tc>
          <w:tcPr>
            <w:tcW w:w="1170" w:type="dxa"/>
            <w:shd w:val="clear" w:color="auto" w:fill="C5E0B3" w:themeFill="accent6" w:themeFillTint="66"/>
          </w:tcPr>
          <w:p w:rsidR="003D473E" w:rsidRPr="006F5931" w:rsidRDefault="006F5931" w:rsidP="00075CE3">
            <w:pPr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Ժամկետ</w:t>
            </w:r>
          </w:p>
        </w:tc>
        <w:tc>
          <w:tcPr>
            <w:tcW w:w="3060" w:type="dxa"/>
            <w:gridSpan w:val="2"/>
            <w:shd w:val="clear" w:color="auto" w:fill="C5E0B3" w:themeFill="accent6" w:themeFillTint="66"/>
          </w:tcPr>
          <w:p w:rsidR="003D473E" w:rsidRPr="006F5931" w:rsidRDefault="006F5931" w:rsidP="00075CE3">
            <w:pPr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 xml:space="preserve">Գնահատման </w:t>
            </w:r>
            <w:r w:rsidR="00C14577">
              <w:rPr>
                <w:b/>
                <w:sz w:val="20"/>
                <w:lang w:val="hy-AM"/>
              </w:rPr>
              <w:t xml:space="preserve">աղբյուրներ եվ </w:t>
            </w:r>
            <w:r>
              <w:rPr>
                <w:b/>
                <w:sz w:val="20"/>
                <w:lang w:val="hy-AM"/>
              </w:rPr>
              <w:t>ցուցիչներ</w:t>
            </w:r>
          </w:p>
        </w:tc>
      </w:tr>
      <w:tr w:rsidR="00717F11" w:rsidRPr="00D53013" w:rsidTr="00075CE3">
        <w:tc>
          <w:tcPr>
            <w:tcW w:w="465" w:type="dxa"/>
            <w:shd w:val="clear" w:color="auto" w:fill="D9E2F3" w:themeFill="accent5" w:themeFillTint="33"/>
            <w:vAlign w:val="center"/>
          </w:tcPr>
          <w:p w:rsidR="00717F11" w:rsidRPr="003D473E" w:rsidRDefault="003D473E" w:rsidP="00075CE3">
            <w:pPr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1</w:t>
            </w:r>
          </w:p>
        </w:tc>
        <w:tc>
          <w:tcPr>
            <w:tcW w:w="2507" w:type="dxa"/>
            <w:vAlign w:val="center"/>
          </w:tcPr>
          <w:p w:rsidR="003D473E" w:rsidRPr="003D473E" w:rsidRDefault="003D473E" w:rsidP="00075CE3">
            <w:pPr>
              <w:shd w:val="clear" w:color="auto" w:fill="FFF2CC" w:themeFill="accent4" w:themeFillTint="33"/>
              <w:jc w:val="center"/>
              <w:rPr>
                <w:rFonts w:cstheme="minorHAnsi"/>
                <w:szCs w:val="20"/>
                <w:lang w:val="hy-AM"/>
              </w:rPr>
            </w:pPr>
            <w:r w:rsidRPr="003D473E">
              <w:rPr>
                <w:rFonts w:cstheme="minorHAnsi"/>
                <w:szCs w:val="20"/>
                <w:lang w:val="hy-AM"/>
              </w:rPr>
              <w:t>Խթանել առողջ ապրելակերպը երիտասարդության շրջանում և բարձրացնել իրազեկությունը առողջ ապրելակերպին սպառնացող վտանգների վերաբերյալ։</w:t>
            </w:r>
          </w:p>
          <w:p w:rsidR="003D473E" w:rsidRDefault="003D473E" w:rsidP="00075CE3">
            <w:pPr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</w:p>
          <w:p w:rsidR="003D473E" w:rsidRPr="00717F11" w:rsidRDefault="003D473E" w:rsidP="00075CE3">
            <w:pPr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4066" w:type="dxa"/>
            <w:gridSpan w:val="2"/>
          </w:tcPr>
          <w:p w:rsidR="00717F11" w:rsidRPr="00A9219E" w:rsidRDefault="009D5105" w:rsidP="00331D8B">
            <w:pPr>
              <w:pStyle w:val="ListParagraph"/>
              <w:numPr>
                <w:ilvl w:val="0"/>
                <w:numId w:val="11"/>
              </w:numPr>
              <w:tabs>
                <w:tab w:val="left" w:pos="538"/>
              </w:tabs>
              <w:ind w:left="0" w:firstLine="0"/>
              <w:jc w:val="both"/>
              <w:rPr>
                <w:rFonts w:asciiTheme="minorHAnsi" w:hAnsiTheme="minorHAnsi" w:cstheme="minorHAnsi"/>
                <w:sz w:val="22"/>
                <w:szCs w:val="20"/>
                <w:lang w:val="hy-AM"/>
              </w:rPr>
            </w:pPr>
            <w:r w:rsidRPr="00A9219E">
              <w:rPr>
                <w:rFonts w:asciiTheme="minorHAnsi" w:hAnsiTheme="minorHAnsi" w:cstheme="minorHAnsi"/>
                <w:sz w:val="22"/>
                <w:szCs w:val="20"/>
                <w:lang w:val="hy-AM"/>
              </w:rPr>
              <w:lastRenderedPageBreak/>
              <w:t>Սոցիալական աջակցության, բնապահպանության, կրթության և մշակույթի ոլորտները ընդգրկող կամավորական ծրագրերի մշակում։</w:t>
            </w:r>
          </w:p>
          <w:p w:rsidR="00CA614D" w:rsidRPr="00A9219E" w:rsidRDefault="00CA614D" w:rsidP="00075CE3">
            <w:pPr>
              <w:tabs>
                <w:tab w:val="left" w:pos="538"/>
              </w:tabs>
              <w:jc w:val="both"/>
              <w:rPr>
                <w:rFonts w:cstheme="minorHAnsi"/>
                <w:sz w:val="20"/>
                <w:szCs w:val="20"/>
                <w:lang w:val="hy-AM"/>
              </w:rPr>
            </w:pPr>
          </w:p>
          <w:p w:rsidR="00CA614D" w:rsidRPr="00A9219E" w:rsidRDefault="00CA614D" w:rsidP="00331D8B">
            <w:pPr>
              <w:pStyle w:val="ListParagraph"/>
              <w:numPr>
                <w:ilvl w:val="0"/>
                <w:numId w:val="11"/>
              </w:numPr>
              <w:tabs>
                <w:tab w:val="left" w:pos="538"/>
              </w:tabs>
              <w:ind w:left="0" w:firstLine="0"/>
              <w:jc w:val="both"/>
              <w:rPr>
                <w:sz w:val="20"/>
                <w:szCs w:val="20"/>
                <w:lang w:val="hy-AM"/>
              </w:rPr>
            </w:pPr>
            <w:r w:rsidRPr="00A9219E">
              <w:rPr>
                <w:rFonts w:asciiTheme="minorHAnsi" w:hAnsiTheme="minorHAnsi" w:cstheme="minorHAnsi"/>
                <w:sz w:val="22"/>
                <w:szCs w:val="20"/>
                <w:lang w:val="hy-AM"/>
              </w:rPr>
              <w:t xml:space="preserve">Առողջության պահպանմանը վտանգող սովորույթների ու երևույթների (օր․ թմրամոլություն, խաղամոլություն, ալկոհոլի չարաշահում, ծխախոտի </w:t>
            </w:r>
            <w:r w:rsidRPr="00A9219E">
              <w:rPr>
                <w:rFonts w:asciiTheme="minorHAnsi" w:hAnsiTheme="minorHAnsi" w:cstheme="minorHAnsi"/>
                <w:sz w:val="22"/>
                <w:szCs w:val="20"/>
                <w:lang w:val="hy-AM"/>
              </w:rPr>
              <w:lastRenderedPageBreak/>
              <w:t xml:space="preserve">օգտագործում, սեռավարակներ ևն) վերաբերյալ </w:t>
            </w:r>
            <w:r w:rsidR="003F0D48" w:rsidRPr="00A9219E">
              <w:rPr>
                <w:rFonts w:asciiTheme="minorHAnsi" w:hAnsiTheme="minorHAnsi" w:cstheme="minorHAnsi"/>
                <w:sz w:val="22"/>
                <w:szCs w:val="20"/>
                <w:lang w:val="hy-AM"/>
              </w:rPr>
              <w:t xml:space="preserve"> առնվազն 4 զրույց–հանդիպումներ համապատասխան մասնագետների</w:t>
            </w:r>
            <w:r w:rsidR="00DA1B4E">
              <w:rPr>
                <w:rFonts w:asciiTheme="minorHAnsi" w:hAnsiTheme="minorHAnsi" w:cstheme="minorHAnsi"/>
                <w:sz w:val="22"/>
                <w:szCs w:val="20"/>
                <w:lang w:val="hy-AM"/>
              </w:rPr>
              <w:t>/բժիշկների</w:t>
            </w:r>
            <w:r w:rsidR="003F0D48" w:rsidRPr="00A9219E">
              <w:rPr>
                <w:rFonts w:asciiTheme="minorHAnsi" w:hAnsiTheme="minorHAnsi" w:cstheme="minorHAnsi"/>
                <w:sz w:val="22"/>
                <w:szCs w:val="20"/>
                <w:lang w:val="hy-AM"/>
              </w:rPr>
              <w:t xml:space="preserve">,  նաև Հայ Առաքելական եկեղեցու տեղի սպասավորի  մասնակցությամբ։ </w:t>
            </w:r>
          </w:p>
        </w:tc>
        <w:tc>
          <w:tcPr>
            <w:tcW w:w="2700" w:type="dxa"/>
            <w:vMerge w:val="restart"/>
            <w:vAlign w:val="center"/>
          </w:tcPr>
          <w:p w:rsidR="00717F11" w:rsidRPr="002D484B" w:rsidRDefault="002D484B" w:rsidP="00075CE3">
            <w:pPr>
              <w:jc w:val="both"/>
              <w:rPr>
                <w:rFonts w:cstheme="minorHAnsi"/>
                <w:szCs w:val="20"/>
                <w:lang w:val="hy-AM"/>
              </w:rPr>
            </w:pPr>
            <w:r w:rsidRPr="002D484B">
              <w:rPr>
                <w:rFonts w:cstheme="minorHAnsi"/>
                <w:szCs w:val="20"/>
                <w:lang w:val="hy-AM"/>
              </w:rPr>
              <w:lastRenderedPageBreak/>
              <w:t>Համայնքի բյուջե։</w:t>
            </w:r>
          </w:p>
          <w:p w:rsidR="002D484B" w:rsidRDefault="002D484B" w:rsidP="00075CE3">
            <w:pPr>
              <w:jc w:val="both"/>
              <w:rPr>
                <w:rFonts w:cstheme="minorHAnsi"/>
                <w:szCs w:val="20"/>
                <w:lang w:val="hy-AM"/>
              </w:rPr>
            </w:pPr>
            <w:r w:rsidRPr="002D484B">
              <w:rPr>
                <w:rFonts w:cstheme="minorHAnsi"/>
                <w:szCs w:val="20"/>
                <w:lang w:val="hy-AM"/>
              </w:rPr>
              <w:t>Առողջության պահպանման մասնագիտացված կառույցներ։</w:t>
            </w:r>
          </w:p>
          <w:p w:rsidR="002D484B" w:rsidRDefault="002D484B" w:rsidP="00075CE3">
            <w:pPr>
              <w:jc w:val="both"/>
              <w:rPr>
                <w:rFonts w:cstheme="minorHAnsi"/>
                <w:szCs w:val="20"/>
                <w:lang w:val="hy-AM"/>
              </w:rPr>
            </w:pPr>
          </w:p>
          <w:p w:rsidR="002D484B" w:rsidRDefault="002D484B" w:rsidP="00075CE3">
            <w:pPr>
              <w:jc w:val="both"/>
              <w:rPr>
                <w:rFonts w:cstheme="minorHAnsi"/>
                <w:szCs w:val="20"/>
                <w:lang w:val="hy-AM"/>
              </w:rPr>
            </w:pPr>
          </w:p>
          <w:p w:rsidR="002D484B" w:rsidRDefault="002D484B" w:rsidP="00075CE3">
            <w:pPr>
              <w:jc w:val="both"/>
              <w:rPr>
                <w:rFonts w:cstheme="minorHAnsi"/>
                <w:szCs w:val="20"/>
                <w:lang w:val="hy-AM"/>
              </w:rPr>
            </w:pPr>
          </w:p>
          <w:p w:rsidR="002D484B" w:rsidRDefault="002D484B" w:rsidP="00075CE3">
            <w:pPr>
              <w:jc w:val="both"/>
              <w:rPr>
                <w:rFonts w:cstheme="minorHAnsi"/>
                <w:szCs w:val="20"/>
                <w:lang w:val="hy-AM"/>
              </w:rPr>
            </w:pPr>
          </w:p>
          <w:p w:rsidR="002D484B" w:rsidRDefault="002D484B" w:rsidP="00075CE3">
            <w:pPr>
              <w:jc w:val="both"/>
              <w:rPr>
                <w:rFonts w:cstheme="minorHAnsi"/>
                <w:szCs w:val="20"/>
                <w:lang w:val="hy-AM"/>
              </w:rPr>
            </w:pPr>
          </w:p>
          <w:p w:rsidR="002D484B" w:rsidRDefault="002D484B" w:rsidP="00075CE3">
            <w:pPr>
              <w:jc w:val="both"/>
              <w:rPr>
                <w:rFonts w:cstheme="minorHAnsi"/>
                <w:szCs w:val="20"/>
                <w:lang w:val="hy-AM"/>
              </w:rPr>
            </w:pPr>
          </w:p>
          <w:p w:rsidR="002D484B" w:rsidRDefault="002D484B" w:rsidP="00075CE3">
            <w:pPr>
              <w:jc w:val="both"/>
              <w:rPr>
                <w:rFonts w:cstheme="minorHAnsi"/>
                <w:szCs w:val="20"/>
                <w:lang w:val="hy-AM"/>
              </w:rPr>
            </w:pPr>
          </w:p>
          <w:p w:rsidR="002D484B" w:rsidRDefault="002D484B" w:rsidP="00075CE3">
            <w:pPr>
              <w:jc w:val="both"/>
              <w:rPr>
                <w:rFonts w:cstheme="minorHAnsi"/>
                <w:szCs w:val="20"/>
                <w:lang w:val="hy-AM"/>
              </w:rPr>
            </w:pPr>
          </w:p>
          <w:p w:rsidR="002D484B" w:rsidRDefault="002D484B" w:rsidP="00075CE3">
            <w:pPr>
              <w:jc w:val="both"/>
              <w:rPr>
                <w:rFonts w:cstheme="minorHAnsi"/>
                <w:szCs w:val="20"/>
                <w:lang w:val="hy-AM"/>
              </w:rPr>
            </w:pPr>
          </w:p>
          <w:p w:rsidR="002D484B" w:rsidRDefault="002D484B" w:rsidP="00075CE3">
            <w:pPr>
              <w:jc w:val="both"/>
              <w:rPr>
                <w:rFonts w:cstheme="minorHAnsi"/>
                <w:szCs w:val="20"/>
                <w:lang w:val="hy-AM"/>
              </w:rPr>
            </w:pPr>
          </w:p>
          <w:p w:rsidR="002D484B" w:rsidRDefault="002D484B" w:rsidP="00075CE3">
            <w:pPr>
              <w:jc w:val="both"/>
              <w:rPr>
                <w:rFonts w:cstheme="minorHAnsi"/>
                <w:szCs w:val="20"/>
                <w:lang w:val="hy-AM"/>
              </w:rPr>
            </w:pPr>
          </w:p>
          <w:p w:rsidR="002D484B" w:rsidRDefault="002D484B" w:rsidP="00075CE3">
            <w:pPr>
              <w:jc w:val="both"/>
              <w:rPr>
                <w:rFonts w:cstheme="minorHAnsi"/>
                <w:szCs w:val="20"/>
                <w:lang w:val="hy-AM"/>
              </w:rPr>
            </w:pPr>
            <w:r>
              <w:rPr>
                <w:rFonts w:cstheme="minorHAnsi"/>
                <w:szCs w:val="20"/>
                <w:lang w:val="hy-AM"/>
              </w:rPr>
              <w:t>Համայնքի բյուջե։</w:t>
            </w:r>
          </w:p>
          <w:p w:rsidR="002D484B" w:rsidRDefault="002D484B" w:rsidP="00075CE3">
            <w:pPr>
              <w:jc w:val="both"/>
              <w:rPr>
                <w:rFonts w:cstheme="minorHAnsi"/>
                <w:szCs w:val="20"/>
                <w:lang w:val="hy-AM"/>
              </w:rPr>
            </w:pPr>
            <w:r>
              <w:rPr>
                <w:rFonts w:cstheme="minorHAnsi"/>
                <w:szCs w:val="20"/>
                <w:lang w:val="hy-AM"/>
              </w:rPr>
              <w:t>Համայնքի Արվեստի ու մշակույթի ՀՈԱԿ–ներ։</w:t>
            </w:r>
          </w:p>
          <w:p w:rsidR="002D484B" w:rsidRDefault="002D484B" w:rsidP="00075CE3">
            <w:pPr>
              <w:jc w:val="both"/>
              <w:rPr>
                <w:rFonts w:cstheme="minorHAnsi"/>
                <w:szCs w:val="20"/>
                <w:lang w:val="hy-AM"/>
              </w:rPr>
            </w:pPr>
            <w:r>
              <w:rPr>
                <w:rFonts w:cstheme="minorHAnsi"/>
                <w:szCs w:val="20"/>
                <w:lang w:val="hy-AM"/>
              </w:rPr>
              <w:t>Միջազգային դոնոր կազմակերպություններ։</w:t>
            </w:r>
          </w:p>
          <w:p w:rsidR="002D484B" w:rsidRDefault="002D484B" w:rsidP="00075CE3">
            <w:pPr>
              <w:jc w:val="both"/>
              <w:rPr>
                <w:rFonts w:cstheme="minorHAnsi"/>
                <w:szCs w:val="20"/>
                <w:lang w:val="hy-AM"/>
              </w:rPr>
            </w:pPr>
            <w:r>
              <w:rPr>
                <w:rFonts w:cstheme="minorHAnsi"/>
                <w:szCs w:val="20"/>
                <w:lang w:val="hy-AM"/>
              </w:rPr>
              <w:t>Տեղական հասարակական կազմակերպություններ։</w:t>
            </w:r>
          </w:p>
          <w:p w:rsidR="002D484B" w:rsidRPr="002D484B" w:rsidRDefault="002D484B" w:rsidP="007D3E21">
            <w:pPr>
              <w:jc w:val="both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2250" w:type="dxa"/>
          </w:tcPr>
          <w:p w:rsidR="00717F11" w:rsidRPr="007D3E21" w:rsidRDefault="007D3E21" w:rsidP="00075CE3">
            <w:pPr>
              <w:rPr>
                <w:rFonts w:cstheme="minorHAnsi"/>
                <w:sz w:val="20"/>
                <w:szCs w:val="20"/>
                <w:lang w:val="hy-AM"/>
              </w:rPr>
            </w:pPr>
            <w:r w:rsidRPr="007D3E21">
              <w:rPr>
                <w:rFonts w:cstheme="minorHAnsi"/>
                <w:sz w:val="20"/>
                <w:szCs w:val="20"/>
                <w:lang w:val="hy-AM"/>
              </w:rPr>
              <w:lastRenderedPageBreak/>
              <w:t>Համայնքապետարան</w:t>
            </w:r>
          </w:p>
          <w:p w:rsidR="007D3E21" w:rsidRPr="007D3E21" w:rsidRDefault="007D3E21" w:rsidP="00075CE3">
            <w:pPr>
              <w:rPr>
                <w:rFonts w:cstheme="minorHAnsi"/>
                <w:sz w:val="20"/>
                <w:szCs w:val="20"/>
                <w:lang w:val="hy-AM"/>
              </w:rPr>
            </w:pPr>
            <w:r w:rsidRPr="007D3E21">
              <w:rPr>
                <w:rFonts w:cstheme="minorHAnsi"/>
                <w:sz w:val="20"/>
                <w:szCs w:val="20"/>
                <w:lang w:val="hy-AM"/>
              </w:rPr>
              <w:t>Մասնագիտացված առողջապահական կառույցներ, մասնագետներ</w:t>
            </w:r>
          </w:p>
          <w:p w:rsidR="007D3E21" w:rsidRPr="003D473E" w:rsidRDefault="007D3E21" w:rsidP="00075CE3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 w:rsidRPr="007D3E21">
              <w:rPr>
                <w:rFonts w:cstheme="minorHAnsi"/>
                <w:sz w:val="20"/>
                <w:szCs w:val="20"/>
                <w:lang w:val="hy-AM"/>
              </w:rPr>
              <w:t>Հայ Առաքելական եկեղեցու տեղական թեմ</w:t>
            </w:r>
          </w:p>
        </w:tc>
        <w:tc>
          <w:tcPr>
            <w:tcW w:w="1170" w:type="dxa"/>
          </w:tcPr>
          <w:p w:rsidR="00717F11" w:rsidRPr="003D473E" w:rsidRDefault="00717F11" w:rsidP="00075CE3">
            <w:pPr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3060" w:type="dxa"/>
            <w:gridSpan w:val="2"/>
          </w:tcPr>
          <w:p w:rsidR="00C14577" w:rsidRDefault="00C14577" w:rsidP="00331D8B">
            <w:pPr>
              <w:pStyle w:val="ListParagraph"/>
              <w:numPr>
                <w:ilvl w:val="0"/>
                <w:numId w:val="21"/>
              </w:numPr>
              <w:tabs>
                <w:tab w:val="left" w:pos="252"/>
              </w:tabs>
              <w:ind w:left="0" w:firstLine="0"/>
              <w:rPr>
                <w:rFonts w:ascii="Sylfaen" w:hAnsi="Sylfaen"/>
                <w:sz w:val="20"/>
                <w:szCs w:val="20"/>
                <w:lang w:val="ru-RU"/>
              </w:rPr>
            </w:pPr>
            <w:r w:rsidRPr="00512454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Մշակված  1 ծրագիր </w:t>
            </w:r>
          </w:p>
          <w:p w:rsidR="00C14577" w:rsidRDefault="00C14577" w:rsidP="00C14577">
            <w:pPr>
              <w:pStyle w:val="ListParagraph"/>
              <w:tabs>
                <w:tab w:val="left" w:pos="252"/>
              </w:tabs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C14577" w:rsidRDefault="00C14577" w:rsidP="00C14577">
            <w:pPr>
              <w:pStyle w:val="ListParagraph"/>
              <w:tabs>
                <w:tab w:val="left" w:pos="252"/>
              </w:tabs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C14577" w:rsidRDefault="00C14577" w:rsidP="00C14577">
            <w:pPr>
              <w:pStyle w:val="ListParagraph"/>
              <w:tabs>
                <w:tab w:val="left" w:pos="252"/>
              </w:tabs>
              <w:ind w:left="0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C14577" w:rsidRPr="00C14577" w:rsidRDefault="00C14577" w:rsidP="00C14577">
            <w:pPr>
              <w:pStyle w:val="ListParagraph"/>
              <w:tabs>
                <w:tab w:val="left" w:pos="252"/>
              </w:tabs>
              <w:ind w:left="0"/>
              <w:rPr>
                <w:rFonts w:ascii="Sylfaen" w:hAnsi="Sylfaen"/>
                <w:sz w:val="20"/>
                <w:szCs w:val="20"/>
                <w:lang w:val="ru-RU"/>
              </w:rPr>
            </w:pPr>
          </w:p>
          <w:p w:rsidR="00C14577" w:rsidRPr="00C14577" w:rsidRDefault="00C14577" w:rsidP="00331D8B">
            <w:pPr>
              <w:pStyle w:val="ListParagraph"/>
              <w:numPr>
                <w:ilvl w:val="0"/>
                <w:numId w:val="21"/>
              </w:numPr>
              <w:tabs>
                <w:tab w:val="left" w:pos="252"/>
              </w:tabs>
              <w:ind w:left="0" w:firstLine="0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Հանդիպումների օրակարգեր, մասնակիցների ցուցակներ, լուսանկարներ, թեմատիկ սահիկաշարեր, հրապարակումների հղումներ։</w:t>
            </w:r>
          </w:p>
          <w:p w:rsidR="00C14577" w:rsidRPr="00C14577" w:rsidRDefault="00C14577" w:rsidP="00C14577">
            <w:pPr>
              <w:pStyle w:val="ListParagraph"/>
              <w:tabs>
                <w:tab w:val="left" w:pos="252"/>
              </w:tabs>
              <w:ind w:left="0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717F11" w:rsidRPr="00D53013" w:rsidTr="00075CE3">
        <w:trPr>
          <w:trHeight w:val="3503"/>
        </w:trPr>
        <w:tc>
          <w:tcPr>
            <w:tcW w:w="465" w:type="dxa"/>
            <w:shd w:val="clear" w:color="auto" w:fill="D9E2F3" w:themeFill="accent5" w:themeFillTint="33"/>
            <w:vAlign w:val="center"/>
          </w:tcPr>
          <w:p w:rsidR="00717F11" w:rsidRPr="006F5931" w:rsidRDefault="006F5931" w:rsidP="00075CE3">
            <w:pPr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lastRenderedPageBreak/>
              <w:t>2</w:t>
            </w:r>
          </w:p>
        </w:tc>
        <w:tc>
          <w:tcPr>
            <w:tcW w:w="2507" w:type="dxa"/>
            <w:shd w:val="clear" w:color="auto" w:fill="FFF2CC" w:themeFill="accent4" w:themeFillTint="33"/>
            <w:vAlign w:val="center"/>
          </w:tcPr>
          <w:p w:rsidR="00A9219E" w:rsidRDefault="003D473E" w:rsidP="00075CE3">
            <w:pPr>
              <w:jc w:val="center"/>
              <w:rPr>
                <w:rFonts w:cstheme="minorHAnsi"/>
                <w:szCs w:val="20"/>
                <w:lang w:val="hy-AM"/>
              </w:rPr>
            </w:pPr>
            <w:r w:rsidRPr="003D473E">
              <w:rPr>
                <w:rFonts w:cstheme="minorHAnsi"/>
                <w:szCs w:val="20"/>
                <w:lang w:val="hy-AM"/>
              </w:rPr>
              <w:t xml:space="preserve">Խթանել երիտասարդների ներգարվվածությունը հոգևոր–մշակութային կյանքին, </w:t>
            </w:r>
          </w:p>
          <w:p w:rsidR="00717F11" w:rsidRPr="003D473E" w:rsidRDefault="003D473E" w:rsidP="00075CE3">
            <w:pPr>
              <w:jc w:val="center"/>
              <w:rPr>
                <w:rFonts w:cstheme="minorHAnsi"/>
                <w:sz w:val="20"/>
                <w:szCs w:val="20"/>
                <w:lang w:val="hy-AM"/>
              </w:rPr>
            </w:pPr>
            <w:r w:rsidRPr="003D473E">
              <w:rPr>
                <w:rFonts w:cstheme="minorHAnsi"/>
                <w:szCs w:val="20"/>
                <w:lang w:val="hy-AM"/>
              </w:rPr>
              <w:t xml:space="preserve">բարձրացնել   նրանց </w:t>
            </w:r>
            <w:r w:rsidR="00A9219E">
              <w:rPr>
                <w:rFonts w:cstheme="minorHAnsi"/>
                <w:szCs w:val="20"/>
                <w:lang w:val="hy-AM"/>
              </w:rPr>
              <w:t xml:space="preserve">բնապահպանական </w:t>
            </w:r>
            <w:r w:rsidRPr="003D473E">
              <w:rPr>
                <w:rFonts w:cstheme="minorHAnsi"/>
                <w:szCs w:val="20"/>
                <w:lang w:val="hy-AM"/>
              </w:rPr>
              <w:t>իրազեկվածության</w:t>
            </w:r>
            <w:r>
              <w:rPr>
                <w:rFonts w:cstheme="minorHAnsi"/>
                <w:szCs w:val="20"/>
                <w:lang w:val="hy-AM"/>
              </w:rPr>
              <w:t xml:space="preserve">, </w:t>
            </w:r>
            <w:r w:rsidRPr="003D473E">
              <w:rPr>
                <w:rFonts w:cstheme="minorHAnsi"/>
                <w:szCs w:val="20"/>
                <w:lang w:val="hy-AM"/>
              </w:rPr>
              <w:t xml:space="preserve"> պատրաստվածության </w:t>
            </w:r>
            <w:r>
              <w:rPr>
                <w:rFonts w:cstheme="minorHAnsi"/>
                <w:szCs w:val="20"/>
                <w:lang w:val="hy-AM"/>
              </w:rPr>
              <w:t xml:space="preserve">և </w:t>
            </w:r>
            <w:r w:rsidRPr="003D473E">
              <w:rPr>
                <w:rFonts w:cstheme="minorHAnsi"/>
                <w:szCs w:val="20"/>
                <w:lang w:val="hy-AM"/>
              </w:rPr>
              <w:t>դիմակայության աստիճանը արտակարգ իրավիճակների դեպքում։</w:t>
            </w:r>
          </w:p>
        </w:tc>
        <w:tc>
          <w:tcPr>
            <w:tcW w:w="4066" w:type="dxa"/>
            <w:gridSpan w:val="2"/>
          </w:tcPr>
          <w:p w:rsidR="00C14577" w:rsidRDefault="003F0D48" w:rsidP="00331D8B">
            <w:pPr>
              <w:pStyle w:val="ListParagraph"/>
              <w:numPr>
                <w:ilvl w:val="0"/>
                <w:numId w:val="22"/>
              </w:numPr>
              <w:tabs>
                <w:tab w:val="left" w:pos="628"/>
              </w:tabs>
              <w:ind w:left="88" w:firstLine="0"/>
              <w:jc w:val="both"/>
              <w:rPr>
                <w:rFonts w:asciiTheme="minorHAnsi" w:hAnsiTheme="minorHAnsi" w:cstheme="minorHAnsi"/>
                <w:sz w:val="22"/>
                <w:szCs w:val="20"/>
                <w:lang w:val="hy-AM"/>
              </w:rPr>
            </w:pPr>
            <w:r w:rsidRPr="00A9219E">
              <w:rPr>
                <w:rFonts w:asciiTheme="minorHAnsi" w:hAnsiTheme="minorHAnsi" w:cstheme="minorHAnsi"/>
                <w:sz w:val="22"/>
                <w:szCs w:val="20"/>
                <w:lang w:val="hy-AM"/>
              </w:rPr>
              <w:t xml:space="preserve">«Մաքուր բակ», «Մաքուր վարչական բնակավայր» բնապահպանական մրցույթների անցկացում։  </w:t>
            </w:r>
          </w:p>
          <w:p w:rsidR="00C14577" w:rsidRDefault="00C14577" w:rsidP="00C14577">
            <w:pPr>
              <w:pStyle w:val="ListParagraph"/>
              <w:tabs>
                <w:tab w:val="left" w:pos="628"/>
              </w:tabs>
              <w:ind w:left="88"/>
              <w:jc w:val="both"/>
              <w:rPr>
                <w:rFonts w:asciiTheme="minorHAnsi" w:hAnsiTheme="minorHAnsi" w:cstheme="minorHAnsi"/>
                <w:sz w:val="22"/>
                <w:szCs w:val="20"/>
                <w:lang w:val="hy-AM"/>
              </w:rPr>
            </w:pPr>
          </w:p>
          <w:p w:rsidR="00C14577" w:rsidRDefault="00A9219E" w:rsidP="00331D8B">
            <w:pPr>
              <w:pStyle w:val="ListParagraph"/>
              <w:numPr>
                <w:ilvl w:val="0"/>
                <w:numId w:val="22"/>
              </w:numPr>
              <w:tabs>
                <w:tab w:val="left" w:pos="628"/>
              </w:tabs>
              <w:ind w:left="88" w:firstLine="0"/>
              <w:jc w:val="both"/>
              <w:rPr>
                <w:rFonts w:asciiTheme="minorHAnsi" w:hAnsiTheme="minorHAnsi" w:cstheme="minorHAnsi"/>
                <w:sz w:val="22"/>
                <w:szCs w:val="20"/>
                <w:lang w:val="hy-AM"/>
              </w:rPr>
            </w:pPr>
            <w:r w:rsidRPr="00C14577">
              <w:rPr>
                <w:rFonts w:asciiTheme="minorHAnsi" w:hAnsiTheme="minorHAnsi" w:cstheme="minorHAnsi"/>
                <w:sz w:val="22"/>
                <w:szCs w:val="20"/>
                <w:lang w:val="hy-AM"/>
              </w:rPr>
              <w:t>«Գավառի արվեստի ու արհեստի փառատոն» միջոցառման կազմակերպում՝ համայնքի շնորհաշատ երիտասարդների մասնակցությամբ։</w:t>
            </w:r>
          </w:p>
          <w:p w:rsidR="00C14577" w:rsidRPr="00C14577" w:rsidRDefault="00C14577" w:rsidP="00C14577">
            <w:pPr>
              <w:pStyle w:val="ListParagraph"/>
              <w:rPr>
                <w:rFonts w:asciiTheme="minorHAnsi" w:hAnsiTheme="minorHAnsi" w:cstheme="minorHAnsi"/>
                <w:sz w:val="22"/>
                <w:szCs w:val="20"/>
                <w:lang w:val="hy-AM"/>
              </w:rPr>
            </w:pPr>
          </w:p>
          <w:p w:rsidR="00C14577" w:rsidRDefault="00C14577" w:rsidP="00C14577">
            <w:pPr>
              <w:pStyle w:val="ListParagraph"/>
              <w:tabs>
                <w:tab w:val="left" w:pos="628"/>
              </w:tabs>
              <w:ind w:left="88"/>
              <w:jc w:val="both"/>
              <w:rPr>
                <w:rFonts w:asciiTheme="minorHAnsi" w:hAnsiTheme="minorHAnsi" w:cstheme="minorHAnsi"/>
                <w:sz w:val="22"/>
                <w:szCs w:val="20"/>
                <w:lang w:val="hy-AM"/>
              </w:rPr>
            </w:pPr>
          </w:p>
          <w:p w:rsidR="00C14577" w:rsidRDefault="003F0D48" w:rsidP="00331D8B">
            <w:pPr>
              <w:pStyle w:val="ListParagraph"/>
              <w:numPr>
                <w:ilvl w:val="0"/>
                <w:numId w:val="22"/>
              </w:numPr>
              <w:tabs>
                <w:tab w:val="left" w:pos="628"/>
              </w:tabs>
              <w:ind w:left="88" w:firstLine="0"/>
              <w:jc w:val="both"/>
              <w:rPr>
                <w:rFonts w:asciiTheme="minorHAnsi" w:hAnsiTheme="minorHAnsi" w:cstheme="minorHAnsi"/>
                <w:sz w:val="22"/>
                <w:szCs w:val="20"/>
                <w:lang w:val="hy-AM"/>
              </w:rPr>
            </w:pPr>
            <w:r w:rsidRPr="00C14577">
              <w:rPr>
                <w:rFonts w:asciiTheme="minorHAnsi" w:hAnsiTheme="minorHAnsi" w:cstheme="minorHAnsi"/>
                <w:sz w:val="22"/>
                <w:szCs w:val="20"/>
                <w:lang w:val="hy-AM"/>
              </w:rPr>
              <w:t>Մարզի/համայնքի բնապահպանական խնդիրների վերաբերյալ իրազեկման առնվազն 3 սեմինար–քննարկումների կազմակերպում՝ բնապահպանական խնդիրներով զբաղվող տեղական կազմակերպության կողմից։</w:t>
            </w:r>
          </w:p>
          <w:p w:rsidR="00C14577" w:rsidRDefault="00C14577" w:rsidP="00C14577">
            <w:pPr>
              <w:pStyle w:val="ListParagraph"/>
              <w:tabs>
                <w:tab w:val="left" w:pos="628"/>
              </w:tabs>
              <w:ind w:left="88"/>
              <w:jc w:val="both"/>
              <w:rPr>
                <w:rFonts w:asciiTheme="minorHAnsi" w:hAnsiTheme="minorHAnsi" w:cstheme="minorHAnsi"/>
                <w:sz w:val="22"/>
                <w:szCs w:val="20"/>
                <w:lang w:val="hy-AM"/>
              </w:rPr>
            </w:pPr>
          </w:p>
          <w:p w:rsidR="00C14577" w:rsidRDefault="003F0D48" w:rsidP="00331D8B">
            <w:pPr>
              <w:pStyle w:val="ListParagraph"/>
              <w:numPr>
                <w:ilvl w:val="0"/>
                <w:numId w:val="22"/>
              </w:numPr>
              <w:tabs>
                <w:tab w:val="left" w:pos="628"/>
              </w:tabs>
              <w:ind w:left="88" w:firstLine="0"/>
              <w:jc w:val="both"/>
              <w:rPr>
                <w:rFonts w:asciiTheme="minorHAnsi" w:hAnsiTheme="minorHAnsi" w:cstheme="minorHAnsi"/>
                <w:sz w:val="22"/>
                <w:szCs w:val="20"/>
                <w:lang w:val="hy-AM"/>
              </w:rPr>
            </w:pPr>
            <w:r w:rsidRPr="00C14577">
              <w:rPr>
                <w:rFonts w:asciiTheme="minorHAnsi" w:hAnsiTheme="minorHAnsi" w:cstheme="minorHAnsi"/>
                <w:sz w:val="22"/>
                <w:szCs w:val="20"/>
                <w:lang w:val="hy-AM"/>
              </w:rPr>
              <w:t xml:space="preserve">«Ինչպե՞ս գործել արտակարգ իրավիճակներում․ երկրաշարժ, ջրհեղեղ, </w:t>
            </w:r>
            <w:r w:rsidR="005750AB" w:rsidRPr="00C14577">
              <w:rPr>
                <w:rFonts w:asciiTheme="minorHAnsi" w:hAnsiTheme="minorHAnsi" w:cstheme="minorHAnsi"/>
                <w:sz w:val="22"/>
                <w:szCs w:val="20"/>
                <w:lang w:val="hy-AM"/>
              </w:rPr>
              <w:t>հակամարտություններ</w:t>
            </w:r>
            <w:r w:rsidRPr="00C14577">
              <w:rPr>
                <w:rFonts w:asciiTheme="minorHAnsi" w:hAnsiTheme="minorHAnsi" w:cstheme="minorHAnsi"/>
                <w:sz w:val="22"/>
                <w:szCs w:val="20"/>
                <w:lang w:val="hy-AM"/>
              </w:rPr>
              <w:t>»</w:t>
            </w:r>
            <w:r w:rsidR="005750AB" w:rsidRPr="00C14577">
              <w:rPr>
                <w:rFonts w:asciiTheme="minorHAnsi" w:hAnsiTheme="minorHAnsi" w:cstheme="minorHAnsi"/>
                <w:sz w:val="22"/>
                <w:szCs w:val="20"/>
                <w:lang w:val="hy-AM"/>
              </w:rPr>
              <w:t xml:space="preserve"> թեմայով առնվազն 2 դասընթացի կազմակերպում</w:t>
            </w:r>
            <w:r w:rsidR="00DA1B4E" w:rsidRPr="00C14577">
              <w:rPr>
                <w:rFonts w:asciiTheme="minorHAnsi" w:hAnsiTheme="minorHAnsi" w:cstheme="minorHAnsi"/>
                <w:sz w:val="22"/>
                <w:szCs w:val="20"/>
                <w:lang w:val="hy-AM"/>
              </w:rPr>
              <w:t xml:space="preserve"> ոլորտային</w:t>
            </w:r>
            <w:r w:rsidR="005750AB" w:rsidRPr="00C14577">
              <w:rPr>
                <w:rFonts w:asciiTheme="minorHAnsi" w:hAnsiTheme="minorHAnsi" w:cstheme="minorHAnsi"/>
                <w:sz w:val="22"/>
                <w:szCs w:val="20"/>
                <w:lang w:val="hy-AM"/>
              </w:rPr>
              <w:t xml:space="preserve"> կազմակերպությունների կողմից։</w:t>
            </w:r>
          </w:p>
          <w:p w:rsidR="0081751B" w:rsidRPr="0081751B" w:rsidRDefault="0081751B" w:rsidP="0081751B">
            <w:pPr>
              <w:pStyle w:val="ListParagraph"/>
              <w:rPr>
                <w:rFonts w:asciiTheme="minorHAnsi" w:hAnsiTheme="minorHAnsi" w:cstheme="minorHAnsi"/>
                <w:sz w:val="22"/>
                <w:szCs w:val="20"/>
                <w:lang w:val="hy-AM"/>
              </w:rPr>
            </w:pPr>
          </w:p>
          <w:p w:rsidR="0081751B" w:rsidRDefault="0081751B" w:rsidP="0081751B">
            <w:pPr>
              <w:pStyle w:val="ListParagraph"/>
              <w:tabs>
                <w:tab w:val="left" w:pos="628"/>
              </w:tabs>
              <w:ind w:left="88"/>
              <w:jc w:val="both"/>
              <w:rPr>
                <w:rFonts w:asciiTheme="minorHAnsi" w:hAnsiTheme="minorHAnsi" w:cstheme="minorHAnsi"/>
                <w:sz w:val="22"/>
                <w:szCs w:val="20"/>
                <w:lang w:val="hy-AM"/>
              </w:rPr>
            </w:pPr>
          </w:p>
          <w:p w:rsidR="00C14577" w:rsidRPr="00C14577" w:rsidRDefault="00C14577" w:rsidP="00C14577">
            <w:pPr>
              <w:pStyle w:val="ListParagraph"/>
              <w:rPr>
                <w:rFonts w:asciiTheme="minorHAnsi" w:hAnsiTheme="minorHAnsi" w:cstheme="minorHAnsi"/>
                <w:sz w:val="22"/>
                <w:szCs w:val="20"/>
                <w:lang w:val="hy-AM"/>
              </w:rPr>
            </w:pPr>
          </w:p>
          <w:p w:rsidR="00C14577" w:rsidRDefault="00C14577" w:rsidP="00C14577">
            <w:pPr>
              <w:pStyle w:val="ListParagraph"/>
              <w:tabs>
                <w:tab w:val="left" w:pos="628"/>
              </w:tabs>
              <w:ind w:left="88"/>
              <w:jc w:val="both"/>
              <w:rPr>
                <w:rFonts w:asciiTheme="minorHAnsi" w:hAnsiTheme="minorHAnsi" w:cstheme="minorHAnsi"/>
                <w:sz w:val="22"/>
                <w:szCs w:val="20"/>
                <w:lang w:val="hy-AM"/>
              </w:rPr>
            </w:pPr>
          </w:p>
          <w:p w:rsidR="005750AB" w:rsidRPr="00C14577" w:rsidRDefault="005750AB" w:rsidP="00331D8B">
            <w:pPr>
              <w:pStyle w:val="ListParagraph"/>
              <w:numPr>
                <w:ilvl w:val="0"/>
                <w:numId w:val="22"/>
              </w:numPr>
              <w:tabs>
                <w:tab w:val="left" w:pos="628"/>
              </w:tabs>
              <w:ind w:left="88" w:firstLine="0"/>
              <w:jc w:val="both"/>
              <w:rPr>
                <w:rFonts w:asciiTheme="minorHAnsi" w:hAnsiTheme="minorHAnsi" w:cstheme="minorHAnsi"/>
                <w:sz w:val="22"/>
                <w:szCs w:val="20"/>
                <w:lang w:val="hy-AM"/>
              </w:rPr>
            </w:pPr>
            <w:r w:rsidRPr="00C14577">
              <w:rPr>
                <w:rFonts w:asciiTheme="minorHAnsi" w:hAnsiTheme="minorHAnsi" w:cstheme="minorHAnsi"/>
                <w:sz w:val="22"/>
                <w:szCs w:val="20"/>
                <w:lang w:val="hy-AM"/>
              </w:rPr>
              <w:t>«Առաջին բուժօգնություն» թեմայով առնվազն 3 դասընթացի կազմակերպու</w:t>
            </w:r>
            <w:r w:rsidR="00DA1B4E" w:rsidRPr="00C14577">
              <w:rPr>
                <w:rFonts w:asciiTheme="minorHAnsi" w:hAnsiTheme="minorHAnsi" w:cstheme="minorHAnsi"/>
                <w:sz w:val="22"/>
                <w:szCs w:val="20"/>
                <w:lang w:val="hy-AM"/>
              </w:rPr>
              <w:t>մ ոլորտային</w:t>
            </w:r>
            <w:r w:rsidR="00A9219E" w:rsidRPr="00C14577">
              <w:rPr>
                <w:rFonts w:asciiTheme="minorHAnsi" w:hAnsiTheme="minorHAnsi" w:cstheme="minorHAnsi"/>
                <w:sz w:val="22"/>
                <w:szCs w:val="20"/>
                <w:lang w:val="hy-AM"/>
              </w:rPr>
              <w:t xml:space="preserve"> կազմակերպության կողմից։</w:t>
            </w:r>
          </w:p>
        </w:tc>
        <w:tc>
          <w:tcPr>
            <w:tcW w:w="2700" w:type="dxa"/>
            <w:vMerge/>
            <w:vAlign w:val="center"/>
          </w:tcPr>
          <w:p w:rsidR="00717F11" w:rsidRPr="00717F11" w:rsidRDefault="00717F11" w:rsidP="00075CE3">
            <w:pPr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2250" w:type="dxa"/>
          </w:tcPr>
          <w:p w:rsidR="007D3E21" w:rsidRPr="007D3E21" w:rsidRDefault="007D3E21" w:rsidP="00075CE3">
            <w:pPr>
              <w:rPr>
                <w:rFonts w:cstheme="minorHAnsi"/>
                <w:sz w:val="20"/>
                <w:szCs w:val="20"/>
                <w:lang w:val="hy-AM"/>
              </w:rPr>
            </w:pPr>
            <w:r w:rsidRPr="007D3E21">
              <w:rPr>
                <w:rFonts w:cstheme="minorHAnsi"/>
                <w:sz w:val="20"/>
                <w:szCs w:val="20"/>
                <w:lang w:val="hy-AM"/>
              </w:rPr>
              <w:t>Համայնքապետարան</w:t>
            </w:r>
          </w:p>
          <w:p w:rsidR="007D3E21" w:rsidRPr="007D3E21" w:rsidRDefault="007D3E21" w:rsidP="00075CE3">
            <w:pPr>
              <w:rPr>
                <w:rFonts w:cstheme="minorHAnsi"/>
                <w:sz w:val="20"/>
                <w:szCs w:val="20"/>
                <w:lang w:val="hy-AM"/>
              </w:rPr>
            </w:pPr>
            <w:r w:rsidRPr="007D3E21">
              <w:rPr>
                <w:rFonts w:cstheme="minorHAnsi"/>
                <w:sz w:val="20"/>
                <w:szCs w:val="20"/>
                <w:lang w:val="hy-AM"/>
              </w:rPr>
              <w:t>Համայնքի Արվեստի ու մշակույթի ՀՈԱԿ–ներ։</w:t>
            </w:r>
          </w:p>
          <w:p w:rsidR="007D3E21" w:rsidRPr="007D3E21" w:rsidRDefault="007D3E21" w:rsidP="00075CE3">
            <w:pPr>
              <w:rPr>
                <w:rFonts w:cstheme="minorHAnsi"/>
                <w:sz w:val="20"/>
                <w:szCs w:val="20"/>
                <w:lang w:val="hy-AM"/>
              </w:rPr>
            </w:pPr>
            <w:r w:rsidRPr="007D3E21">
              <w:rPr>
                <w:rFonts w:cstheme="minorHAnsi"/>
                <w:sz w:val="20"/>
                <w:szCs w:val="20"/>
                <w:lang w:val="hy-AM"/>
              </w:rPr>
              <w:t>Հայկական կարմիր խաչի ընկերություն։</w:t>
            </w:r>
          </w:p>
          <w:p w:rsidR="007D3E21" w:rsidRPr="007D3E21" w:rsidRDefault="007D3E21" w:rsidP="00075CE3">
            <w:pPr>
              <w:rPr>
                <w:rFonts w:cstheme="minorHAnsi"/>
                <w:sz w:val="20"/>
                <w:szCs w:val="20"/>
                <w:lang w:val="hy-AM"/>
              </w:rPr>
            </w:pPr>
            <w:r w:rsidRPr="007D3E21">
              <w:rPr>
                <w:rFonts w:cstheme="minorHAnsi"/>
                <w:sz w:val="20"/>
                <w:szCs w:val="20"/>
                <w:lang w:val="hy-AM"/>
              </w:rPr>
              <w:t>Տեղական հասարակական կազմակերպություններ</w:t>
            </w:r>
          </w:p>
          <w:p w:rsidR="007D3E21" w:rsidRPr="007D3E21" w:rsidRDefault="007D3E21" w:rsidP="00075CE3">
            <w:pPr>
              <w:rPr>
                <w:rFonts w:cstheme="minorHAnsi"/>
                <w:sz w:val="20"/>
                <w:szCs w:val="20"/>
                <w:lang w:val="hy-AM"/>
              </w:rPr>
            </w:pPr>
            <w:r w:rsidRPr="007D3E21">
              <w:rPr>
                <w:rFonts w:cstheme="minorHAnsi"/>
                <w:sz w:val="20"/>
                <w:szCs w:val="20"/>
                <w:lang w:val="hy-AM"/>
              </w:rPr>
              <w:t>ԱԻՆ տեղական ստորաբաժանում</w:t>
            </w:r>
          </w:p>
          <w:p w:rsidR="007D3E21" w:rsidRPr="007D3E21" w:rsidRDefault="007D3E21" w:rsidP="00075CE3">
            <w:pPr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170" w:type="dxa"/>
          </w:tcPr>
          <w:p w:rsidR="00717F11" w:rsidRPr="004936DA" w:rsidRDefault="00717F11" w:rsidP="00075CE3">
            <w:pPr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3060" w:type="dxa"/>
            <w:gridSpan w:val="2"/>
          </w:tcPr>
          <w:p w:rsidR="00E51256" w:rsidRPr="00C14577" w:rsidRDefault="00C14577" w:rsidP="00331D8B">
            <w:pPr>
              <w:pStyle w:val="ListParagraph"/>
              <w:numPr>
                <w:ilvl w:val="0"/>
                <w:numId w:val="23"/>
              </w:numPr>
              <w:tabs>
                <w:tab w:val="left" w:pos="342"/>
              </w:tabs>
              <w:ind w:left="72" w:firstLine="0"/>
              <w:jc w:val="both"/>
              <w:rPr>
                <w:rFonts w:asciiTheme="minorHAnsi" w:hAnsiTheme="minorHAnsi" w:cstheme="minorHAnsi"/>
                <w:sz w:val="20"/>
                <w:szCs w:val="20"/>
                <w:lang w:val="hy-AM"/>
              </w:rPr>
            </w:pPr>
            <w:r w:rsidRPr="00C14577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Մրցույթների հայտարարություններ և հղումներ, մրցութային հանձնաժողովի կազմավորման արձանագրություն և անդամների ցանկը։ Մրցույթի հաղթողի որոշման արձանագրություն, լուսանկարներ, հեռուստառեպորտաժ, հրապարակումների հղումներ։</w:t>
            </w:r>
          </w:p>
          <w:p w:rsidR="00C14577" w:rsidRPr="00C14577" w:rsidRDefault="00C14577" w:rsidP="00331D8B">
            <w:pPr>
              <w:pStyle w:val="ListParagraph"/>
              <w:numPr>
                <w:ilvl w:val="0"/>
                <w:numId w:val="23"/>
              </w:numPr>
              <w:tabs>
                <w:tab w:val="left" w:pos="342"/>
              </w:tabs>
              <w:ind w:left="72" w:firstLine="0"/>
              <w:jc w:val="both"/>
              <w:rPr>
                <w:rFonts w:asciiTheme="minorHAnsi" w:hAnsiTheme="minorHAnsi" w:cstheme="minorHAnsi"/>
                <w:sz w:val="20"/>
                <w:szCs w:val="20"/>
                <w:lang w:val="hy-AM"/>
              </w:rPr>
            </w:pPr>
            <w:r w:rsidRPr="00C14577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Փառատոնի պլան, մասնակիցների ցուցակներ, հրավերներ, լուսանկարներ, տեսանյութեր և հղումները, հրապարակումների հղումները։</w:t>
            </w:r>
          </w:p>
          <w:p w:rsidR="00C14577" w:rsidRPr="00C14577" w:rsidRDefault="00C14577" w:rsidP="00331D8B">
            <w:pPr>
              <w:pStyle w:val="ListParagraph"/>
              <w:numPr>
                <w:ilvl w:val="0"/>
                <w:numId w:val="23"/>
              </w:numPr>
              <w:tabs>
                <w:tab w:val="left" w:pos="342"/>
              </w:tabs>
              <w:ind w:left="72" w:firstLine="0"/>
              <w:jc w:val="both"/>
              <w:rPr>
                <w:rFonts w:ascii="Arial" w:hAnsi="Arial" w:cs="Arial"/>
                <w:sz w:val="20"/>
                <w:szCs w:val="20"/>
                <w:lang w:val="hy-AM"/>
              </w:rPr>
            </w:pPr>
            <w:r w:rsidRPr="00C14577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Հանդիպումների օրակարգեր, թեմատիկ սահիկաշարեր և նյութեր, մասնակիցների ցուցակներ, լուսանկարներ, հրապարակումների հղումներ, մասնակիցների կարծիքներ։</w:t>
            </w:r>
          </w:p>
          <w:p w:rsidR="00C14577" w:rsidRPr="0081751B" w:rsidRDefault="0081751B" w:rsidP="00331D8B">
            <w:pPr>
              <w:pStyle w:val="ListParagraph"/>
              <w:numPr>
                <w:ilvl w:val="0"/>
                <w:numId w:val="23"/>
              </w:numPr>
              <w:tabs>
                <w:tab w:val="left" w:pos="342"/>
              </w:tabs>
              <w:ind w:left="72" w:firstLine="0"/>
              <w:jc w:val="both"/>
              <w:rPr>
                <w:rFonts w:ascii="Arial" w:hAnsi="Arial" w:cs="Arial"/>
                <w:sz w:val="20"/>
                <w:szCs w:val="20"/>
                <w:lang w:val="hy-AM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Դասընթացների օրակարգեր, թեմատիկ նյութերի օրինակներ, բաշխիչ նյութեր, օրակարգեր, մասնակիցների ցուցակներ,  լուսանկարներ, հրապարակումների հղումներ։</w:t>
            </w:r>
          </w:p>
          <w:p w:rsidR="0081751B" w:rsidRPr="0081751B" w:rsidRDefault="0081751B" w:rsidP="0081751B">
            <w:pPr>
              <w:pStyle w:val="ListParagraph"/>
              <w:ind w:left="72"/>
              <w:jc w:val="both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  <w:p w:rsidR="0081751B" w:rsidRPr="00C14577" w:rsidRDefault="0081751B" w:rsidP="00331D8B">
            <w:pPr>
              <w:pStyle w:val="ListParagraph"/>
              <w:numPr>
                <w:ilvl w:val="0"/>
                <w:numId w:val="23"/>
              </w:numPr>
              <w:tabs>
                <w:tab w:val="left" w:pos="342"/>
              </w:tabs>
              <w:ind w:left="72" w:firstLine="0"/>
              <w:jc w:val="both"/>
              <w:rPr>
                <w:rFonts w:ascii="Arial" w:hAnsi="Arial" w:cs="Arial"/>
                <w:sz w:val="20"/>
                <w:szCs w:val="20"/>
                <w:lang w:val="hy-AM"/>
              </w:rPr>
            </w:pPr>
            <w:r w:rsidRPr="0081751B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lastRenderedPageBreak/>
              <w:t>Դասընթանցերի օրակարգեր, մասնակիցների ցուցակներ, թեմատիկ սահիկաշարարեր, տեղեկատվական թերթիկներ,կրթական նյութեր, լուսանկարներ, հրապարակումների</w:t>
            </w:r>
            <w:r>
              <w:rPr>
                <w:rFonts w:ascii="Arial" w:hAnsi="Arial" w:cs="Arial"/>
                <w:sz w:val="20"/>
                <w:szCs w:val="20"/>
                <w:lang w:val="hy-AM"/>
              </w:rPr>
              <w:t xml:space="preserve"> </w:t>
            </w:r>
            <w:r w:rsidRPr="0081751B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հղումներ։</w:t>
            </w:r>
          </w:p>
        </w:tc>
      </w:tr>
      <w:tr w:rsidR="006F5931" w:rsidRPr="00D53013" w:rsidTr="00075CE3">
        <w:trPr>
          <w:gridAfter w:val="1"/>
          <w:wAfter w:w="16" w:type="dxa"/>
          <w:trHeight w:val="701"/>
        </w:trPr>
        <w:tc>
          <w:tcPr>
            <w:tcW w:w="16202" w:type="dxa"/>
            <w:gridSpan w:val="8"/>
            <w:shd w:val="clear" w:color="auto" w:fill="D0CECE" w:themeFill="background2" w:themeFillShade="E6"/>
            <w:vAlign w:val="center"/>
          </w:tcPr>
          <w:p w:rsidR="00C93CDC" w:rsidRPr="00C93CDC" w:rsidRDefault="006F5931" w:rsidP="00075CE3">
            <w:pPr>
              <w:jc w:val="center"/>
              <w:rPr>
                <w:rFonts w:cstheme="minorHAnsi"/>
                <w:b/>
                <w:sz w:val="24"/>
                <w:szCs w:val="20"/>
                <w:lang w:val="hy-AM"/>
              </w:rPr>
            </w:pPr>
            <w:r w:rsidRPr="00C93CDC">
              <w:rPr>
                <w:rFonts w:cstheme="minorHAnsi"/>
                <w:b/>
                <w:sz w:val="24"/>
                <w:szCs w:val="20"/>
                <w:lang w:val="hy-AM"/>
              </w:rPr>
              <w:lastRenderedPageBreak/>
              <w:t xml:space="preserve">ՈՒՂՂՈՒԹՅՈՒՆ 6․ </w:t>
            </w:r>
          </w:p>
          <w:p w:rsidR="006F5931" w:rsidRPr="00C93CDC" w:rsidRDefault="00C93CDC" w:rsidP="00075CE3">
            <w:pPr>
              <w:jc w:val="center"/>
              <w:rPr>
                <w:rFonts w:cstheme="minorHAnsi"/>
                <w:b/>
                <w:sz w:val="24"/>
                <w:szCs w:val="20"/>
                <w:lang w:val="hy-AM"/>
              </w:rPr>
            </w:pPr>
            <w:r w:rsidRPr="00C93CDC">
              <w:rPr>
                <w:rFonts w:cstheme="minorHAnsi"/>
                <w:b/>
                <w:sz w:val="24"/>
                <w:szCs w:val="20"/>
                <w:lang w:val="hy-AM"/>
              </w:rPr>
              <w:t>Միջազգային համագործակցություն երիտասարդության ոլորտում։</w:t>
            </w:r>
          </w:p>
          <w:p w:rsidR="00C93CDC" w:rsidRDefault="00C93CDC" w:rsidP="00075CE3">
            <w:pPr>
              <w:jc w:val="center"/>
              <w:rPr>
                <w:rFonts w:cstheme="minorHAnsi"/>
                <w:sz w:val="24"/>
                <w:szCs w:val="20"/>
                <w:lang w:val="hy-AM"/>
              </w:rPr>
            </w:pPr>
          </w:p>
          <w:p w:rsidR="00BD4026" w:rsidRPr="00BD4026" w:rsidRDefault="00BD4026" w:rsidP="00075CE3">
            <w:pPr>
              <w:jc w:val="center"/>
              <w:rPr>
                <w:rFonts w:cstheme="minorHAnsi"/>
                <w:i/>
                <w:sz w:val="24"/>
                <w:szCs w:val="20"/>
                <w:lang w:val="hy-AM"/>
              </w:rPr>
            </w:pPr>
            <w:r w:rsidRPr="00BD4026">
              <w:rPr>
                <w:rFonts w:cstheme="minorHAnsi"/>
                <w:i/>
                <w:sz w:val="24"/>
                <w:szCs w:val="20"/>
                <w:lang w:val="hy-AM"/>
              </w:rPr>
              <w:t>Ոլորտ․ Միջազգային համագործակցություն և միջմշակութային երկխոսություն</w:t>
            </w:r>
          </w:p>
          <w:p w:rsidR="00C93CDC" w:rsidRPr="00C93CDC" w:rsidRDefault="00C93CDC" w:rsidP="00075CE3">
            <w:pPr>
              <w:jc w:val="center"/>
              <w:rPr>
                <w:rFonts w:cstheme="minorHAnsi"/>
                <w:sz w:val="20"/>
                <w:szCs w:val="20"/>
                <w:lang w:val="hy-AM"/>
              </w:rPr>
            </w:pPr>
          </w:p>
        </w:tc>
      </w:tr>
      <w:tr w:rsidR="006F5931" w:rsidRPr="006F5931" w:rsidTr="00075CE3">
        <w:trPr>
          <w:trHeight w:val="521"/>
        </w:trPr>
        <w:tc>
          <w:tcPr>
            <w:tcW w:w="465" w:type="dxa"/>
            <w:shd w:val="clear" w:color="auto" w:fill="C5E0B3" w:themeFill="accent6" w:themeFillTint="66"/>
            <w:vAlign w:val="center"/>
          </w:tcPr>
          <w:p w:rsidR="006F5931" w:rsidRPr="006F5931" w:rsidRDefault="006F5931" w:rsidP="00075CE3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6F5931">
              <w:rPr>
                <w:rFonts w:cstheme="minorHAnsi"/>
                <w:b/>
                <w:sz w:val="20"/>
                <w:szCs w:val="20"/>
                <w:lang w:val="en-US"/>
              </w:rPr>
              <w:t>#</w:t>
            </w:r>
          </w:p>
        </w:tc>
        <w:tc>
          <w:tcPr>
            <w:tcW w:w="2507" w:type="dxa"/>
            <w:shd w:val="clear" w:color="auto" w:fill="C5E0B3" w:themeFill="accent6" w:themeFillTint="66"/>
            <w:vAlign w:val="center"/>
          </w:tcPr>
          <w:p w:rsidR="006F5931" w:rsidRPr="006F5931" w:rsidRDefault="006F5931" w:rsidP="00075CE3">
            <w:pPr>
              <w:jc w:val="center"/>
              <w:rPr>
                <w:rFonts w:cstheme="minorHAnsi"/>
                <w:b/>
                <w:sz w:val="20"/>
                <w:szCs w:val="20"/>
                <w:lang w:val="hy-AM"/>
              </w:rPr>
            </w:pPr>
            <w:r w:rsidRPr="006F5931">
              <w:rPr>
                <w:rFonts w:cstheme="minorHAnsi"/>
                <w:b/>
                <w:sz w:val="20"/>
                <w:szCs w:val="20"/>
                <w:lang w:val="hy-AM"/>
              </w:rPr>
              <w:t>Խնդիր</w:t>
            </w:r>
          </w:p>
        </w:tc>
        <w:tc>
          <w:tcPr>
            <w:tcW w:w="4066" w:type="dxa"/>
            <w:gridSpan w:val="2"/>
            <w:shd w:val="clear" w:color="auto" w:fill="C5E0B3" w:themeFill="accent6" w:themeFillTint="66"/>
          </w:tcPr>
          <w:p w:rsidR="006F5931" w:rsidRPr="006F5931" w:rsidRDefault="006F5931" w:rsidP="00075CE3">
            <w:pPr>
              <w:rPr>
                <w:rFonts w:cstheme="minorHAnsi"/>
                <w:b/>
                <w:sz w:val="20"/>
                <w:szCs w:val="20"/>
                <w:lang w:val="hy-AM"/>
              </w:rPr>
            </w:pPr>
            <w:r>
              <w:rPr>
                <w:rFonts w:cstheme="minorHAnsi"/>
                <w:b/>
                <w:sz w:val="20"/>
                <w:szCs w:val="20"/>
                <w:lang w:val="hy-AM"/>
              </w:rPr>
              <w:t xml:space="preserve">                        </w:t>
            </w:r>
            <w:r w:rsidRPr="006F5931">
              <w:rPr>
                <w:rFonts w:cstheme="minorHAnsi"/>
                <w:b/>
                <w:sz w:val="20"/>
                <w:szCs w:val="20"/>
                <w:lang w:val="hy-AM"/>
              </w:rPr>
              <w:t>Գործողություն</w:t>
            </w:r>
          </w:p>
        </w:tc>
        <w:tc>
          <w:tcPr>
            <w:tcW w:w="2700" w:type="dxa"/>
            <w:shd w:val="clear" w:color="auto" w:fill="C5E0B3" w:themeFill="accent6" w:themeFillTint="66"/>
            <w:vAlign w:val="center"/>
          </w:tcPr>
          <w:p w:rsidR="006F5931" w:rsidRPr="006F5931" w:rsidRDefault="006F5931" w:rsidP="00075CE3">
            <w:pPr>
              <w:jc w:val="center"/>
              <w:rPr>
                <w:rFonts w:cstheme="minorHAnsi"/>
                <w:b/>
                <w:sz w:val="20"/>
                <w:szCs w:val="20"/>
                <w:lang w:val="hy-AM"/>
              </w:rPr>
            </w:pPr>
            <w:r w:rsidRPr="006F5931">
              <w:rPr>
                <w:rFonts w:cstheme="minorHAnsi"/>
                <w:b/>
                <w:sz w:val="20"/>
                <w:szCs w:val="20"/>
                <w:lang w:val="hy-AM"/>
              </w:rPr>
              <w:t xml:space="preserve">Ֆինանսական աղբյուրներ </w:t>
            </w:r>
            <w:r>
              <w:rPr>
                <w:rFonts w:cstheme="minorHAnsi"/>
                <w:b/>
                <w:sz w:val="20"/>
                <w:szCs w:val="20"/>
                <w:lang w:val="hy-AM"/>
              </w:rPr>
              <w:t>եվ</w:t>
            </w:r>
            <w:r w:rsidRPr="006F5931">
              <w:rPr>
                <w:rFonts w:cstheme="minorHAnsi"/>
                <w:b/>
                <w:sz w:val="20"/>
                <w:szCs w:val="20"/>
                <w:lang w:val="hy-AM"/>
              </w:rPr>
              <w:t xml:space="preserve"> ռեսուրսներ</w:t>
            </w:r>
          </w:p>
        </w:tc>
        <w:tc>
          <w:tcPr>
            <w:tcW w:w="2250" w:type="dxa"/>
            <w:shd w:val="clear" w:color="auto" w:fill="C5E0B3" w:themeFill="accent6" w:themeFillTint="66"/>
          </w:tcPr>
          <w:p w:rsidR="006F5931" w:rsidRPr="006F5931" w:rsidRDefault="006F5931" w:rsidP="00075CE3">
            <w:pPr>
              <w:jc w:val="center"/>
              <w:rPr>
                <w:rFonts w:cstheme="minorHAnsi"/>
                <w:b/>
                <w:sz w:val="20"/>
                <w:szCs w:val="20"/>
                <w:lang w:val="hy-AM"/>
              </w:rPr>
            </w:pPr>
            <w:r w:rsidRPr="006F5931">
              <w:rPr>
                <w:rFonts w:cstheme="minorHAnsi"/>
                <w:b/>
                <w:sz w:val="20"/>
                <w:szCs w:val="20"/>
                <w:lang w:val="hy-AM"/>
              </w:rPr>
              <w:t>Իրականացնող/</w:t>
            </w:r>
          </w:p>
          <w:p w:rsidR="006F5931" w:rsidRDefault="006F5931" w:rsidP="00075CE3">
            <w:pPr>
              <w:jc w:val="center"/>
              <w:rPr>
                <w:rFonts w:cstheme="minorHAnsi"/>
                <w:b/>
                <w:sz w:val="20"/>
                <w:szCs w:val="20"/>
                <w:lang w:val="hy-AM"/>
              </w:rPr>
            </w:pPr>
            <w:r w:rsidRPr="006F5931">
              <w:rPr>
                <w:rFonts w:cstheme="minorHAnsi"/>
                <w:b/>
                <w:sz w:val="20"/>
                <w:szCs w:val="20"/>
                <w:lang w:val="hy-AM"/>
              </w:rPr>
              <w:t>Պատասխանատու</w:t>
            </w:r>
            <w:r w:rsidR="00C47C43">
              <w:rPr>
                <w:rFonts w:cstheme="minorHAnsi"/>
                <w:b/>
                <w:sz w:val="20"/>
                <w:szCs w:val="20"/>
                <w:lang w:val="hy-AM"/>
              </w:rPr>
              <w:t>/</w:t>
            </w:r>
          </w:p>
          <w:p w:rsidR="00C47C43" w:rsidRPr="006F5931" w:rsidRDefault="00C47C43" w:rsidP="00075CE3">
            <w:pPr>
              <w:jc w:val="center"/>
              <w:rPr>
                <w:rFonts w:cstheme="minorHAnsi"/>
                <w:b/>
                <w:sz w:val="20"/>
                <w:szCs w:val="20"/>
                <w:lang w:val="hy-AM"/>
              </w:rPr>
            </w:pPr>
            <w:r>
              <w:rPr>
                <w:rFonts w:cstheme="minorHAnsi"/>
                <w:b/>
                <w:sz w:val="20"/>
                <w:szCs w:val="20"/>
                <w:lang w:val="hy-AM"/>
              </w:rPr>
              <w:t>Համագործակից</w:t>
            </w:r>
          </w:p>
        </w:tc>
        <w:tc>
          <w:tcPr>
            <w:tcW w:w="1170" w:type="dxa"/>
            <w:shd w:val="clear" w:color="auto" w:fill="C5E0B3" w:themeFill="accent6" w:themeFillTint="66"/>
          </w:tcPr>
          <w:p w:rsidR="006F5931" w:rsidRPr="006F5931" w:rsidRDefault="006F5931" w:rsidP="00075CE3">
            <w:pPr>
              <w:jc w:val="center"/>
              <w:rPr>
                <w:rFonts w:cstheme="minorHAnsi"/>
                <w:b/>
                <w:sz w:val="20"/>
                <w:szCs w:val="20"/>
                <w:lang w:val="hy-AM"/>
              </w:rPr>
            </w:pPr>
            <w:r w:rsidRPr="006F5931">
              <w:rPr>
                <w:rFonts w:cstheme="minorHAnsi"/>
                <w:b/>
                <w:sz w:val="20"/>
                <w:szCs w:val="20"/>
                <w:lang w:val="hy-AM"/>
              </w:rPr>
              <w:t>Ժամկետ</w:t>
            </w:r>
          </w:p>
        </w:tc>
        <w:tc>
          <w:tcPr>
            <w:tcW w:w="3060" w:type="dxa"/>
            <w:gridSpan w:val="2"/>
            <w:shd w:val="clear" w:color="auto" w:fill="C5E0B3" w:themeFill="accent6" w:themeFillTint="66"/>
          </w:tcPr>
          <w:p w:rsidR="006F5931" w:rsidRPr="006F5931" w:rsidRDefault="006F5931" w:rsidP="00075CE3">
            <w:pPr>
              <w:jc w:val="center"/>
              <w:rPr>
                <w:rFonts w:cstheme="minorHAnsi"/>
                <w:b/>
                <w:sz w:val="20"/>
                <w:szCs w:val="20"/>
                <w:lang w:val="hy-AM"/>
              </w:rPr>
            </w:pPr>
            <w:r w:rsidRPr="006F5931">
              <w:rPr>
                <w:rFonts w:cstheme="minorHAnsi"/>
                <w:b/>
                <w:sz w:val="20"/>
                <w:szCs w:val="20"/>
                <w:lang w:val="hy-AM"/>
              </w:rPr>
              <w:t>Գնահատման ցուցիչներ</w:t>
            </w:r>
          </w:p>
        </w:tc>
      </w:tr>
      <w:tr w:rsidR="006F5931" w:rsidRPr="00D53013" w:rsidTr="00075CE3">
        <w:trPr>
          <w:trHeight w:val="521"/>
        </w:trPr>
        <w:tc>
          <w:tcPr>
            <w:tcW w:w="465" w:type="dxa"/>
            <w:shd w:val="clear" w:color="auto" w:fill="D9E2F3" w:themeFill="accent5" w:themeFillTint="33"/>
            <w:vAlign w:val="center"/>
          </w:tcPr>
          <w:p w:rsidR="006F5931" w:rsidRPr="00ED027F" w:rsidRDefault="00ED027F" w:rsidP="00075CE3">
            <w:pPr>
              <w:jc w:val="center"/>
              <w:rPr>
                <w:rFonts w:cstheme="minorHAnsi"/>
                <w:sz w:val="20"/>
                <w:szCs w:val="20"/>
                <w:lang w:val="hy-AM"/>
              </w:rPr>
            </w:pPr>
            <w:r w:rsidRPr="00ED027F">
              <w:rPr>
                <w:rFonts w:cstheme="minorHAnsi"/>
                <w:sz w:val="20"/>
                <w:szCs w:val="20"/>
                <w:lang w:val="hy-AM"/>
              </w:rPr>
              <w:t>1</w:t>
            </w:r>
          </w:p>
        </w:tc>
        <w:tc>
          <w:tcPr>
            <w:tcW w:w="2507" w:type="dxa"/>
            <w:shd w:val="clear" w:color="auto" w:fill="FFF2CC" w:themeFill="accent4" w:themeFillTint="33"/>
            <w:vAlign w:val="center"/>
          </w:tcPr>
          <w:p w:rsidR="006F5931" w:rsidRPr="00BD4026" w:rsidRDefault="006F5931" w:rsidP="00075CE3">
            <w:pPr>
              <w:jc w:val="center"/>
              <w:rPr>
                <w:rFonts w:cstheme="minorHAnsi"/>
                <w:sz w:val="20"/>
                <w:szCs w:val="20"/>
                <w:lang w:val="hy-AM"/>
              </w:rPr>
            </w:pPr>
            <w:r w:rsidRPr="00BD4026">
              <w:rPr>
                <w:rFonts w:cstheme="minorHAnsi"/>
                <w:szCs w:val="20"/>
                <w:lang w:val="hy-AM"/>
              </w:rPr>
              <w:t xml:space="preserve">Խթանել համայնքի երիտասարդների և այլ երկրների երիտասարդների հետ </w:t>
            </w:r>
            <w:r w:rsidR="00BD4026">
              <w:rPr>
                <w:rFonts w:cstheme="minorHAnsi"/>
                <w:szCs w:val="20"/>
                <w:lang w:val="hy-AM"/>
              </w:rPr>
              <w:t>համագործակցության</w:t>
            </w:r>
            <w:r w:rsidRPr="00BD4026">
              <w:rPr>
                <w:rFonts w:cstheme="minorHAnsi"/>
                <w:szCs w:val="20"/>
                <w:lang w:val="hy-AM"/>
              </w:rPr>
              <w:t>, միջմշակութային երկխոսությանը, աջակցել  համատեղ ծրագրերի իրականացմանը։</w:t>
            </w:r>
          </w:p>
        </w:tc>
        <w:tc>
          <w:tcPr>
            <w:tcW w:w="4066" w:type="dxa"/>
            <w:gridSpan w:val="2"/>
            <w:shd w:val="clear" w:color="auto" w:fill="FFFFFF" w:themeFill="background1"/>
          </w:tcPr>
          <w:p w:rsidR="006F5931" w:rsidRPr="009D5105" w:rsidRDefault="009D5105" w:rsidP="00331D8B">
            <w:pPr>
              <w:pStyle w:val="ListParagraph"/>
              <w:numPr>
                <w:ilvl w:val="0"/>
                <w:numId w:val="1"/>
              </w:numPr>
              <w:tabs>
                <w:tab w:val="left" w:pos="358"/>
              </w:tabs>
              <w:ind w:left="268" w:hanging="268"/>
              <w:jc w:val="both"/>
              <w:rPr>
                <w:rFonts w:asciiTheme="minorHAnsi" w:hAnsiTheme="minorHAnsi" w:cstheme="minorHAnsi"/>
                <w:sz w:val="22"/>
                <w:szCs w:val="20"/>
                <w:lang w:val="hy-AM"/>
              </w:rPr>
            </w:pPr>
            <w:r w:rsidRPr="009D5105">
              <w:rPr>
                <w:rFonts w:asciiTheme="minorHAnsi" w:hAnsiTheme="minorHAnsi" w:cstheme="minorHAnsi"/>
                <w:sz w:val="22"/>
                <w:szCs w:val="20"/>
                <w:lang w:val="hy-AM"/>
              </w:rPr>
              <w:t>Պոտենցիալ միջազգային գործընկերների բացահայտում, ներառյալ այլ համայնքների հասարակական (այդ թվում ՝երիտասարդական ոլորտի) ու  կազմակերպություններ, միջազգային կազմակերպությունների տարածաշրջանում գործող ներկայացուցչություններ։</w:t>
            </w:r>
          </w:p>
          <w:p w:rsidR="009D5105" w:rsidRPr="009D5105" w:rsidRDefault="009D5105" w:rsidP="00075CE3">
            <w:pPr>
              <w:tabs>
                <w:tab w:val="left" w:pos="358"/>
              </w:tabs>
              <w:ind w:left="268" w:hanging="268"/>
              <w:jc w:val="both"/>
              <w:rPr>
                <w:rFonts w:cstheme="minorHAnsi"/>
                <w:sz w:val="20"/>
                <w:szCs w:val="20"/>
                <w:lang w:val="hy-AM"/>
              </w:rPr>
            </w:pPr>
          </w:p>
          <w:p w:rsidR="009D5105" w:rsidRPr="009D5105" w:rsidRDefault="009D5105" w:rsidP="00331D8B">
            <w:pPr>
              <w:pStyle w:val="ListParagraph"/>
              <w:numPr>
                <w:ilvl w:val="0"/>
                <w:numId w:val="1"/>
              </w:numPr>
              <w:tabs>
                <w:tab w:val="left" w:pos="358"/>
              </w:tabs>
              <w:ind w:left="268" w:hanging="268"/>
              <w:jc w:val="both"/>
              <w:rPr>
                <w:rFonts w:asciiTheme="minorHAnsi" w:hAnsiTheme="minorHAnsi" w:cstheme="minorHAnsi"/>
                <w:sz w:val="22"/>
                <w:szCs w:val="20"/>
                <w:lang w:val="hy-AM"/>
              </w:rPr>
            </w:pPr>
            <w:r w:rsidRPr="009D5105">
              <w:rPr>
                <w:rFonts w:asciiTheme="minorHAnsi" w:hAnsiTheme="minorHAnsi" w:cstheme="minorHAnsi"/>
                <w:sz w:val="22"/>
                <w:szCs w:val="20"/>
                <w:lang w:val="hy-AM"/>
              </w:rPr>
              <w:t xml:space="preserve">Հանրային խնդիրների լուծմանն ու երիտասարդության զարգացմանն ուղղված համատեղ միջազգային </w:t>
            </w:r>
            <w:r w:rsidR="0081751B">
              <w:rPr>
                <w:rFonts w:asciiTheme="minorHAnsi" w:hAnsiTheme="minorHAnsi" w:cstheme="minorHAnsi"/>
                <w:sz w:val="22"/>
                <w:szCs w:val="20"/>
                <w:lang w:val="hy-AM"/>
              </w:rPr>
              <w:lastRenderedPageBreak/>
              <w:t>նախագծի/նախագծերի</w:t>
            </w:r>
            <w:r w:rsidRPr="009D5105">
              <w:rPr>
                <w:rFonts w:asciiTheme="minorHAnsi" w:hAnsiTheme="minorHAnsi" w:cstheme="minorHAnsi"/>
                <w:sz w:val="22"/>
                <w:szCs w:val="20"/>
                <w:lang w:val="hy-AM"/>
              </w:rPr>
              <w:t xml:space="preserve"> պլանավորում և իրականացում։</w:t>
            </w:r>
          </w:p>
          <w:p w:rsidR="009D5105" w:rsidRPr="009D5105" w:rsidRDefault="009D5105" w:rsidP="00075CE3">
            <w:pPr>
              <w:tabs>
                <w:tab w:val="left" w:pos="358"/>
              </w:tabs>
              <w:ind w:left="268" w:hanging="268"/>
              <w:jc w:val="both"/>
              <w:rPr>
                <w:rFonts w:cstheme="minorHAnsi"/>
                <w:sz w:val="20"/>
                <w:szCs w:val="20"/>
                <w:lang w:val="hy-AM"/>
              </w:rPr>
            </w:pPr>
          </w:p>
          <w:p w:rsidR="009D5105" w:rsidRPr="009D5105" w:rsidRDefault="009D5105" w:rsidP="00075CE3">
            <w:pPr>
              <w:tabs>
                <w:tab w:val="left" w:pos="358"/>
              </w:tabs>
              <w:ind w:left="268" w:hanging="268"/>
              <w:jc w:val="both"/>
              <w:rPr>
                <w:rFonts w:cstheme="minorHAnsi"/>
                <w:sz w:val="20"/>
                <w:szCs w:val="20"/>
                <w:lang w:val="hy-AM"/>
              </w:rPr>
            </w:pPr>
          </w:p>
          <w:p w:rsidR="009D5105" w:rsidRPr="009D5105" w:rsidRDefault="009D5105" w:rsidP="00331D8B">
            <w:pPr>
              <w:pStyle w:val="ListParagraph"/>
              <w:numPr>
                <w:ilvl w:val="0"/>
                <w:numId w:val="1"/>
              </w:numPr>
              <w:tabs>
                <w:tab w:val="left" w:pos="358"/>
              </w:tabs>
              <w:ind w:left="268" w:hanging="268"/>
              <w:jc w:val="both"/>
              <w:rPr>
                <w:rFonts w:cstheme="minorHAnsi"/>
                <w:sz w:val="20"/>
                <w:szCs w:val="20"/>
                <w:lang w:val="hy-AM"/>
              </w:rPr>
            </w:pPr>
            <w:r w:rsidRPr="009D5105">
              <w:rPr>
                <w:rFonts w:asciiTheme="minorHAnsi" w:hAnsiTheme="minorHAnsi" w:cstheme="minorHAnsi"/>
                <w:sz w:val="22"/>
                <w:szCs w:val="20"/>
                <w:lang w:val="hy-AM"/>
              </w:rPr>
              <w:t>Երիտասարդների համար մշակութային փոխանակումների կազմակերպում, ներառյ</w:t>
            </w:r>
            <w:r w:rsidR="0081751B">
              <w:rPr>
                <w:rFonts w:asciiTheme="minorHAnsi" w:hAnsiTheme="minorHAnsi" w:cstheme="minorHAnsi"/>
                <w:sz w:val="22"/>
                <w:szCs w:val="20"/>
                <w:lang w:val="hy-AM"/>
              </w:rPr>
              <w:t xml:space="preserve">ալ՝ փառատոններ, </w:t>
            </w:r>
            <w:r w:rsidRPr="009D5105">
              <w:rPr>
                <w:rFonts w:asciiTheme="minorHAnsi" w:hAnsiTheme="minorHAnsi" w:cstheme="minorHAnsi"/>
                <w:sz w:val="22"/>
                <w:szCs w:val="20"/>
                <w:lang w:val="hy-AM"/>
              </w:rPr>
              <w:t xml:space="preserve">կրթական ճամբարներ, ևն։ 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:rsidR="006F5931" w:rsidRPr="008D4AC9" w:rsidRDefault="002D484B" w:rsidP="00075CE3">
            <w:pPr>
              <w:rPr>
                <w:rFonts w:cstheme="minorHAnsi"/>
                <w:szCs w:val="20"/>
                <w:lang w:val="hy-AM"/>
              </w:rPr>
            </w:pPr>
            <w:r w:rsidRPr="008D4AC9">
              <w:rPr>
                <w:rFonts w:cstheme="minorHAnsi"/>
                <w:szCs w:val="20"/>
                <w:lang w:val="hy-AM"/>
              </w:rPr>
              <w:lastRenderedPageBreak/>
              <w:t>Համայնքի բյուջե։</w:t>
            </w:r>
          </w:p>
          <w:p w:rsidR="002D484B" w:rsidRPr="008D4AC9" w:rsidRDefault="002D484B" w:rsidP="00075CE3">
            <w:pPr>
              <w:rPr>
                <w:rFonts w:cstheme="minorHAnsi"/>
                <w:szCs w:val="20"/>
                <w:lang w:val="hy-AM"/>
              </w:rPr>
            </w:pPr>
            <w:r w:rsidRPr="008D4AC9">
              <w:rPr>
                <w:rFonts w:cstheme="minorHAnsi"/>
                <w:szCs w:val="20"/>
                <w:lang w:val="hy-AM"/>
              </w:rPr>
              <w:t xml:space="preserve">Միջազգային դոնոր կազմակերպություններ։ </w:t>
            </w:r>
          </w:p>
          <w:p w:rsidR="002D484B" w:rsidRPr="008D4AC9" w:rsidRDefault="002D484B" w:rsidP="00075CE3">
            <w:pPr>
              <w:rPr>
                <w:rFonts w:cstheme="minorHAnsi"/>
                <w:szCs w:val="20"/>
                <w:lang w:val="hy-AM"/>
              </w:rPr>
            </w:pPr>
            <w:r w:rsidRPr="008D4AC9">
              <w:rPr>
                <w:rFonts w:cstheme="minorHAnsi"/>
                <w:szCs w:val="20"/>
                <w:lang w:val="hy-AM"/>
              </w:rPr>
              <w:t>Ոլորտում մասնագիտացված հասարակական կազմակերպություններ։</w:t>
            </w:r>
          </w:p>
          <w:p w:rsidR="008D4AC9" w:rsidRDefault="008D4AC9" w:rsidP="00075CE3">
            <w:pPr>
              <w:rPr>
                <w:rFonts w:cstheme="minorHAnsi"/>
                <w:b/>
                <w:sz w:val="20"/>
                <w:szCs w:val="20"/>
                <w:lang w:val="hy-AM"/>
              </w:rPr>
            </w:pPr>
            <w:r w:rsidRPr="008D4AC9">
              <w:rPr>
                <w:rFonts w:cstheme="minorHAnsi"/>
                <w:szCs w:val="20"/>
                <w:lang w:val="hy-AM"/>
              </w:rPr>
              <w:t>ՀՀ–ում ներկայացված միջպետական միջազգային կազմակերպություններ։</w:t>
            </w:r>
          </w:p>
          <w:p w:rsidR="002D484B" w:rsidRPr="006F5931" w:rsidRDefault="002D484B" w:rsidP="00075CE3">
            <w:pPr>
              <w:jc w:val="both"/>
              <w:rPr>
                <w:rFonts w:cstheme="minorHAnsi"/>
                <w:b/>
                <w:sz w:val="20"/>
                <w:szCs w:val="20"/>
                <w:lang w:val="hy-AM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:rsidR="006F5931" w:rsidRPr="009F6090" w:rsidRDefault="009F6090" w:rsidP="007D3E21">
            <w:pPr>
              <w:jc w:val="both"/>
              <w:rPr>
                <w:rFonts w:cstheme="minorHAnsi"/>
                <w:sz w:val="20"/>
                <w:szCs w:val="20"/>
                <w:lang w:val="hy-AM"/>
              </w:rPr>
            </w:pPr>
            <w:r w:rsidRPr="009F6090">
              <w:rPr>
                <w:rFonts w:cstheme="minorHAnsi"/>
                <w:sz w:val="20"/>
                <w:szCs w:val="20"/>
                <w:lang w:val="hy-AM"/>
              </w:rPr>
              <w:t>Համայնքապետարան</w:t>
            </w:r>
          </w:p>
          <w:p w:rsidR="009F6090" w:rsidRPr="009F6090" w:rsidRDefault="009F6090" w:rsidP="007D3E21">
            <w:pPr>
              <w:jc w:val="both"/>
              <w:rPr>
                <w:rFonts w:cstheme="minorHAnsi"/>
                <w:sz w:val="20"/>
                <w:szCs w:val="20"/>
                <w:lang w:val="hy-AM"/>
              </w:rPr>
            </w:pPr>
            <w:r w:rsidRPr="009F6090">
              <w:rPr>
                <w:rFonts w:cstheme="minorHAnsi"/>
                <w:sz w:val="20"/>
                <w:szCs w:val="20"/>
                <w:lang w:val="hy-AM"/>
              </w:rPr>
              <w:t>Հասարակակական կազմակերպութուններ</w:t>
            </w:r>
          </w:p>
          <w:p w:rsidR="009F6090" w:rsidRPr="006F5931" w:rsidRDefault="009F6090" w:rsidP="007D3E21">
            <w:pPr>
              <w:jc w:val="both"/>
              <w:rPr>
                <w:rFonts w:cstheme="minorHAnsi"/>
                <w:b/>
                <w:sz w:val="20"/>
                <w:szCs w:val="20"/>
                <w:lang w:val="hy-AM"/>
              </w:rPr>
            </w:pPr>
            <w:r w:rsidRPr="009F6090">
              <w:rPr>
                <w:rFonts w:cstheme="minorHAnsi"/>
                <w:sz w:val="20"/>
                <w:szCs w:val="20"/>
                <w:lang w:val="hy-AM"/>
              </w:rPr>
              <w:t>Միջազգային դոնոր կազմակերպություններ</w:t>
            </w:r>
          </w:p>
        </w:tc>
        <w:tc>
          <w:tcPr>
            <w:tcW w:w="1170" w:type="dxa"/>
            <w:shd w:val="clear" w:color="auto" w:fill="FFFFFF" w:themeFill="background1"/>
          </w:tcPr>
          <w:p w:rsidR="006F5931" w:rsidRPr="006F5931" w:rsidRDefault="006F5931" w:rsidP="00075CE3">
            <w:pPr>
              <w:jc w:val="center"/>
              <w:rPr>
                <w:rFonts w:cstheme="minorHAnsi"/>
                <w:b/>
                <w:sz w:val="20"/>
                <w:szCs w:val="20"/>
                <w:lang w:val="hy-AM"/>
              </w:rPr>
            </w:pPr>
          </w:p>
        </w:tc>
        <w:tc>
          <w:tcPr>
            <w:tcW w:w="3060" w:type="dxa"/>
            <w:gridSpan w:val="2"/>
            <w:shd w:val="clear" w:color="auto" w:fill="FFFFFF" w:themeFill="background1"/>
          </w:tcPr>
          <w:p w:rsidR="006F5931" w:rsidRDefault="0081751B" w:rsidP="00331D8B">
            <w:pPr>
              <w:pStyle w:val="ListParagraph"/>
              <w:numPr>
                <w:ilvl w:val="0"/>
                <w:numId w:val="24"/>
              </w:numPr>
              <w:ind w:left="342"/>
              <w:rPr>
                <w:rFonts w:asciiTheme="minorHAnsi" w:hAnsiTheme="minorHAnsi" w:cstheme="minorHAnsi"/>
                <w:sz w:val="20"/>
                <w:szCs w:val="20"/>
                <w:lang w:val="hy-AM"/>
              </w:rPr>
            </w:pPr>
            <w:r w:rsidRPr="0081751B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Գործընկերների ցուցա</w:t>
            </w:r>
            <w:r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կ՝ ըստ ոլորտային գործունեության։</w:t>
            </w:r>
          </w:p>
          <w:p w:rsidR="0081751B" w:rsidRDefault="0081751B" w:rsidP="0081751B">
            <w:pPr>
              <w:pStyle w:val="ListParagraph"/>
              <w:ind w:left="342"/>
              <w:rPr>
                <w:rFonts w:asciiTheme="minorHAnsi" w:hAnsiTheme="minorHAnsi" w:cstheme="minorHAnsi"/>
                <w:sz w:val="20"/>
                <w:szCs w:val="20"/>
                <w:lang w:val="hy-AM"/>
              </w:rPr>
            </w:pPr>
          </w:p>
          <w:p w:rsidR="0081751B" w:rsidRDefault="0081751B" w:rsidP="0081751B">
            <w:pPr>
              <w:pStyle w:val="ListParagraph"/>
              <w:ind w:left="342"/>
              <w:rPr>
                <w:rFonts w:asciiTheme="minorHAnsi" w:hAnsiTheme="minorHAnsi" w:cstheme="minorHAnsi"/>
                <w:sz w:val="20"/>
                <w:szCs w:val="20"/>
                <w:lang w:val="hy-AM"/>
              </w:rPr>
            </w:pPr>
          </w:p>
          <w:p w:rsidR="0081751B" w:rsidRDefault="0081751B" w:rsidP="0081751B">
            <w:pPr>
              <w:pStyle w:val="ListParagraph"/>
              <w:ind w:left="342"/>
              <w:rPr>
                <w:rFonts w:asciiTheme="minorHAnsi" w:hAnsiTheme="minorHAnsi" w:cstheme="minorHAnsi"/>
                <w:sz w:val="20"/>
                <w:szCs w:val="20"/>
                <w:lang w:val="hy-AM"/>
              </w:rPr>
            </w:pPr>
          </w:p>
          <w:p w:rsidR="0081751B" w:rsidRDefault="0081751B" w:rsidP="0081751B">
            <w:pPr>
              <w:pStyle w:val="ListParagraph"/>
              <w:ind w:left="342"/>
              <w:rPr>
                <w:rFonts w:asciiTheme="minorHAnsi" w:hAnsiTheme="minorHAnsi" w:cstheme="minorHAnsi"/>
                <w:sz w:val="20"/>
                <w:szCs w:val="20"/>
                <w:lang w:val="hy-AM"/>
              </w:rPr>
            </w:pPr>
          </w:p>
          <w:p w:rsidR="0081751B" w:rsidRDefault="0081751B" w:rsidP="0081751B">
            <w:pPr>
              <w:pStyle w:val="ListParagraph"/>
              <w:ind w:left="342"/>
              <w:rPr>
                <w:rFonts w:asciiTheme="minorHAnsi" w:hAnsiTheme="minorHAnsi" w:cstheme="minorHAnsi"/>
                <w:sz w:val="20"/>
                <w:szCs w:val="20"/>
                <w:lang w:val="hy-AM"/>
              </w:rPr>
            </w:pPr>
          </w:p>
          <w:p w:rsidR="0081751B" w:rsidRDefault="0081751B" w:rsidP="0081751B">
            <w:pPr>
              <w:pStyle w:val="ListParagraph"/>
              <w:ind w:left="342"/>
              <w:rPr>
                <w:rFonts w:asciiTheme="minorHAnsi" w:hAnsiTheme="minorHAnsi" w:cstheme="minorHAnsi"/>
                <w:sz w:val="20"/>
                <w:szCs w:val="20"/>
                <w:lang w:val="hy-AM"/>
              </w:rPr>
            </w:pPr>
          </w:p>
          <w:p w:rsidR="0081751B" w:rsidRDefault="0081751B" w:rsidP="0081751B">
            <w:pPr>
              <w:pStyle w:val="ListParagraph"/>
              <w:ind w:left="342"/>
              <w:rPr>
                <w:rFonts w:asciiTheme="minorHAnsi" w:hAnsiTheme="minorHAnsi" w:cstheme="minorHAnsi"/>
                <w:sz w:val="20"/>
                <w:szCs w:val="20"/>
                <w:lang w:val="hy-AM"/>
              </w:rPr>
            </w:pPr>
          </w:p>
          <w:p w:rsidR="0081751B" w:rsidRDefault="0081751B" w:rsidP="0081751B">
            <w:pPr>
              <w:pStyle w:val="ListParagraph"/>
              <w:ind w:left="342"/>
              <w:rPr>
                <w:rFonts w:asciiTheme="minorHAnsi" w:hAnsiTheme="minorHAnsi" w:cstheme="minorHAnsi"/>
                <w:sz w:val="20"/>
                <w:szCs w:val="20"/>
                <w:lang w:val="hy-AM"/>
              </w:rPr>
            </w:pPr>
          </w:p>
          <w:p w:rsidR="0081751B" w:rsidRDefault="0081751B" w:rsidP="0081751B">
            <w:pPr>
              <w:pStyle w:val="ListParagraph"/>
              <w:ind w:left="342"/>
              <w:rPr>
                <w:rFonts w:asciiTheme="minorHAnsi" w:hAnsiTheme="minorHAnsi" w:cstheme="minorHAnsi"/>
                <w:sz w:val="20"/>
                <w:szCs w:val="20"/>
                <w:lang w:val="hy-AM"/>
              </w:rPr>
            </w:pPr>
          </w:p>
          <w:p w:rsidR="0081751B" w:rsidRDefault="0081751B" w:rsidP="00331D8B">
            <w:pPr>
              <w:pStyle w:val="ListParagraph"/>
              <w:numPr>
                <w:ilvl w:val="0"/>
                <w:numId w:val="24"/>
              </w:numPr>
              <w:ind w:left="342"/>
              <w:rPr>
                <w:rFonts w:asciiTheme="minorHAnsi" w:hAnsiTheme="minorHAnsi" w:cstheme="minorHAnsi"/>
                <w:sz w:val="20"/>
                <w:szCs w:val="20"/>
                <w:lang w:val="hy-AM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>Հաստատված պլան, փոխըմբռնման հուշագրեր կամ համագործակցությունը հաստատող փաստաթուղթ։</w:t>
            </w:r>
          </w:p>
          <w:p w:rsidR="0081751B" w:rsidRDefault="0081751B" w:rsidP="0081751B">
            <w:pPr>
              <w:pStyle w:val="ListParagraph"/>
              <w:ind w:left="342"/>
              <w:rPr>
                <w:rFonts w:asciiTheme="minorHAnsi" w:hAnsiTheme="minorHAnsi" w:cstheme="minorHAnsi"/>
                <w:sz w:val="20"/>
                <w:szCs w:val="20"/>
                <w:lang w:val="hy-AM"/>
              </w:rPr>
            </w:pPr>
          </w:p>
          <w:p w:rsidR="0081751B" w:rsidRDefault="0081751B" w:rsidP="0081751B">
            <w:pPr>
              <w:pStyle w:val="ListParagraph"/>
              <w:ind w:left="342"/>
              <w:rPr>
                <w:rFonts w:asciiTheme="minorHAnsi" w:hAnsiTheme="minorHAnsi" w:cstheme="minorHAnsi"/>
                <w:sz w:val="20"/>
                <w:szCs w:val="20"/>
                <w:lang w:val="hy-AM"/>
              </w:rPr>
            </w:pPr>
          </w:p>
          <w:p w:rsidR="0081751B" w:rsidRDefault="0081751B" w:rsidP="0081751B">
            <w:pPr>
              <w:pStyle w:val="ListParagraph"/>
              <w:ind w:left="342"/>
              <w:rPr>
                <w:rFonts w:asciiTheme="minorHAnsi" w:hAnsiTheme="minorHAnsi" w:cstheme="minorHAnsi"/>
                <w:sz w:val="20"/>
                <w:szCs w:val="20"/>
                <w:lang w:val="hy-AM"/>
              </w:rPr>
            </w:pPr>
          </w:p>
          <w:p w:rsidR="0081751B" w:rsidRDefault="0081751B" w:rsidP="0081751B">
            <w:pPr>
              <w:pStyle w:val="ListParagraph"/>
              <w:ind w:left="342"/>
              <w:rPr>
                <w:rFonts w:asciiTheme="minorHAnsi" w:hAnsiTheme="minorHAnsi" w:cstheme="minorHAnsi"/>
                <w:sz w:val="20"/>
                <w:szCs w:val="20"/>
                <w:lang w:val="hy-AM"/>
              </w:rPr>
            </w:pPr>
          </w:p>
          <w:p w:rsidR="0081751B" w:rsidRPr="0081751B" w:rsidRDefault="0081751B" w:rsidP="00331D8B">
            <w:pPr>
              <w:pStyle w:val="ListParagraph"/>
              <w:numPr>
                <w:ilvl w:val="0"/>
                <w:numId w:val="24"/>
              </w:numPr>
              <w:ind w:left="342"/>
              <w:jc w:val="both"/>
              <w:rPr>
                <w:rFonts w:asciiTheme="minorHAnsi" w:hAnsiTheme="minorHAnsi" w:cstheme="minorHAnsi"/>
                <w:sz w:val="20"/>
                <w:szCs w:val="20"/>
                <w:lang w:val="hy-AM"/>
              </w:rPr>
            </w:pPr>
            <w:r w:rsidRPr="0081751B">
              <w:rPr>
                <w:rFonts w:asciiTheme="minorHAnsi" w:hAnsiTheme="minorHAnsi" w:cstheme="minorHAnsi"/>
                <w:sz w:val="20"/>
                <w:szCs w:val="20"/>
                <w:lang w:val="hy-AM"/>
              </w:rPr>
              <w:t xml:space="preserve">Փառատոնի/կրթական ճամբարի պլան, մասնակիցների ցուցակներ, լուսանկարներ, հրապարակումների հղումներ, համագործակցության նամակներ, պայմանագրեր, հաշվետվություններ ևն։ </w:t>
            </w:r>
          </w:p>
        </w:tc>
      </w:tr>
    </w:tbl>
    <w:p w:rsidR="00E5544D" w:rsidRPr="00E5544D" w:rsidRDefault="00E5544D" w:rsidP="00E5544D">
      <w:pPr>
        <w:rPr>
          <w:rFonts w:ascii="Sylfaen" w:hAnsi="Sylfaen"/>
          <w:lang w:val="hy-AM"/>
        </w:rPr>
      </w:pPr>
    </w:p>
    <w:sectPr w:rsidR="00E5544D" w:rsidRPr="00E5544D" w:rsidSect="002E76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CDA" w:rsidRDefault="006C7CDA" w:rsidP="002E7621">
      <w:pPr>
        <w:spacing w:after="0" w:line="240" w:lineRule="auto"/>
      </w:pPr>
      <w:r>
        <w:separator/>
      </w:r>
    </w:p>
  </w:endnote>
  <w:endnote w:type="continuationSeparator" w:id="0">
    <w:p w:rsidR="006C7CDA" w:rsidRDefault="006C7CDA" w:rsidP="002E7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altName w:val="Sylfaen"/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BD0" w:rsidRDefault="00687BD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BD0" w:rsidRDefault="00687BD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BD0" w:rsidRDefault="00687B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CDA" w:rsidRDefault="006C7CDA" w:rsidP="002E7621">
      <w:pPr>
        <w:spacing w:after="0" w:line="240" w:lineRule="auto"/>
      </w:pPr>
      <w:r>
        <w:separator/>
      </w:r>
    </w:p>
  </w:footnote>
  <w:footnote w:type="continuationSeparator" w:id="0">
    <w:p w:rsidR="006C7CDA" w:rsidRDefault="006C7CDA" w:rsidP="002E7621">
      <w:pPr>
        <w:spacing w:after="0" w:line="240" w:lineRule="auto"/>
      </w:pPr>
      <w:r>
        <w:continuationSeparator/>
      </w:r>
    </w:p>
  </w:footnote>
  <w:footnote w:id="1">
    <w:p w:rsidR="00687BD0" w:rsidRPr="00075CE3" w:rsidRDefault="00687BD0" w:rsidP="00075CE3">
      <w:pPr>
        <w:pStyle w:val="FootnoteText"/>
        <w:jc w:val="both"/>
        <w:rPr>
          <w:sz w:val="14"/>
        </w:rPr>
      </w:pPr>
      <w:r w:rsidRPr="00075CE3">
        <w:rPr>
          <w:rStyle w:val="FootnoteReference"/>
          <w:sz w:val="14"/>
        </w:rPr>
        <w:footnoteRef/>
      </w:r>
      <w:r w:rsidRPr="00075CE3">
        <w:rPr>
          <w:sz w:val="14"/>
        </w:rPr>
        <w:t xml:space="preserve"> </w:t>
      </w:r>
      <w:r>
        <w:rPr>
          <w:sz w:val="14"/>
          <w:lang w:val="hy-AM"/>
        </w:rPr>
        <w:t>Ֆ</w:t>
      </w:r>
      <w:proofErr w:type="spellStart"/>
      <w:r w:rsidRPr="00075CE3">
        <w:rPr>
          <w:sz w:val="14"/>
        </w:rPr>
        <w:t>ինանսավորման</w:t>
      </w:r>
      <w:proofErr w:type="spellEnd"/>
      <w:r w:rsidRPr="00075CE3">
        <w:rPr>
          <w:sz w:val="14"/>
        </w:rPr>
        <w:t xml:space="preserve"> </w:t>
      </w:r>
      <w:proofErr w:type="spellStart"/>
      <w:r w:rsidRPr="00075CE3">
        <w:rPr>
          <w:sz w:val="14"/>
        </w:rPr>
        <w:t>աղբյուրներ</w:t>
      </w:r>
      <w:proofErr w:type="spellEnd"/>
      <w:r w:rsidRPr="00075CE3">
        <w:rPr>
          <w:sz w:val="14"/>
        </w:rPr>
        <w:t xml:space="preserve"> </w:t>
      </w:r>
      <w:proofErr w:type="spellStart"/>
      <w:r w:rsidRPr="00075CE3">
        <w:rPr>
          <w:sz w:val="14"/>
        </w:rPr>
        <w:t>կարող</w:t>
      </w:r>
      <w:proofErr w:type="spellEnd"/>
      <w:r w:rsidRPr="00075CE3">
        <w:rPr>
          <w:sz w:val="14"/>
        </w:rPr>
        <w:t xml:space="preserve"> </w:t>
      </w:r>
      <w:proofErr w:type="spellStart"/>
      <w:r w:rsidRPr="00075CE3">
        <w:rPr>
          <w:sz w:val="14"/>
        </w:rPr>
        <w:t>են</w:t>
      </w:r>
      <w:proofErr w:type="spellEnd"/>
      <w:r w:rsidRPr="00075CE3">
        <w:rPr>
          <w:sz w:val="14"/>
        </w:rPr>
        <w:t xml:space="preserve"> </w:t>
      </w:r>
      <w:proofErr w:type="spellStart"/>
      <w:r w:rsidRPr="00075CE3">
        <w:rPr>
          <w:sz w:val="14"/>
        </w:rPr>
        <w:t>հանդիսանալ</w:t>
      </w:r>
      <w:proofErr w:type="spellEnd"/>
      <w:r w:rsidRPr="00075CE3">
        <w:rPr>
          <w:sz w:val="14"/>
        </w:rPr>
        <w:t xml:space="preserve"> </w:t>
      </w:r>
      <w:proofErr w:type="spellStart"/>
      <w:r w:rsidRPr="00075CE3">
        <w:rPr>
          <w:sz w:val="14"/>
        </w:rPr>
        <w:t>նաև</w:t>
      </w:r>
      <w:proofErr w:type="spellEnd"/>
      <w:r w:rsidRPr="00075CE3">
        <w:rPr>
          <w:sz w:val="14"/>
        </w:rPr>
        <w:t xml:space="preserve"> ՀՀ–</w:t>
      </w:r>
      <w:proofErr w:type="spellStart"/>
      <w:r w:rsidRPr="00075CE3">
        <w:rPr>
          <w:sz w:val="14"/>
        </w:rPr>
        <w:t>ում</w:t>
      </w:r>
      <w:proofErr w:type="spellEnd"/>
      <w:r w:rsidRPr="00075CE3">
        <w:rPr>
          <w:sz w:val="14"/>
        </w:rPr>
        <w:t xml:space="preserve"> </w:t>
      </w:r>
      <w:proofErr w:type="spellStart"/>
      <w:r w:rsidRPr="00075CE3">
        <w:rPr>
          <w:sz w:val="14"/>
        </w:rPr>
        <w:t>օտարկերկյա</w:t>
      </w:r>
      <w:proofErr w:type="spellEnd"/>
      <w:r w:rsidRPr="00075CE3">
        <w:rPr>
          <w:sz w:val="14"/>
        </w:rPr>
        <w:t xml:space="preserve"> </w:t>
      </w:r>
      <w:proofErr w:type="spellStart"/>
      <w:r w:rsidRPr="00075CE3">
        <w:rPr>
          <w:sz w:val="14"/>
        </w:rPr>
        <w:t>դիվանագիտական</w:t>
      </w:r>
      <w:proofErr w:type="spellEnd"/>
      <w:r w:rsidRPr="00075CE3">
        <w:rPr>
          <w:sz w:val="14"/>
        </w:rPr>
        <w:t xml:space="preserve"> </w:t>
      </w:r>
      <w:proofErr w:type="spellStart"/>
      <w:r w:rsidRPr="00075CE3">
        <w:rPr>
          <w:sz w:val="14"/>
        </w:rPr>
        <w:t>ներկայացուցչությունները</w:t>
      </w:r>
      <w:proofErr w:type="spellEnd"/>
      <w:r w:rsidRPr="00075CE3">
        <w:rPr>
          <w:sz w:val="14"/>
        </w:rPr>
        <w:t xml:space="preserve">՝ </w:t>
      </w:r>
      <w:proofErr w:type="spellStart"/>
      <w:r w:rsidRPr="00075CE3">
        <w:rPr>
          <w:sz w:val="14"/>
        </w:rPr>
        <w:t>դեսպանությունները</w:t>
      </w:r>
      <w:proofErr w:type="spellEnd"/>
      <w:r w:rsidRPr="00075CE3">
        <w:rPr>
          <w:sz w:val="14"/>
        </w:rPr>
        <w:t xml:space="preserve"> </w:t>
      </w:r>
      <w:proofErr w:type="spellStart"/>
      <w:r w:rsidRPr="00075CE3">
        <w:rPr>
          <w:sz w:val="14"/>
        </w:rPr>
        <w:t>կամ</w:t>
      </w:r>
      <w:proofErr w:type="spellEnd"/>
      <w:r w:rsidRPr="00075CE3">
        <w:rPr>
          <w:sz w:val="14"/>
        </w:rPr>
        <w:t xml:space="preserve"> </w:t>
      </w:r>
      <w:proofErr w:type="spellStart"/>
      <w:r w:rsidRPr="00075CE3">
        <w:rPr>
          <w:sz w:val="14"/>
        </w:rPr>
        <w:t>այլ</w:t>
      </w:r>
      <w:proofErr w:type="spellEnd"/>
      <w:r w:rsidRPr="00075CE3">
        <w:rPr>
          <w:sz w:val="14"/>
        </w:rPr>
        <w:t xml:space="preserve"> </w:t>
      </w:r>
      <w:proofErr w:type="spellStart"/>
      <w:r w:rsidRPr="00075CE3">
        <w:rPr>
          <w:sz w:val="14"/>
        </w:rPr>
        <w:t>այլ</w:t>
      </w:r>
      <w:proofErr w:type="spellEnd"/>
      <w:r w:rsidRPr="00075CE3">
        <w:rPr>
          <w:sz w:val="14"/>
        </w:rPr>
        <w:t xml:space="preserve"> </w:t>
      </w:r>
      <w:proofErr w:type="spellStart"/>
      <w:r w:rsidRPr="00075CE3">
        <w:rPr>
          <w:sz w:val="14"/>
        </w:rPr>
        <w:t>երկրներում</w:t>
      </w:r>
      <w:proofErr w:type="spellEnd"/>
      <w:r w:rsidRPr="00075CE3">
        <w:rPr>
          <w:sz w:val="14"/>
        </w:rPr>
        <w:t xml:space="preserve">՝ </w:t>
      </w:r>
      <w:proofErr w:type="spellStart"/>
      <w:r w:rsidRPr="00075CE3">
        <w:rPr>
          <w:sz w:val="14"/>
        </w:rPr>
        <w:t>օտարերկրյա</w:t>
      </w:r>
      <w:proofErr w:type="spellEnd"/>
      <w:r w:rsidRPr="00075CE3">
        <w:rPr>
          <w:sz w:val="14"/>
        </w:rPr>
        <w:t xml:space="preserve"> </w:t>
      </w:r>
      <w:proofErr w:type="spellStart"/>
      <w:r w:rsidRPr="00075CE3">
        <w:rPr>
          <w:sz w:val="14"/>
        </w:rPr>
        <w:t>դեսպանությունները</w:t>
      </w:r>
      <w:proofErr w:type="spellEnd"/>
      <w:r w:rsidRPr="00075CE3">
        <w:rPr>
          <w:sz w:val="14"/>
        </w:rPr>
        <w:t xml:space="preserve">, </w:t>
      </w:r>
      <w:proofErr w:type="spellStart"/>
      <w:r w:rsidRPr="00075CE3">
        <w:rPr>
          <w:sz w:val="14"/>
        </w:rPr>
        <w:t>որոնք</w:t>
      </w:r>
      <w:proofErr w:type="spellEnd"/>
      <w:r w:rsidRPr="00075CE3">
        <w:rPr>
          <w:sz w:val="14"/>
        </w:rPr>
        <w:t xml:space="preserve"> </w:t>
      </w:r>
      <w:proofErr w:type="spellStart"/>
      <w:r w:rsidRPr="00075CE3">
        <w:rPr>
          <w:sz w:val="14"/>
        </w:rPr>
        <w:t>համատեղության</w:t>
      </w:r>
      <w:proofErr w:type="spellEnd"/>
      <w:r w:rsidRPr="00075CE3">
        <w:rPr>
          <w:sz w:val="14"/>
        </w:rPr>
        <w:t xml:space="preserve"> </w:t>
      </w:r>
      <w:proofErr w:type="spellStart"/>
      <w:r w:rsidRPr="00075CE3">
        <w:rPr>
          <w:sz w:val="14"/>
        </w:rPr>
        <w:t>կարգով</w:t>
      </w:r>
      <w:proofErr w:type="spellEnd"/>
      <w:r w:rsidRPr="00075CE3">
        <w:rPr>
          <w:sz w:val="14"/>
        </w:rPr>
        <w:t xml:space="preserve"> </w:t>
      </w:r>
      <w:proofErr w:type="spellStart"/>
      <w:r w:rsidRPr="00075CE3">
        <w:rPr>
          <w:sz w:val="14"/>
        </w:rPr>
        <w:t>նաև</w:t>
      </w:r>
      <w:proofErr w:type="spellEnd"/>
      <w:r w:rsidRPr="00075CE3">
        <w:rPr>
          <w:sz w:val="14"/>
        </w:rPr>
        <w:t xml:space="preserve"> </w:t>
      </w:r>
      <w:proofErr w:type="spellStart"/>
      <w:r w:rsidRPr="00075CE3">
        <w:rPr>
          <w:sz w:val="14"/>
        </w:rPr>
        <w:t>հանդիսանում</w:t>
      </w:r>
      <w:proofErr w:type="spellEnd"/>
      <w:r w:rsidRPr="00075CE3">
        <w:rPr>
          <w:sz w:val="14"/>
        </w:rPr>
        <w:t xml:space="preserve"> </w:t>
      </w:r>
      <w:proofErr w:type="spellStart"/>
      <w:r w:rsidRPr="00075CE3">
        <w:rPr>
          <w:sz w:val="14"/>
        </w:rPr>
        <w:t>են</w:t>
      </w:r>
      <w:proofErr w:type="spellEnd"/>
      <w:r w:rsidRPr="00075CE3">
        <w:rPr>
          <w:sz w:val="14"/>
        </w:rPr>
        <w:t xml:space="preserve"> ՀՀ–</w:t>
      </w:r>
      <w:proofErr w:type="spellStart"/>
      <w:r w:rsidRPr="00075CE3">
        <w:rPr>
          <w:sz w:val="14"/>
        </w:rPr>
        <w:t>ում</w:t>
      </w:r>
      <w:proofErr w:type="spellEnd"/>
      <w:r w:rsidRPr="00075CE3">
        <w:rPr>
          <w:sz w:val="14"/>
        </w:rPr>
        <w:t xml:space="preserve"> </w:t>
      </w:r>
      <w:proofErr w:type="spellStart"/>
      <w:r w:rsidRPr="00075CE3">
        <w:rPr>
          <w:sz w:val="14"/>
        </w:rPr>
        <w:t>ներկայացված</w:t>
      </w:r>
      <w:proofErr w:type="spellEnd"/>
      <w:r w:rsidRPr="00075CE3">
        <w:rPr>
          <w:sz w:val="14"/>
        </w:rPr>
        <w:t xml:space="preserve"> </w:t>
      </w:r>
      <w:proofErr w:type="spellStart"/>
      <w:r w:rsidRPr="00075CE3">
        <w:rPr>
          <w:sz w:val="14"/>
        </w:rPr>
        <w:t>որևէ</w:t>
      </w:r>
      <w:proofErr w:type="spellEnd"/>
      <w:r w:rsidRPr="00075CE3">
        <w:rPr>
          <w:sz w:val="14"/>
        </w:rPr>
        <w:t xml:space="preserve"> </w:t>
      </w:r>
      <w:proofErr w:type="spellStart"/>
      <w:r w:rsidRPr="00075CE3">
        <w:rPr>
          <w:sz w:val="14"/>
        </w:rPr>
        <w:t>պետության</w:t>
      </w:r>
      <w:proofErr w:type="spellEnd"/>
      <w:r w:rsidRPr="00075CE3">
        <w:rPr>
          <w:sz w:val="14"/>
        </w:rPr>
        <w:t xml:space="preserve"> </w:t>
      </w:r>
      <w:proofErr w:type="spellStart"/>
      <w:r w:rsidRPr="00075CE3">
        <w:rPr>
          <w:sz w:val="14"/>
        </w:rPr>
        <w:t>դիվանագիտական</w:t>
      </w:r>
      <w:proofErr w:type="spellEnd"/>
      <w:r w:rsidRPr="00075CE3">
        <w:rPr>
          <w:sz w:val="14"/>
        </w:rPr>
        <w:t xml:space="preserve"> </w:t>
      </w:r>
      <w:proofErr w:type="spellStart"/>
      <w:r w:rsidRPr="00075CE3">
        <w:rPr>
          <w:sz w:val="14"/>
        </w:rPr>
        <w:t>մարմին</w:t>
      </w:r>
      <w:proofErr w:type="spellEnd"/>
      <w:r w:rsidRPr="00075CE3">
        <w:rPr>
          <w:sz w:val="14"/>
        </w:rPr>
        <w:t xml:space="preserve">։ </w:t>
      </w:r>
      <w:proofErr w:type="spellStart"/>
      <w:r w:rsidRPr="00075CE3">
        <w:rPr>
          <w:sz w:val="14"/>
        </w:rPr>
        <w:t>Դեսպանությունները</w:t>
      </w:r>
      <w:proofErr w:type="spellEnd"/>
      <w:r w:rsidRPr="00075CE3">
        <w:rPr>
          <w:sz w:val="14"/>
        </w:rPr>
        <w:t xml:space="preserve"> </w:t>
      </w:r>
      <w:proofErr w:type="spellStart"/>
      <w:r w:rsidRPr="00075CE3">
        <w:rPr>
          <w:sz w:val="14"/>
        </w:rPr>
        <w:t>ևս</w:t>
      </w:r>
      <w:proofErr w:type="spellEnd"/>
      <w:r w:rsidRPr="00075CE3">
        <w:rPr>
          <w:sz w:val="14"/>
        </w:rPr>
        <w:t xml:space="preserve"> </w:t>
      </w:r>
      <w:proofErr w:type="spellStart"/>
      <w:r w:rsidRPr="00075CE3">
        <w:rPr>
          <w:sz w:val="14"/>
        </w:rPr>
        <w:t>հայտարարում</w:t>
      </w:r>
      <w:proofErr w:type="spellEnd"/>
      <w:r w:rsidRPr="00075CE3">
        <w:rPr>
          <w:sz w:val="14"/>
        </w:rPr>
        <w:t xml:space="preserve"> </w:t>
      </w:r>
      <w:proofErr w:type="spellStart"/>
      <w:r w:rsidRPr="00075CE3">
        <w:rPr>
          <w:sz w:val="14"/>
        </w:rPr>
        <w:t>դրամաշնորհներ</w:t>
      </w:r>
      <w:proofErr w:type="spellEnd"/>
      <w:r w:rsidRPr="00075CE3">
        <w:rPr>
          <w:sz w:val="14"/>
        </w:rPr>
        <w:t xml:space="preserve">, </w:t>
      </w:r>
      <w:proofErr w:type="spellStart"/>
      <w:r w:rsidRPr="00075CE3">
        <w:rPr>
          <w:sz w:val="14"/>
        </w:rPr>
        <w:t>որոնց</w:t>
      </w:r>
      <w:proofErr w:type="spellEnd"/>
      <w:r w:rsidRPr="00075CE3">
        <w:rPr>
          <w:sz w:val="14"/>
        </w:rPr>
        <w:t xml:space="preserve"> </w:t>
      </w:r>
      <w:proofErr w:type="spellStart"/>
      <w:r w:rsidRPr="00075CE3">
        <w:rPr>
          <w:sz w:val="14"/>
        </w:rPr>
        <w:t>կարող</w:t>
      </w:r>
      <w:proofErr w:type="spellEnd"/>
      <w:r w:rsidRPr="00075CE3">
        <w:rPr>
          <w:sz w:val="14"/>
        </w:rPr>
        <w:t xml:space="preserve"> </w:t>
      </w:r>
      <w:proofErr w:type="spellStart"/>
      <w:r w:rsidRPr="00075CE3">
        <w:rPr>
          <w:sz w:val="14"/>
        </w:rPr>
        <w:t>են</w:t>
      </w:r>
      <w:proofErr w:type="spellEnd"/>
      <w:r w:rsidRPr="00075CE3">
        <w:rPr>
          <w:sz w:val="14"/>
        </w:rPr>
        <w:t xml:space="preserve"> </w:t>
      </w:r>
      <w:proofErr w:type="spellStart"/>
      <w:r w:rsidRPr="00075CE3">
        <w:rPr>
          <w:sz w:val="14"/>
        </w:rPr>
        <w:t>դիմել</w:t>
      </w:r>
      <w:proofErr w:type="spellEnd"/>
      <w:r w:rsidRPr="00075CE3">
        <w:rPr>
          <w:sz w:val="14"/>
        </w:rPr>
        <w:t xml:space="preserve"> </w:t>
      </w:r>
      <w:proofErr w:type="spellStart"/>
      <w:r w:rsidRPr="00075CE3">
        <w:rPr>
          <w:sz w:val="14"/>
        </w:rPr>
        <w:t>հասարակական</w:t>
      </w:r>
      <w:proofErr w:type="spellEnd"/>
      <w:r w:rsidRPr="00075CE3">
        <w:rPr>
          <w:sz w:val="14"/>
        </w:rPr>
        <w:t xml:space="preserve"> </w:t>
      </w:r>
      <w:proofErr w:type="spellStart"/>
      <w:r w:rsidRPr="00075CE3">
        <w:rPr>
          <w:sz w:val="14"/>
        </w:rPr>
        <w:t>կազմակերպությունները</w:t>
      </w:r>
      <w:proofErr w:type="spellEnd"/>
      <w:r w:rsidRPr="00075CE3">
        <w:rPr>
          <w:sz w:val="14"/>
        </w:rPr>
        <w:t xml:space="preserve">։ </w:t>
      </w:r>
    </w:p>
    <w:p w:rsidR="00687BD0" w:rsidRPr="00075CE3" w:rsidRDefault="00687BD0" w:rsidP="00075CE3">
      <w:pPr>
        <w:pStyle w:val="FootnoteText"/>
        <w:jc w:val="both"/>
        <w:rPr>
          <w:sz w:val="14"/>
        </w:rPr>
      </w:pPr>
      <w:proofErr w:type="spellStart"/>
      <w:r w:rsidRPr="00075CE3">
        <w:rPr>
          <w:sz w:val="14"/>
        </w:rPr>
        <w:t>Դրամաշնորհներ</w:t>
      </w:r>
      <w:proofErr w:type="spellEnd"/>
      <w:r w:rsidRPr="00075CE3">
        <w:rPr>
          <w:sz w:val="14"/>
        </w:rPr>
        <w:t xml:space="preserve"> </w:t>
      </w:r>
      <w:proofErr w:type="spellStart"/>
      <w:r w:rsidRPr="00075CE3">
        <w:rPr>
          <w:sz w:val="14"/>
        </w:rPr>
        <w:t>են</w:t>
      </w:r>
      <w:proofErr w:type="spellEnd"/>
      <w:r w:rsidRPr="00075CE3">
        <w:rPr>
          <w:sz w:val="14"/>
        </w:rPr>
        <w:t xml:space="preserve"> </w:t>
      </w:r>
      <w:proofErr w:type="spellStart"/>
      <w:r w:rsidRPr="00075CE3">
        <w:rPr>
          <w:sz w:val="14"/>
        </w:rPr>
        <w:t>տրամադրում</w:t>
      </w:r>
      <w:proofErr w:type="spellEnd"/>
      <w:r w:rsidRPr="00075CE3">
        <w:rPr>
          <w:sz w:val="14"/>
        </w:rPr>
        <w:t xml:space="preserve"> </w:t>
      </w:r>
      <w:proofErr w:type="spellStart"/>
      <w:r w:rsidRPr="00075CE3">
        <w:rPr>
          <w:sz w:val="14"/>
        </w:rPr>
        <w:t>նաև</w:t>
      </w:r>
      <w:proofErr w:type="spellEnd"/>
      <w:r w:rsidRPr="00075CE3">
        <w:rPr>
          <w:sz w:val="14"/>
        </w:rPr>
        <w:t xml:space="preserve"> ԱՄՆ </w:t>
      </w:r>
      <w:proofErr w:type="spellStart"/>
      <w:r w:rsidRPr="00075CE3">
        <w:rPr>
          <w:sz w:val="14"/>
        </w:rPr>
        <w:t>Միջազգային</w:t>
      </w:r>
      <w:proofErr w:type="spellEnd"/>
      <w:r w:rsidRPr="00075CE3">
        <w:rPr>
          <w:sz w:val="14"/>
        </w:rPr>
        <w:t xml:space="preserve"> </w:t>
      </w:r>
      <w:proofErr w:type="spellStart"/>
      <w:r w:rsidRPr="00075CE3">
        <w:rPr>
          <w:sz w:val="14"/>
        </w:rPr>
        <w:t>զարգացման</w:t>
      </w:r>
      <w:proofErr w:type="spellEnd"/>
      <w:r w:rsidRPr="00075CE3">
        <w:rPr>
          <w:sz w:val="14"/>
        </w:rPr>
        <w:t xml:space="preserve"> </w:t>
      </w:r>
      <w:proofErr w:type="spellStart"/>
      <w:r w:rsidRPr="00075CE3">
        <w:rPr>
          <w:sz w:val="14"/>
        </w:rPr>
        <w:t>գործակալությունը</w:t>
      </w:r>
      <w:proofErr w:type="spellEnd"/>
      <w:r w:rsidRPr="00075CE3">
        <w:rPr>
          <w:sz w:val="14"/>
        </w:rPr>
        <w:t xml:space="preserve"> (USAID), </w:t>
      </w:r>
      <w:proofErr w:type="spellStart"/>
      <w:r w:rsidRPr="00075CE3">
        <w:rPr>
          <w:sz w:val="14"/>
        </w:rPr>
        <w:t>Հայաստանում</w:t>
      </w:r>
      <w:proofErr w:type="spellEnd"/>
      <w:r w:rsidRPr="00075CE3">
        <w:rPr>
          <w:sz w:val="14"/>
        </w:rPr>
        <w:t xml:space="preserve"> </w:t>
      </w:r>
      <w:proofErr w:type="spellStart"/>
      <w:r w:rsidRPr="00075CE3">
        <w:rPr>
          <w:sz w:val="14"/>
        </w:rPr>
        <w:t>Եվրոպական</w:t>
      </w:r>
      <w:proofErr w:type="spellEnd"/>
      <w:r w:rsidRPr="00075CE3">
        <w:rPr>
          <w:sz w:val="14"/>
        </w:rPr>
        <w:t xml:space="preserve"> </w:t>
      </w:r>
      <w:proofErr w:type="spellStart"/>
      <w:r w:rsidRPr="00075CE3">
        <w:rPr>
          <w:sz w:val="14"/>
        </w:rPr>
        <w:t>Միության</w:t>
      </w:r>
      <w:proofErr w:type="spellEnd"/>
      <w:r w:rsidRPr="00075CE3">
        <w:rPr>
          <w:sz w:val="14"/>
        </w:rPr>
        <w:t xml:space="preserve"> </w:t>
      </w:r>
      <w:proofErr w:type="spellStart"/>
      <w:r w:rsidRPr="00075CE3">
        <w:rPr>
          <w:sz w:val="14"/>
        </w:rPr>
        <w:t>պատվիրակությունը</w:t>
      </w:r>
      <w:proofErr w:type="spellEnd"/>
      <w:r w:rsidRPr="00075CE3">
        <w:rPr>
          <w:sz w:val="14"/>
        </w:rPr>
        <w:t xml:space="preserve">, </w:t>
      </w:r>
      <w:proofErr w:type="spellStart"/>
      <w:r w:rsidRPr="00075CE3">
        <w:rPr>
          <w:sz w:val="14"/>
        </w:rPr>
        <w:t>Հայաստանում</w:t>
      </w:r>
      <w:proofErr w:type="spellEnd"/>
      <w:r w:rsidRPr="00075CE3">
        <w:rPr>
          <w:sz w:val="14"/>
        </w:rPr>
        <w:t xml:space="preserve"> </w:t>
      </w:r>
      <w:proofErr w:type="spellStart"/>
      <w:r w:rsidRPr="00075CE3">
        <w:rPr>
          <w:sz w:val="14"/>
        </w:rPr>
        <w:t>Եվրոպայի</w:t>
      </w:r>
      <w:proofErr w:type="spellEnd"/>
      <w:r w:rsidRPr="00075CE3">
        <w:rPr>
          <w:sz w:val="14"/>
        </w:rPr>
        <w:t xml:space="preserve"> </w:t>
      </w:r>
      <w:proofErr w:type="spellStart"/>
      <w:r w:rsidRPr="00075CE3">
        <w:rPr>
          <w:sz w:val="14"/>
        </w:rPr>
        <w:t>խորհրդի</w:t>
      </w:r>
      <w:proofErr w:type="spellEnd"/>
      <w:r w:rsidRPr="00075CE3">
        <w:rPr>
          <w:sz w:val="14"/>
        </w:rPr>
        <w:t xml:space="preserve"> </w:t>
      </w:r>
      <w:proofErr w:type="spellStart"/>
      <w:r w:rsidRPr="00075CE3">
        <w:rPr>
          <w:sz w:val="14"/>
        </w:rPr>
        <w:t>գրասենյակը</w:t>
      </w:r>
      <w:proofErr w:type="spellEnd"/>
      <w:r w:rsidRPr="00075CE3">
        <w:rPr>
          <w:sz w:val="14"/>
        </w:rPr>
        <w:t xml:space="preserve">, ՄԱԿ–ի </w:t>
      </w:r>
      <w:proofErr w:type="spellStart"/>
      <w:r w:rsidRPr="00075CE3">
        <w:rPr>
          <w:sz w:val="14"/>
        </w:rPr>
        <w:t>Զարգացման</w:t>
      </w:r>
      <w:proofErr w:type="spellEnd"/>
      <w:r w:rsidRPr="00075CE3">
        <w:rPr>
          <w:sz w:val="14"/>
        </w:rPr>
        <w:t xml:space="preserve"> </w:t>
      </w:r>
      <w:proofErr w:type="spellStart"/>
      <w:r w:rsidRPr="00075CE3">
        <w:rPr>
          <w:sz w:val="14"/>
        </w:rPr>
        <w:t>ծրագիրը</w:t>
      </w:r>
      <w:proofErr w:type="spellEnd"/>
      <w:r w:rsidRPr="00075CE3">
        <w:rPr>
          <w:sz w:val="14"/>
        </w:rPr>
        <w:t xml:space="preserve"> և </w:t>
      </w:r>
      <w:proofErr w:type="spellStart"/>
      <w:r w:rsidRPr="00075CE3">
        <w:rPr>
          <w:sz w:val="14"/>
        </w:rPr>
        <w:t>այլ</w:t>
      </w:r>
      <w:proofErr w:type="spellEnd"/>
      <w:r w:rsidRPr="00075CE3">
        <w:rPr>
          <w:sz w:val="14"/>
        </w:rPr>
        <w:t xml:space="preserve"> </w:t>
      </w:r>
      <w:proofErr w:type="spellStart"/>
      <w:r w:rsidRPr="00075CE3">
        <w:rPr>
          <w:sz w:val="14"/>
        </w:rPr>
        <w:t>դոնոր</w:t>
      </w:r>
      <w:proofErr w:type="spellEnd"/>
      <w:r w:rsidRPr="00075CE3">
        <w:rPr>
          <w:sz w:val="14"/>
        </w:rPr>
        <w:t xml:space="preserve"> </w:t>
      </w:r>
      <w:proofErr w:type="spellStart"/>
      <w:r w:rsidRPr="00075CE3">
        <w:rPr>
          <w:sz w:val="14"/>
        </w:rPr>
        <w:t>կազմակերպություններ</w:t>
      </w:r>
      <w:proofErr w:type="spellEnd"/>
      <w:r w:rsidRPr="00075CE3">
        <w:rPr>
          <w:sz w:val="14"/>
        </w:rPr>
        <w:t xml:space="preserve">։ </w:t>
      </w:r>
      <w:proofErr w:type="spellStart"/>
      <w:r w:rsidRPr="00075CE3">
        <w:rPr>
          <w:sz w:val="14"/>
        </w:rPr>
        <w:t>Որոշ</w:t>
      </w:r>
      <w:proofErr w:type="spellEnd"/>
      <w:r w:rsidRPr="00075CE3">
        <w:rPr>
          <w:sz w:val="14"/>
        </w:rPr>
        <w:t xml:space="preserve"> </w:t>
      </w:r>
      <w:proofErr w:type="spellStart"/>
      <w:r w:rsidRPr="00075CE3">
        <w:rPr>
          <w:sz w:val="14"/>
        </w:rPr>
        <w:t>ծրագրերին</w:t>
      </w:r>
      <w:proofErr w:type="spellEnd"/>
      <w:r w:rsidRPr="00075CE3">
        <w:rPr>
          <w:sz w:val="14"/>
        </w:rPr>
        <w:t xml:space="preserve"> </w:t>
      </w:r>
      <w:proofErr w:type="spellStart"/>
      <w:r w:rsidRPr="00075CE3">
        <w:rPr>
          <w:sz w:val="14"/>
        </w:rPr>
        <w:t>կարող</w:t>
      </w:r>
      <w:proofErr w:type="spellEnd"/>
      <w:r w:rsidRPr="00075CE3">
        <w:rPr>
          <w:sz w:val="14"/>
        </w:rPr>
        <w:t xml:space="preserve"> </w:t>
      </w:r>
      <w:proofErr w:type="spellStart"/>
      <w:r w:rsidRPr="00075CE3">
        <w:rPr>
          <w:sz w:val="14"/>
        </w:rPr>
        <w:t>են</w:t>
      </w:r>
      <w:proofErr w:type="spellEnd"/>
      <w:r w:rsidRPr="00075CE3">
        <w:rPr>
          <w:sz w:val="14"/>
        </w:rPr>
        <w:t xml:space="preserve"> </w:t>
      </w:r>
      <w:proofErr w:type="spellStart"/>
      <w:r w:rsidRPr="00075CE3">
        <w:rPr>
          <w:sz w:val="14"/>
        </w:rPr>
        <w:t>դիմել</w:t>
      </w:r>
      <w:proofErr w:type="spellEnd"/>
      <w:r w:rsidRPr="00075CE3">
        <w:rPr>
          <w:sz w:val="14"/>
        </w:rPr>
        <w:t xml:space="preserve"> </w:t>
      </w:r>
      <w:proofErr w:type="spellStart"/>
      <w:r w:rsidRPr="00075CE3">
        <w:rPr>
          <w:sz w:val="14"/>
        </w:rPr>
        <w:t>նաև</w:t>
      </w:r>
      <w:proofErr w:type="spellEnd"/>
      <w:r w:rsidRPr="00075CE3">
        <w:rPr>
          <w:sz w:val="14"/>
        </w:rPr>
        <w:t xml:space="preserve"> </w:t>
      </w:r>
      <w:proofErr w:type="spellStart"/>
      <w:r w:rsidRPr="00075CE3">
        <w:rPr>
          <w:sz w:val="14"/>
        </w:rPr>
        <w:t>համայնքապետարանները</w:t>
      </w:r>
      <w:proofErr w:type="spellEnd"/>
      <w:r w:rsidRPr="00075CE3">
        <w:rPr>
          <w:sz w:val="14"/>
        </w:rPr>
        <w:t xml:space="preserve">՝ </w:t>
      </w:r>
      <w:proofErr w:type="spellStart"/>
      <w:r w:rsidRPr="00075CE3">
        <w:rPr>
          <w:sz w:val="14"/>
        </w:rPr>
        <w:t>հասարակական</w:t>
      </w:r>
      <w:proofErr w:type="spellEnd"/>
      <w:r w:rsidRPr="00075CE3">
        <w:rPr>
          <w:sz w:val="14"/>
        </w:rPr>
        <w:t xml:space="preserve"> </w:t>
      </w:r>
      <w:proofErr w:type="spellStart"/>
      <w:r w:rsidRPr="00075CE3">
        <w:rPr>
          <w:sz w:val="14"/>
        </w:rPr>
        <w:t>կազմակերպությունների</w:t>
      </w:r>
      <w:proofErr w:type="spellEnd"/>
      <w:r w:rsidRPr="00075CE3">
        <w:rPr>
          <w:sz w:val="14"/>
        </w:rPr>
        <w:t xml:space="preserve"> </w:t>
      </w:r>
      <w:proofErr w:type="spellStart"/>
      <w:r w:rsidRPr="00075CE3">
        <w:rPr>
          <w:sz w:val="14"/>
        </w:rPr>
        <w:t>հետ</w:t>
      </w:r>
      <w:proofErr w:type="spellEnd"/>
      <w:r w:rsidRPr="00075CE3">
        <w:rPr>
          <w:sz w:val="14"/>
        </w:rPr>
        <w:t xml:space="preserve"> </w:t>
      </w:r>
      <w:proofErr w:type="spellStart"/>
      <w:r w:rsidRPr="00075CE3">
        <w:rPr>
          <w:sz w:val="14"/>
        </w:rPr>
        <w:t>համագործակցության</w:t>
      </w:r>
      <w:proofErr w:type="spellEnd"/>
      <w:r w:rsidRPr="00075CE3">
        <w:rPr>
          <w:sz w:val="14"/>
        </w:rPr>
        <w:t xml:space="preserve"> </w:t>
      </w:r>
      <w:proofErr w:type="spellStart"/>
      <w:r w:rsidRPr="00075CE3">
        <w:rPr>
          <w:sz w:val="14"/>
        </w:rPr>
        <w:t>միջոցով</w:t>
      </w:r>
      <w:proofErr w:type="spellEnd"/>
      <w:r w:rsidRPr="00075CE3">
        <w:rPr>
          <w:sz w:val="14"/>
        </w:rPr>
        <w:t xml:space="preserve">։ </w:t>
      </w:r>
    </w:p>
    <w:p w:rsidR="00687BD0" w:rsidRPr="00E97EEC" w:rsidRDefault="00687BD0" w:rsidP="00075CE3">
      <w:pPr>
        <w:pStyle w:val="FootnoteText"/>
        <w:jc w:val="both"/>
        <w:rPr>
          <w:lang w:val="hy-AM"/>
        </w:rPr>
      </w:pPr>
      <w:proofErr w:type="spellStart"/>
      <w:r w:rsidRPr="00075CE3">
        <w:rPr>
          <w:sz w:val="14"/>
        </w:rPr>
        <w:t>Որոշ</w:t>
      </w:r>
      <w:proofErr w:type="spellEnd"/>
      <w:r w:rsidRPr="00075CE3">
        <w:rPr>
          <w:sz w:val="14"/>
        </w:rPr>
        <w:t xml:space="preserve"> </w:t>
      </w:r>
      <w:proofErr w:type="spellStart"/>
      <w:r w:rsidRPr="00075CE3">
        <w:rPr>
          <w:sz w:val="14"/>
        </w:rPr>
        <w:t>տեղական</w:t>
      </w:r>
      <w:proofErr w:type="spellEnd"/>
      <w:r w:rsidRPr="00075CE3">
        <w:rPr>
          <w:sz w:val="14"/>
        </w:rPr>
        <w:t xml:space="preserve"> </w:t>
      </w:r>
      <w:proofErr w:type="spellStart"/>
      <w:r w:rsidRPr="00075CE3">
        <w:rPr>
          <w:sz w:val="14"/>
        </w:rPr>
        <w:t>հասարակական</w:t>
      </w:r>
      <w:proofErr w:type="spellEnd"/>
      <w:r w:rsidRPr="00075CE3">
        <w:rPr>
          <w:sz w:val="14"/>
        </w:rPr>
        <w:t xml:space="preserve"> </w:t>
      </w:r>
      <w:proofErr w:type="spellStart"/>
      <w:r w:rsidRPr="00075CE3">
        <w:rPr>
          <w:sz w:val="14"/>
        </w:rPr>
        <w:t>կազմակերպություններ</w:t>
      </w:r>
      <w:proofErr w:type="spellEnd"/>
      <w:r w:rsidRPr="00075CE3">
        <w:rPr>
          <w:sz w:val="14"/>
        </w:rPr>
        <w:t xml:space="preserve"> </w:t>
      </w:r>
      <w:proofErr w:type="spellStart"/>
      <w:r w:rsidRPr="00075CE3">
        <w:rPr>
          <w:sz w:val="14"/>
        </w:rPr>
        <w:t>իրենց</w:t>
      </w:r>
      <w:proofErr w:type="spellEnd"/>
      <w:r w:rsidRPr="00075CE3">
        <w:rPr>
          <w:sz w:val="14"/>
        </w:rPr>
        <w:t xml:space="preserve"> </w:t>
      </w:r>
      <w:proofErr w:type="spellStart"/>
      <w:r w:rsidRPr="00075CE3">
        <w:rPr>
          <w:sz w:val="14"/>
        </w:rPr>
        <w:t>ծրագրերի</w:t>
      </w:r>
      <w:proofErr w:type="spellEnd"/>
      <w:r w:rsidRPr="00075CE3">
        <w:rPr>
          <w:sz w:val="14"/>
        </w:rPr>
        <w:t xml:space="preserve"> </w:t>
      </w:r>
      <w:proofErr w:type="spellStart"/>
      <w:r w:rsidRPr="00075CE3">
        <w:rPr>
          <w:sz w:val="14"/>
        </w:rPr>
        <w:t>շրջանակում</w:t>
      </w:r>
      <w:proofErr w:type="spellEnd"/>
      <w:r w:rsidRPr="00075CE3">
        <w:rPr>
          <w:sz w:val="14"/>
        </w:rPr>
        <w:t xml:space="preserve"> </w:t>
      </w:r>
      <w:proofErr w:type="spellStart"/>
      <w:r w:rsidRPr="00075CE3">
        <w:rPr>
          <w:sz w:val="14"/>
        </w:rPr>
        <w:t>տրամադրում</w:t>
      </w:r>
      <w:proofErr w:type="spellEnd"/>
      <w:r w:rsidRPr="00075CE3">
        <w:rPr>
          <w:sz w:val="14"/>
        </w:rPr>
        <w:t xml:space="preserve"> </w:t>
      </w:r>
      <w:proofErr w:type="spellStart"/>
      <w:r w:rsidRPr="00075CE3">
        <w:rPr>
          <w:sz w:val="14"/>
        </w:rPr>
        <w:t>են</w:t>
      </w:r>
      <w:proofErr w:type="spellEnd"/>
      <w:r w:rsidRPr="00075CE3">
        <w:rPr>
          <w:sz w:val="14"/>
        </w:rPr>
        <w:t xml:space="preserve"> </w:t>
      </w:r>
      <w:proofErr w:type="spellStart"/>
      <w:r w:rsidRPr="00075CE3">
        <w:rPr>
          <w:sz w:val="14"/>
        </w:rPr>
        <w:t>փոքր</w:t>
      </w:r>
      <w:proofErr w:type="spellEnd"/>
      <w:r w:rsidRPr="00075CE3">
        <w:rPr>
          <w:sz w:val="14"/>
        </w:rPr>
        <w:t xml:space="preserve"> </w:t>
      </w:r>
      <w:proofErr w:type="spellStart"/>
      <w:r w:rsidRPr="00075CE3">
        <w:rPr>
          <w:sz w:val="14"/>
        </w:rPr>
        <w:t>ենթադրամաշնորհներ</w:t>
      </w:r>
      <w:proofErr w:type="spellEnd"/>
      <w:r w:rsidRPr="00075CE3">
        <w:rPr>
          <w:sz w:val="14"/>
        </w:rPr>
        <w:t xml:space="preserve">՝ </w:t>
      </w:r>
      <w:proofErr w:type="spellStart"/>
      <w:r w:rsidRPr="00075CE3">
        <w:rPr>
          <w:sz w:val="14"/>
        </w:rPr>
        <w:t>տեղական</w:t>
      </w:r>
      <w:proofErr w:type="spellEnd"/>
      <w:r w:rsidRPr="00075CE3">
        <w:rPr>
          <w:sz w:val="14"/>
        </w:rPr>
        <w:t xml:space="preserve"> </w:t>
      </w:r>
      <w:proofErr w:type="spellStart"/>
      <w:r w:rsidRPr="00075CE3">
        <w:rPr>
          <w:sz w:val="14"/>
        </w:rPr>
        <w:t>նախագծերի</w:t>
      </w:r>
      <w:proofErr w:type="spellEnd"/>
      <w:r w:rsidRPr="00075CE3">
        <w:rPr>
          <w:sz w:val="14"/>
        </w:rPr>
        <w:t xml:space="preserve"> </w:t>
      </w:r>
      <w:proofErr w:type="spellStart"/>
      <w:r w:rsidRPr="00075CE3">
        <w:rPr>
          <w:sz w:val="14"/>
        </w:rPr>
        <w:t>ֆինանսավորման</w:t>
      </w:r>
      <w:proofErr w:type="spellEnd"/>
      <w:r w:rsidRPr="00075CE3">
        <w:rPr>
          <w:sz w:val="14"/>
        </w:rPr>
        <w:t xml:space="preserve"> </w:t>
      </w:r>
      <w:proofErr w:type="spellStart"/>
      <w:r w:rsidRPr="00075CE3">
        <w:rPr>
          <w:sz w:val="14"/>
        </w:rPr>
        <w:t>համար</w:t>
      </w:r>
      <w:proofErr w:type="spellEnd"/>
      <w:r w:rsidRPr="00075CE3">
        <w:rPr>
          <w:sz w:val="14"/>
        </w:rPr>
        <w:t xml:space="preserve">, </w:t>
      </w:r>
      <w:proofErr w:type="spellStart"/>
      <w:r w:rsidRPr="00075CE3">
        <w:rPr>
          <w:sz w:val="14"/>
        </w:rPr>
        <w:t>որոնց</w:t>
      </w:r>
      <w:proofErr w:type="spellEnd"/>
      <w:r w:rsidRPr="00075CE3">
        <w:rPr>
          <w:sz w:val="14"/>
        </w:rPr>
        <w:t xml:space="preserve"> </w:t>
      </w:r>
      <w:proofErr w:type="spellStart"/>
      <w:r w:rsidRPr="00075CE3">
        <w:rPr>
          <w:sz w:val="14"/>
        </w:rPr>
        <w:t>կարող</w:t>
      </w:r>
      <w:proofErr w:type="spellEnd"/>
      <w:r w:rsidRPr="00075CE3">
        <w:rPr>
          <w:sz w:val="14"/>
        </w:rPr>
        <w:t xml:space="preserve"> </w:t>
      </w:r>
      <w:proofErr w:type="spellStart"/>
      <w:r w:rsidRPr="00075CE3">
        <w:rPr>
          <w:sz w:val="14"/>
        </w:rPr>
        <w:t>են</w:t>
      </w:r>
      <w:proofErr w:type="spellEnd"/>
      <w:r w:rsidRPr="00075CE3">
        <w:rPr>
          <w:sz w:val="14"/>
        </w:rPr>
        <w:t xml:space="preserve"> </w:t>
      </w:r>
      <w:proofErr w:type="spellStart"/>
      <w:r w:rsidRPr="00075CE3">
        <w:rPr>
          <w:sz w:val="14"/>
        </w:rPr>
        <w:t>դիմել</w:t>
      </w:r>
      <w:proofErr w:type="spellEnd"/>
      <w:r w:rsidRPr="00075CE3">
        <w:rPr>
          <w:sz w:val="14"/>
        </w:rPr>
        <w:t xml:space="preserve"> </w:t>
      </w:r>
      <w:proofErr w:type="spellStart"/>
      <w:r w:rsidRPr="00075CE3">
        <w:rPr>
          <w:sz w:val="14"/>
        </w:rPr>
        <w:t>ոչ</w:t>
      </w:r>
      <w:proofErr w:type="spellEnd"/>
      <w:r w:rsidRPr="00075CE3">
        <w:rPr>
          <w:sz w:val="14"/>
        </w:rPr>
        <w:t xml:space="preserve"> </w:t>
      </w:r>
      <w:proofErr w:type="spellStart"/>
      <w:r w:rsidRPr="00075CE3">
        <w:rPr>
          <w:sz w:val="14"/>
        </w:rPr>
        <w:t>ֆորմալ</w:t>
      </w:r>
      <w:proofErr w:type="spellEnd"/>
      <w:r w:rsidRPr="00075CE3">
        <w:rPr>
          <w:sz w:val="14"/>
        </w:rPr>
        <w:t xml:space="preserve"> </w:t>
      </w:r>
      <w:proofErr w:type="spellStart"/>
      <w:r w:rsidRPr="00075CE3">
        <w:rPr>
          <w:sz w:val="14"/>
        </w:rPr>
        <w:t>երիտասարդական</w:t>
      </w:r>
      <w:proofErr w:type="spellEnd"/>
      <w:r w:rsidRPr="00075CE3">
        <w:rPr>
          <w:sz w:val="14"/>
        </w:rPr>
        <w:t xml:space="preserve"> </w:t>
      </w:r>
      <w:proofErr w:type="spellStart"/>
      <w:r w:rsidRPr="00075CE3">
        <w:rPr>
          <w:sz w:val="14"/>
        </w:rPr>
        <w:t>խմբերը</w:t>
      </w:r>
      <w:proofErr w:type="spellEnd"/>
      <w:r w:rsidRPr="00075CE3">
        <w:rPr>
          <w:sz w:val="14"/>
        </w:rPr>
        <w:t xml:space="preserve">, </w:t>
      </w:r>
      <w:proofErr w:type="spellStart"/>
      <w:r w:rsidRPr="00075CE3">
        <w:rPr>
          <w:sz w:val="14"/>
        </w:rPr>
        <w:t>անհատները</w:t>
      </w:r>
      <w:proofErr w:type="spellEnd"/>
      <w:r w:rsidRPr="00075CE3">
        <w:rPr>
          <w:sz w:val="14"/>
        </w:rPr>
        <w:t xml:space="preserve">, </w:t>
      </w:r>
      <w:proofErr w:type="spellStart"/>
      <w:r w:rsidRPr="00075CE3">
        <w:rPr>
          <w:sz w:val="14"/>
        </w:rPr>
        <w:t>նաև</w:t>
      </w:r>
      <w:proofErr w:type="spellEnd"/>
      <w:r w:rsidRPr="00075CE3">
        <w:rPr>
          <w:sz w:val="14"/>
        </w:rPr>
        <w:t xml:space="preserve"> </w:t>
      </w:r>
      <w:proofErr w:type="spellStart"/>
      <w:r w:rsidRPr="00075CE3">
        <w:rPr>
          <w:sz w:val="14"/>
        </w:rPr>
        <w:t>հասարակական</w:t>
      </w:r>
      <w:proofErr w:type="spellEnd"/>
      <w:r w:rsidRPr="00075CE3">
        <w:rPr>
          <w:sz w:val="14"/>
        </w:rPr>
        <w:t xml:space="preserve"> </w:t>
      </w:r>
      <w:proofErr w:type="spellStart"/>
      <w:r w:rsidRPr="00075CE3">
        <w:rPr>
          <w:sz w:val="14"/>
        </w:rPr>
        <w:t>կազմակերպությունները</w:t>
      </w:r>
      <w:proofErr w:type="spellEnd"/>
      <w:r w:rsidRPr="00075CE3">
        <w:rPr>
          <w:sz w:val="14"/>
        </w:rPr>
        <w:t>։</w:t>
      </w:r>
    </w:p>
  </w:footnote>
  <w:footnote w:id="2">
    <w:p w:rsidR="00687BD0" w:rsidRPr="00E97EEC" w:rsidRDefault="00687BD0" w:rsidP="00075CE3">
      <w:pPr>
        <w:pStyle w:val="FootnoteText"/>
        <w:jc w:val="both"/>
        <w:rPr>
          <w:lang w:val="hy-AM"/>
        </w:rPr>
      </w:pPr>
      <w:r w:rsidRPr="00075CE3">
        <w:rPr>
          <w:rStyle w:val="FootnoteReference"/>
          <w:sz w:val="14"/>
        </w:rPr>
        <w:footnoteRef/>
      </w:r>
      <w:r w:rsidRPr="00075CE3">
        <w:rPr>
          <w:sz w:val="14"/>
          <w:lang w:val="hy-AM"/>
        </w:rPr>
        <w:t xml:space="preserve"> Հիմնական պատասխանատուն համայնքապետարանն է, բայց որոշակի գործողությունների իրականացման գործընթացի կազմակերպումը կարող է արտպատվիրակել համայնքում գործող կամ համայնքից դուրս գործող հասարակական կազմակերպություններին՝ տրամադրելով ուղղակի ֆինանսավորում կամ հրավիրել համագործակցության։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BD0" w:rsidRDefault="00687BD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BD0" w:rsidRDefault="00687BD0" w:rsidP="00B053FA">
    <w:pPr>
      <w:pStyle w:val="mechtex"/>
      <w:jc w:val="left"/>
      <w:rPr>
        <w:rFonts w:asciiTheme="minorHAnsi" w:hAnsiTheme="minorHAnsi" w:cstheme="minorHAnsi"/>
        <w:b/>
        <w:caps/>
        <w:sz w:val="24"/>
        <w:lang w:val="ro-RO"/>
      </w:rPr>
    </w:pPr>
    <w:r>
      <w:rPr>
        <w:rFonts w:asciiTheme="minorHAnsi" w:hAnsiTheme="minorHAnsi" w:cstheme="minorHAnsi"/>
        <w:b/>
        <w:caps/>
        <w:sz w:val="24"/>
        <w:lang w:val="hy-AM"/>
      </w:rPr>
      <w:t xml:space="preserve">                       </w:t>
    </w:r>
    <w:r w:rsidRPr="00BC58D4">
      <w:rPr>
        <w:rFonts w:asciiTheme="minorHAnsi" w:hAnsiTheme="minorHAnsi" w:cstheme="minorHAnsi"/>
        <w:b/>
        <w:caps/>
        <w:sz w:val="24"/>
        <w:lang w:val="hy-AM"/>
      </w:rPr>
      <w:t xml:space="preserve">ՀԱՎԵԼՎԱԾ </w:t>
    </w:r>
    <w:r w:rsidRPr="00BC58D4">
      <w:rPr>
        <w:rFonts w:asciiTheme="minorHAnsi" w:hAnsiTheme="minorHAnsi" w:cstheme="minorHAnsi"/>
        <w:b/>
        <w:caps/>
        <w:sz w:val="24"/>
      </w:rPr>
      <w:t>1</w:t>
    </w:r>
    <w:r w:rsidRPr="00BC58D4">
      <w:rPr>
        <w:rFonts w:asciiTheme="minorHAnsi" w:hAnsiTheme="minorHAnsi" w:cstheme="minorHAnsi"/>
        <w:b/>
        <w:sz w:val="24"/>
        <w:lang w:val="hy-AM"/>
      </w:rPr>
      <w:t xml:space="preserve"> –ԳՈՐԾՈՂՈԻԹՅՈՒՆՆԵՐԻ ՊԼԱՆ</w:t>
    </w:r>
    <w:r w:rsidRPr="00BC58D4">
      <w:rPr>
        <w:rFonts w:asciiTheme="minorHAnsi" w:hAnsiTheme="minorHAnsi" w:cstheme="minorHAnsi"/>
        <w:b/>
        <w:caps/>
        <w:sz w:val="24"/>
        <w:lang w:val="hy-AM"/>
      </w:rPr>
      <w:t xml:space="preserve"> </w:t>
    </w:r>
    <w:r w:rsidRPr="00BC58D4">
      <w:rPr>
        <w:rFonts w:asciiTheme="minorHAnsi" w:hAnsiTheme="minorHAnsi" w:cstheme="minorHAnsi"/>
        <w:b/>
        <w:caps/>
        <w:sz w:val="24"/>
        <w:lang w:val="ro-RO"/>
      </w:rPr>
      <w:t>20</w:t>
    </w:r>
    <w:r w:rsidRPr="00BC58D4">
      <w:rPr>
        <w:rFonts w:asciiTheme="minorHAnsi" w:hAnsiTheme="minorHAnsi" w:cstheme="minorHAnsi"/>
        <w:b/>
        <w:caps/>
        <w:sz w:val="24"/>
        <w:lang w:val="hy-AM"/>
      </w:rPr>
      <w:t>25</w:t>
    </w:r>
    <w:r w:rsidRPr="00BC58D4">
      <w:rPr>
        <w:rFonts w:asciiTheme="minorHAnsi" w:hAnsiTheme="minorHAnsi" w:cstheme="minorHAnsi"/>
        <w:b/>
        <w:caps/>
        <w:sz w:val="24"/>
        <w:lang w:val="ro-RO"/>
      </w:rPr>
      <w:t xml:space="preserve"> </w:t>
    </w:r>
    <w:r w:rsidRPr="00BC58D4">
      <w:rPr>
        <w:rFonts w:asciiTheme="minorHAnsi" w:hAnsiTheme="minorHAnsi" w:cstheme="minorHAnsi"/>
        <w:b/>
        <w:caps/>
        <w:sz w:val="24"/>
        <w:lang w:val="hy-AM"/>
      </w:rPr>
      <w:t>Թ</w:t>
    </w:r>
    <w:r w:rsidRPr="00BC58D4">
      <w:rPr>
        <w:rFonts w:asciiTheme="minorHAnsi" w:hAnsiTheme="minorHAnsi" w:cstheme="minorHAnsi"/>
        <w:b/>
        <w:caps/>
        <w:sz w:val="24"/>
      </w:rPr>
      <w:t>.</w:t>
    </w:r>
    <w:r>
      <w:rPr>
        <w:rFonts w:asciiTheme="minorHAnsi" w:hAnsiTheme="minorHAnsi" w:cstheme="minorHAnsi"/>
        <w:b/>
        <w:caps/>
        <w:sz w:val="24"/>
      </w:rPr>
      <w:t xml:space="preserve"> </w:t>
    </w:r>
    <w:r>
      <w:rPr>
        <w:rFonts w:asciiTheme="minorHAnsi" w:hAnsiTheme="minorHAnsi" w:cstheme="minorHAnsi"/>
        <w:b/>
        <w:caps/>
        <w:sz w:val="24"/>
        <w:lang w:val="hy-AM"/>
      </w:rPr>
      <w:t xml:space="preserve">ԳԱՎԱՌ ՀԱՄԱՅՆՔԻ </w:t>
    </w:r>
    <w:r w:rsidRPr="00BC58D4">
      <w:rPr>
        <w:rFonts w:asciiTheme="minorHAnsi" w:hAnsiTheme="minorHAnsi" w:cstheme="minorHAnsi"/>
        <w:b/>
        <w:caps/>
        <w:sz w:val="24"/>
        <w:lang w:val="ro-RO"/>
      </w:rPr>
      <w:t xml:space="preserve"> </w:t>
    </w:r>
    <w:r w:rsidRPr="00BC58D4">
      <w:rPr>
        <w:rFonts w:asciiTheme="minorHAnsi" w:hAnsiTheme="minorHAnsi" w:cstheme="minorHAnsi"/>
        <w:b/>
        <w:caps/>
        <w:sz w:val="24"/>
        <w:lang w:val="hy-AM"/>
      </w:rPr>
      <w:t>երիտասարդական</w:t>
    </w:r>
    <w:r w:rsidRPr="00BC58D4">
      <w:rPr>
        <w:rFonts w:asciiTheme="minorHAnsi" w:hAnsiTheme="minorHAnsi" w:cstheme="minorHAnsi"/>
        <w:b/>
        <w:caps/>
        <w:sz w:val="24"/>
        <w:lang w:val="ro-RO"/>
      </w:rPr>
      <w:t xml:space="preserve">  </w:t>
    </w:r>
    <w:r w:rsidRPr="00BC58D4">
      <w:rPr>
        <w:rFonts w:asciiTheme="minorHAnsi" w:hAnsiTheme="minorHAnsi" w:cstheme="minorHAnsi"/>
        <w:b/>
        <w:caps/>
        <w:sz w:val="24"/>
        <w:lang w:val="hy-AM"/>
      </w:rPr>
      <w:t>քաղաքականության</w:t>
    </w:r>
    <w:r w:rsidRPr="00BC58D4">
      <w:rPr>
        <w:rFonts w:asciiTheme="minorHAnsi" w:hAnsiTheme="minorHAnsi" w:cstheme="minorHAnsi"/>
        <w:caps/>
        <w:szCs w:val="20"/>
      </w:rPr>
      <w:t>(</w:t>
    </w:r>
    <w:r w:rsidRPr="00BC58D4">
      <w:rPr>
        <w:rFonts w:asciiTheme="minorHAnsi" w:hAnsiTheme="minorHAnsi" w:cstheme="minorHAnsi"/>
        <w:caps/>
        <w:szCs w:val="20"/>
        <w:lang w:val="hy-AM"/>
      </w:rPr>
      <w:t>ՆԱԽԱԳԻԾ</w:t>
    </w:r>
    <w:r w:rsidRPr="00BC58D4">
      <w:rPr>
        <w:rFonts w:asciiTheme="minorHAnsi" w:hAnsiTheme="minorHAnsi" w:cstheme="minorHAnsi"/>
        <w:caps/>
        <w:szCs w:val="20"/>
      </w:rPr>
      <w:t>)</w:t>
    </w:r>
    <w:r w:rsidRPr="00BC58D4">
      <w:rPr>
        <w:rFonts w:asciiTheme="minorHAnsi" w:hAnsiTheme="minorHAnsi" w:cstheme="minorHAnsi"/>
        <w:b/>
        <w:caps/>
        <w:sz w:val="24"/>
        <w:lang w:val="ro-RO"/>
      </w:rPr>
      <w:t xml:space="preserve"> </w:t>
    </w:r>
  </w:p>
  <w:p w:rsidR="00687BD0" w:rsidRPr="007F2D1F" w:rsidRDefault="00687BD0" w:rsidP="00B053FA">
    <w:pPr>
      <w:pStyle w:val="mechtex"/>
      <w:jc w:val="left"/>
      <w:rPr>
        <w:rFonts w:asciiTheme="minorHAnsi" w:hAnsiTheme="minorHAnsi" w:cstheme="minorHAnsi"/>
        <w:b/>
        <w:i/>
        <w:caps/>
        <w:sz w:val="24"/>
        <w:lang w:val="hy-AM"/>
      </w:rPr>
    </w:pPr>
    <w:r>
      <w:rPr>
        <w:rFonts w:asciiTheme="minorHAnsi" w:hAnsiTheme="minorHAnsi" w:cstheme="minorHAnsi"/>
        <w:b/>
        <w:caps/>
        <w:sz w:val="24"/>
        <w:lang w:val="hy-AM"/>
      </w:rPr>
      <w:t xml:space="preserve">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BD0" w:rsidRDefault="00687BD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3783C"/>
    <w:multiLevelType w:val="hybridMultilevel"/>
    <w:tmpl w:val="B6AC83F6"/>
    <w:lvl w:ilvl="0" w:tplc="B4F4A57A">
      <w:start w:val="1"/>
      <w:numFmt w:val="decimal"/>
      <w:lvlText w:val="%1)"/>
      <w:lvlJc w:val="left"/>
      <w:pPr>
        <w:ind w:left="44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68" w:hanging="360"/>
      </w:pPr>
    </w:lvl>
    <w:lvl w:ilvl="2" w:tplc="0809001B" w:tentative="1">
      <w:start w:val="1"/>
      <w:numFmt w:val="lowerRoman"/>
      <w:lvlText w:val="%3."/>
      <w:lvlJc w:val="right"/>
      <w:pPr>
        <w:ind w:left="1888" w:hanging="180"/>
      </w:pPr>
    </w:lvl>
    <w:lvl w:ilvl="3" w:tplc="0809000F" w:tentative="1">
      <w:start w:val="1"/>
      <w:numFmt w:val="decimal"/>
      <w:lvlText w:val="%4."/>
      <w:lvlJc w:val="left"/>
      <w:pPr>
        <w:ind w:left="2608" w:hanging="360"/>
      </w:pPr>
    </w:lvl>
    <w:lvl w:ilvl="4" w:tplc="08090019" w:tentative="1">
      <w:start w:val="1"/>
      <w:numFmt w:val="lowerLetter"/>
      <w:lvlText w:val="%5."/>
      <w:lvlJc w:val="left"/>
      <w:pPr>
        <w:ind w:left="3328" w:hanging="360"/>
      </w:pPr>
    </w:lvl>
    <w:lvl w:ilvl="5" w:tplc="0809001B" w:tentative="1">
      <w:start w:val="1"/>
      <w:numFmt w:val="lowerRoman"/>
      <w:lvlText w:val="%6."/>
      <w:lvlJc w:val="right"/>
      <w:pPr>
        <w:ind w:left="4048" w:hanging="180"/>
      </w:pPr>
    </w:lvl>
    <w:lvl w:ilvl="6" w:tplc="0809000F" w:tentative="1">
      <w:start w:val="1"/>
      <w:numFmt w:val="decimal"/>
      <w:lvlText w:val="%7."/>
      <w:lvlJc w:val="left"/>
      <w:pPr>
        <w:ind w:left="4768" w:hanging="360"/>
      </w:pPr>
    </w:lvl>
    <w:lvl w:ilvl="7" w:tplc="08090019" w:tentative="1">
      <w:start w:val="1"/>
      <w:numFmt w:val="lowerLetter"/>
      <w:lvlText w:val="%8."/>
      <w:lvlJc w:val="left"/>
      <w:pPr>
        <w:ind w:left="5488" w:hanging="360"/>
      </w:pPr>
    </w:lvl>
    <w:lvl w:ilvl="8" w:tplc="0809001B" w:tentative="1">
      <w:start w:val="1"/>
      <w:numFmt w:val="lowerRoman"/>
      <w:lvlText w:val="%9."/>
      <w:lvlJc w:val="right"/>
      <w:pPr>
        <w:ind w:left="6208" w:hanging="180"/>
      </w:pPr>
    </w:lvl>
  </w:abstractNum>
  <w:abstractNum w:abstractNumId="1">
    <w:nsid w:val="04987594"/>
    <w:multiLevelType w:val="hybridMultilevel"/>
    <w:tmpl w:val="04184AEA"/>
    <w:lvl w:ilvl="0" w:tplc="3AD6AD9A">
      <w:start w:val="1"/>
      <w:numFmt w:val="decimal"/>
      <w:lvlText w:val="%1)"/>
      <w:lvlJc w:val="left"/>
      <w:pPr>
        <w:ind w:left="804" w:hanging="444"/>
      </w:pPr>
      <w:rPr>
        <w:rFonts w:ascii="Sylfaen" w:hAnsi="Sylfaen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364DF"/>
    <w:multiLevelType w:val="hybridMultilevel"/>
    <w:tmpl w:val="CBDA27B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66664"/>
    <w:multiLevelType w:val="hybridMultilevel"/>
    <w:tmpl w:val="2A00BF9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37B33"/>
    <w:multiLevelType w:val="hybridMultilevel"/>
    <w:tmpl w:val="5B486B2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72ABB"/>
    <w:multiLevelType w:val="hybridMultilevel"/>
    <w:tmpl w:val="592AF270"/>
    <w:lvl w:ilvl="0" w:tplc="519A0E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DF0C93"/>
    <w:multiLevelType w:val="hybridMultilevel"/>
    <w:tmpl w:val="4CE8E0E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453B18"/>
    <w:multiLevelType w:val="hybridMultilevel"/>
    <w:tmpl w:val="8D2A180A"/>
    <w:lvl w:ilvl="0" w:tplc="08090011">
      <w:start w:val="1"/>
      <w:numFmt w:val="decimal"/>
      <w:lvlText w:val="%1)"/>
      <w:lvlJc w:val="left"/>
      <w:pPr>
        <w:ind w:left="792" w:hanging="360"/>
      </w:p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>
    <w:nsid w:val="37185DBA"/>
    <w:multiLevelType w:val="hybridMultilevel"/>
    <w:tmpl w:val="2FC6110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2718D1"/>
    <w:multiLevelType w:val="hybridMultilevel"/>
    <w:tmpl w:val="C7A6C21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FF5ED1"/>
    <w:multiLevelType w:val="hybridMultilevel"/>
    <w:tmpl w:val="8BD03E3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092D14"/>
    <w:multiLevelType w:val="hybridMultilevel"/>
    <w:tmpl w:val="46D8514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0E6587"/>
    <w:multiLevelType w:val="hybridMultilevel"/>
    <w:tmpl w:val="7B18BE7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B86151"/>
    <w:multiLevelType w:val="hybridMultilevel"/>
    <w:tmpl w:val="0F56935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003DB3"/>
    <w:multiLevelType w:val="hybridMultilevel"/>
    <w:tmpl w:val="8EEEE36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DE5C80"/>
    <w:multiLevelType w:val="hybridMultilevel"/>
    <w:tmpl w:val="6752393A"/>
    <w:lvl w:ilvl="0" w:tplc="08090011">
      <w:start w:val="1"/>
      <w:numFmt w:val="decimal"/>
      <w:lvlText w:val="%1)"/>
      <w:lvlJc w:val="left"/>
      <w:pPr>
        <w:ind w:left="792" w:hanging="360"/>
      </w:p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6">
    <w:nsid w:val="50BE58F8"/>
    <w:multiLevelType w:val="hybridMultilevel"/>
    <w:tmpl w:val="CECAD872"/>
    <w:lvl w:ilvl="0" w:tplc="08090011">
      <w:start w:val="1"/>
      <w:numFmt w:val="decimal"/>
      <w:lvlText w:val="%1)"/>
      <w:lvlJc w:val="left"/>
      <w:pPr>
        <w:ind w:left="768" w:hanging="360"/>
      </w:pPr>
    </w:lvl>
    <w:lvl w:ilvl="1" w:tplc="08090019" w:tentative="1">
      <w:start w:val="1"/>
      <w:numFmt w:val="lowerLetter"/>
      <w:lvlText w:val="%2."/>
      <w:lvlJc w:val="left"/>
      <w:pPr>
        <w:ind w:left="1488" w:hanging="360"/>
      </w:pPr>
    </w:lvl>
    <w:lvl w:ilvl="2" w:tplc="0809001B" w:tentative="1">
      <w:start w:val="1"/>
      <w:numFmt w:val="lowerRoman"/>
      <w:lvlText w:val="%3."/>
      <w:lvlJc w:val="right"/>
      <w:pPr>
        <w:ind w:left="2208" w:hanging="180"/>
      </w:pPr>
    </w:lvl>
    <w:lvl w:ilvl="3" w:tplc="0809000F" w:tentative="1">
      <w:start w:val="1"/>
      <w:numFmt w:val="decimal"/>
      <w:lvlText w:val="%4."/>
      <w:lvlJc w:val="left"/>
      <w:pPr>
        <w:ind w:left="2928" w:hanging="360"/>
      </w:pPr>
    </w:lvl>
    <w:lvl w:ilvl="4" w:tplc="08090019" w:tentative="1">
      <w:start w:val="1"/>
      <w:numFmt w:val="lowerLetter"/>
      <w:lvlText w:val="%5."/>
      <w:lvlJc w:val="left"/>
      <w:pPr>
        <w:ind w:left="3648" w:hanging="360"/>
      </w:pPr>
    </w:lvl>
    <w:lvl w:ilvl="5" w:tplc="0809001B" w:tentative="1">
      <w:start w:val="1"/>
      <w:numFmt w:val="lowerRoman"/>
      <w:lvlText w:val="%6."/>
      <w:lvlJc w:val="right"/>
      <w:pPr>
        <w:ind w:left="4368" w:hanging="180"/>
      </w:pPr>
    </w:lvl>
    <w:lvl w:ilvl="6" w:tplc="0809000F" w:tentative="1">
      <w:start w:val="1"/>
      <w:numFmt w:val="decimal"/>
      <w:lvlText w:val="%7."/>
      <w:lvlJc w:val="left"/>
      <w:pPr>
        <w:ind w:left="5088" w:hanging="360"/>
      </w:pPr>
    </w:lvl>
    <w:lvl w:ilvl="7" w:tplc="08090019" w:tentative="1">
      <w:start w:val="1"/>
      <w:numFmt w:val="lowerLetter"/>
      <w:lvlText w:val="%8."/>
      <w:lvlJc w:val="left"/>
      <w:pPr>
        <w:ind w:left="5808" w:hanging="360"/>
      </w:pPr>
    </w:lvl>
    <w:lvl w:ilvl="8" w:tplc="08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7">
    <w:nsid w:val="5A9B3682"/>
    <w:multiLevelType w:val="hybridMultilevel"/>
    <w:tmpl w:val="AFF8528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FB1219"/>
    <w:multiLevelType w:val="hybridMultilevel"/>
    <w:tmpl w:val="E4809C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950DB8"/>
    <w:multiLevelType w:val="hybridMultilevel"/>
    <w:tmpl w:val="50E8482E"/>
    <w:lvl w:ilvl="0" w:tplc="3D2C1BF8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2" w:hanging="360"/>
      </w:pPr>
    </w:lvl>
    <w:lvl w:ilvl="2" w:tplc="0809001B" w:tentative="1">
      <w:start w:val="1"/>
      <w:numFmt w:val="lowerRoman"/>
      <w:lvlText w:val="%3."/>
      <w:lvlJc w:val="right"/>
      <w:pPr>
        <w:ind w:left="1872" w:hanging="180"/>
      </w:pPr>
    </w:lvl>
    <w:lvl w:ilvl="3" w:tplc="0809000F" w:tentative="1">
      <w:start w:val="1"/>
      <w:numFmt w:val="decimal"/>
      <w:lvlText w:val="%4."/>
      <w:lvlJc w:val="left"/>
      <w:pPr>
        <w:ind w:left="2592" w:hanging="360"/>
      </w:pPr>
    </w:lvl>
    <w:lvl w:ilvl="4" w:tplc="08090019" w:tentative="1">
      <w:start w:val="1"/>
      <w:numFmt w:val="lowerLetter"/>
      <w:lvlText w:val="%5."/>
      <w:lvlJc w:val="left"/>
      <w:pPr>
        <w:ind w:left="3312" w:hanging="360"/>
      </w:pPr>
    </w:lvl>
    <w:lvl w:ilvl="5" w:tplc="0809001B" w:tentative="1">
      <w:start w:val="1"/>
      <w:numFmt w:val="lowerRoman"/>
      <w:lvlText w:val="%6."/>
      <w:lvlJc w:val="right"/>
      <w:pPr>
        <w:ind w:left="4032" w:hanging="180"/>
      </w:pPr>
    </w:lvl>
    <w:lvl w:ilvl="6" w:tplc="0809000F" w:tentative="1">
      <w:start w:val="1"/>
      <w:numFmt w:val="decimal"/>
      <w:lvlText w:val="%7."/>
      <w:lvlJc w:val="left"/>
      <w:pPr>
        <w:ind w:left="4752" w:hanging="360"/>
      </w:pPr>
    </w:lvl>
    <w:lvl w:ilvl="7" w:tplc="08090019" w:tentative="1">
      <w:start w:val="1"/>
      <w:numFmt w:val="lowerLetter"/>
      <w:lvlText w:val="%8."/>
      <w:lvlJc w:val="left"/>
      <w:pPr>
        <w:ind w:left="5472" w:hanging="360"/>
      </w:pPr>
    </w:lvl>
    <w:lvl w:ilvl="8" w:tplc="08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0">
    <w:nsid w:val="6D9D7460"/>
    <w:multiLevelType w:val="hybridMultilevel"/>
    <w:tmpl w:val="C0F4012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F60B26"/>
    <w:multiLevelType w:val="hybridMultilevel"/>
    <w:tmpl w:val="DAE2A75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5378BA"/>
    <w:multiLevelType w:val="hybridMultilevel"/>
    <w:tmpl w:val="B45802B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785199"/>
    <w:multiLevelType w:val="hybridMultilevel"/>
    <w:tmpl w:val="64B85022"/>
    <w:lvl w:ilvl="0" w:tplc="08090011">
      <w:start w:val="1"/>
      <w:numFmt w:val="decimal"/>
      <w:lvlText w:val="%1)"/>
      <w:lvlJc w:val="left"/>
      <w:pPr>
        <w:ind w:left="808" w:hanging="360"/>
      </w:pPr>
    </w:lvl>
    <w:lvl w:ilvl="1" w:tplc="08090019" w:tentative="1">
      <w:start w:val="1"/>
      <w:numFmt w:val="lowerLetter"/>
      <w:lvlText w:val="%2."/>
      <w:lvlJc w:val="left"/>
      <w:pPr>
        <w:ind w:left="1528" w:hanging="360"/>
      </w:pPr>
    </w:lvl>
    <w:lvl w:ilvl="2" w:tplc="0809001B" w:tentative="1">
      <w:start w:val="1"/>
      <w:numFmt w:val="lowerRoman"/>
      <w:lvlText w:val="%3."/>
      <w:lvlJc w:val="right"/>
      <w:pPr>
        <w:ind w:left="2248" w:hanging="180"/>
      </w:pPr>
    </w:lvl>
    <w:lvl w:ilvl="3" w:tplc="0809000F" w:tentative="1">
      <w:start w:val="1"/>
      <w:numFmt w:val="decimal"/>
      <w:lvlText w:val="%4."/>
      <w:lvlJc w:val="left"/>
      <w:pPr>
        <w:ind w:left="2968" w:hanging="360"/>
      </w:pPr>
    </w:lvl>
    <w:lvl w:ilvl="4" w:tplc="08090019" w:tentative="1">
      <w:start w:val="1"/>
      <w:numFmt w:val="lowerLetter"/>
      <w:lvlText w:val="%5."/>
      <w:lvlJc w:val="left"/>
      <w:pPr>
        <w:ind w:left="3688" w:hanging="360"/>
      </w:pPr>
    </w:lvl>
    <w:lvl w:ilvl="5" w:tplc="0809001B" w:tentative="1">
      <w:start w:val="1"/>
      <w:numFmt w:val="lowerRoman"/>
      <w:lvlText w:val="%6."/>
      <w:lvlJc w:val="right"/>
      <w:pPr>
        <w:ind w:left="4408" w:hanging="180"/>
      </w:pPr>
    </w:lvl>
    <w:lvl w:ilvl="6" w:tplc="0809000F" w:tentative="1">
      <w:start w:val="1"/>
      <w:numFmt w:val="decimal"/>
      <w:lvlText w:val="%7."/>
      <w:lvlJc w:val="left"/>
      <w:pPr>
        <w:ind w:left="5128" w:hanging="360"/>
      </w:pPr>
    </w:lvl>
    <w:lvl w:ilvl="7" w:tplc="08090019" w:tentative="1">
      <w:start w:val="1"/>
      <w:numFmt w:val="lowerLetter"/>
      <w:lvlText w:val="%8."/>
      <w:lvlJc w:val="left"/>
      <w:pPr>
        <w:ind w:left="5848" w:hanging="360"/>
      </w:pPr>
    </w:lvl>
    <w:lvl w:ilvl="8" w:tplc="0809001B" w:tentative="1">
      <w:start w:val="1"/>
      <w:numFmt w:val="lowerRoman"/>
      <w:lvlText w:val="%9."/>
      <w:lvlJc w:val="right"/>
      <w:pPr>
        <w:ind w:left="6568" w:hanging="180"/>
      </w:pPr>
    </w:lvl>
  </w:abstractNum>
  <w:num w:numId="1">
    <w:abstractNumId w:val="21"/>
  </w:num>
  <w:num w:numId="2">
    <w:abstractNumId w:val="12"/>
  </w:num>
  <w:num w:numId="3">
    <w:abstractNumId w:val="7"/>
  </w:num>
  <w:num w:numId="4">
    <w:abstractNumId w:val="15"/>
  </w:num>
  <w:num w:numId="5">
    <w:abstractNumId w:val="3"/>
  </w:num>
  <w:num w:numId="6">
    <w:abstractNumId w:val="9"/>
  </w:num>
  <w:num w:numId="7">
    <w:abstractNumId w:val="4"/>
  </w:num>
  <w:num w:numId="8">
    <w:abstractNumId w:val="20"/>
  </w:num>
  <w:num w:numId="9">
    <w:abstractNumId w:val="23"/>
  </w:num>
  <w:num w:numId="10">
    <w:abstractNumId w:val="1"/>
  </w:num>
  <w:num w:numId="11">
    <w:abstractNumId w:val="18"/>
  </w:num>
  <w:num w:numId="12">
    <w:abstractNumId w:val="22"/>
  </w:num>
  <w:num w:numId="13">
    <w:abstractNumId w:val="16"/>
  </w:num>
  <w:num w:numId="14">
    <w:abstractNumId w:val="2"/>
  </w:num>
  <w:num w:numId="15">
    <w:abstractNumId w:val="13"/>
  </w:num>
  <w:num w:numId="16">
    <w:abstractNumId w:val="8"/>
  </w:num>
  <w:num w:numId="17">
    <w:abstractNumId w:val="14"/>
  </w:num>
  <w:num w:numId="18">
    <w:abstractNumId w:val="11"/>
  </w:num>
  <w:num w:numId="19">
    <w:abstractNumId w:val="6"/>
  </w:num>
  <w:num w:numId="20">
    <w:abstractNumId w:val="10"/>
  </w:num>
  <w:num w:numId="21">
    <w:abstractNumId w:val="5"/>
  </w:num>
  <w:num w:numId="22">
    <w:abstractNumId w:val="0"/>
  </w:num>
  <w:num w:numId="23">
    <w:abstractNumId w:val="17"/>
  </w:num>
  <w:num w:numId="24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327E"/>
    <w:rsid w:val="00012B87"/>
    <w:rsid w:val="00022C0F"/>
    <w:rsid w:val="00023286"/>
    <w:rsid w:val="000322DA"/>
    <w:rsid w:val="000332F8"/>
    <w:rsid w:val="000346BF"/>
    <w:rsid w:val="000364E7"/>
    <w:rsid w:val="0005008B"/>
    <w:rsid w:val="00050655"/>
    <w:rsid w:val="000512C7"/>
    <w:rsid w:val="0005138A"/>
    <w:rsid w:val="000525C3"/>
    <w:rsid w:val="00055A56"/>
    <w:rsid w:val="0006334F"/>
    <w:rsid w:val="00075CE3"/>
    <w:rsid w:val="00081F4A"/>
    <w:rsid w:val="00083987"/>
    <w:rsid w:val="000A0F30"/>
    <w:rsid w:val="000C311F"/>
    <w:rsid w:val="000E7DBE"/>
    <w:rsid w:val="000F16EE"/>
    <w:rsid w:val="000F62D5"/>
    <w:rsid w:val="00121FBE"/>
    <w:rsid w:val="00166CE6"/>
    <w:rsid w:val="00170ECB"/>
    <w:rsid w:val="001712B1"/>
    <w:rsid w:val="00192D08"/>
    <w:rsid w:val="00193400"/>
    <w:rsid w:val="001C1BD8"/>
    <w:rsid w:val="001D3ACA"/>
    <w:rsid w:val="001E3C6A"/>
    <w:rsid w:val="001E67DE"/>
    <w:rsid w:val="00224235"/>
    <w:rsid w:val="0023449B"/>
    <w:rsid w:val="00260D41"/>
    <w:rsid w:val="002B6DCA"/>
    <w:rsid w:val="002B7E02"/>
    <w:rsid w:val="002C6815"/>
    <w:rsid w:val="002C7FEB"/>
    <w:rsid w:val="002D2056"/>
    <w:rsid w:val="002D4145"/>
    <w:rsid w:val="002D484B"/>
    <w:rsid w:val="002E4DDB"/>
    <w:rsid w:val="002E7621"/>
    <w:rsid w:val="002F2F20"/>
    <w:rsid w:val="003055CB"/>
    <w:rsid w:val="003125FB"/>
    <w:rsid w:val="00326579"/>
    <w:rsid w:val="00331D8B"/>
    <w:rsid w:val="0033220E"/>
    <w:rsid w:val="00332FBB"/>
    <w:rsid w:val="00350FA0"/>
    <w:rsid w:val="0036070C"/>
    <w:rsid w:val="00365261"/>
    <w:rsid w:val="0037567B"/>
    <w:rsid w:val="00377832"/>
    <w:rsid w:val="003A05FB"/>
    <w:rsid w:val="003B3183"/>
    <w:rsid w:val="003B3E7F"/>
    <w:rsid w:val="003C6061"/>
    <w:rsid w:val="003D473E"/>
    <w:rsid w:val="003F0D48"/>
    <w:rsid w:val="00401A14"/>
    <w:rsid w:val="00411177"/>
    <w:rsid w:val="0041472A"/>
    <w:rsid w:val="00427560"/>
    <w:rsid w:val="004275FA"/>
    <w:rsid w:val="00431923"/>
    <w:rsid w:val="0043565D"/>
    <w:rsid w:val="00437D39"/>
    <w:rsid w:val="00446570"/>
    <w:rsid w:val="00454015"/>
    <w:rsid w:val="00457816"/>
    <w:rsid w:val="004600FA"/>
    <w:rsid w:val="00482209"/>
    <w:rsid w:val="00486BFD"/>
    <w:rsid w:val="004936DA"/>
    <w:rsid w:val="004B1F1B"/>
    <w:rsid w:val="004E2005"/>
    <w:rsid w:val="004F0244"/>
    <w:rsid w:val="004F1C78"/>
    <w:rsid w:val="00500EDB"/>
    <w:rsid w:val="00512454"/>
    <w:rsid w:val="005228B8"/>
    <w:rsid w:val="00536086"/>
    <w:rsid w:val="00537548"/>
    <w:rsid w:val="00540D7A"/>
    <w:rsid w:val="00542B89"/>
    <w:rsid w:val="00542E05"/>
    <w:rsid w:val="005476F7"/>
    <w:rsid w:val="0055037E"/>
    <w:rsid w:val="005750AB"/>
    <w:rsid w:val="00581E40"/>
    <w:rsid w:val="00586FE4"/>
    <w:rsid w:val="005912BB"/>
    <w:rsid w:val="00592AA7"/>
    <w:rsid w:val="005A3C80"/>
    <w:rsid w:val="005C58FA"/>
    <w:rsid w:val="005E3A8B"/>
    <w:rsid w:val="005F2B84"/>
    <w:rsid w:val="00606873"/>
    <w:rsid w:val="006402A4"/>
    <w:rsid w:val="00641CF7"/>
    <w:rsid w:val="006447F8"/>
    <w:rsid w:val="00645888"/>
    <w:rsid w:val="00645A5B"/>
    <w:rsid w:val="006621CC"/>
    <w:rsid w:val="00665FAA"/>
    <w:rsid w:val="006720CE"/>
    <w:rsid w:val="00687BD0"/>
    <w:rsid w:val="006C3EAE"/>
    <w:rsid w:val="006C7CDA"/>
    <w:rsid w:val="006D29C1"/>
    <w:rsid w:val="006D4EA4"/>
    <w:rsid w:val="006E7D3A"/>
    <w:rsid w:val="006F4AAF"/>
    <w:rsid w:val="006F5931"/>
    <w:rsid w:val="0070173F"/>
    <w:rsid w:val="0070195A"/>
    <w:rsid w:val="007048DC"/>
    <w:rsid w:val="00706DA6"/>
    <w:rsid w:val="0071372C"/>
    <w:rsid w:val="00717F11"/>
    <w:rsid w:val="007202AE"/>
    <w:rsid w:val="00724814"/>
    <w:rsid w:val="00732A1E"/>
    <w:rsid w:val="00742D45"/>
    <w:rsid w:val="00745966"/>
    <w:rsid w:val="007468C1"/>
    <w:rsid w:val="007508BE"/>
    <w:rsid w:val="007514ED"/>
    <w:rsid w:val="007535FA"/>
    <w:rsid w:val="007554E5"/>
    <w:rsid w:val="0076284C"/>
    <w:rsid w:val="00770586"/>
    <w:rsid w:val="00774341"/>
    <w:rsid w:val="007748F7"/>
    <w:rsid w:val="007769D1"/>
    <w:rsid w:val="00783DEA"/>
    <w:rsid w:val="007870F4"/>
    <w:rsid w:val="00793FA6"/>
    <w:rsid w:val="007A6EB1"/>
    <w:rsid w:val="007B3869"/>
    <w:rsid w:val="007D3E21"/>
    <w:rsid w:val="007E0F67"/>
    <w:rsid w:val="007E10E8"/>
    <w:rsid w:val="007E573F"/>
    <w:rsid w:val="007F2D1F"/>
    <w:rsid w:val="008012D5"/>
    <w:rsid w:val="008078AE"/>
    <w:rsid w:val="0081751B"/>
    <w:rsid w:val="00824AD6"/>
    <w:rsid w:val="008267A7"/>
    <w:rsid w:val="00831D2B"/>
    <w:rsid w:val="00834499"/>
    <w:rsid w:val="008514AD"/>
    <w:rsid w:val="0087093D"/>
    <w:rsid w:val="00876BAB"/>
    <w:rsid w:val="0089370A"/>
    <w:rsid w:val="00897488"/>
    <w:rsid w:val="008A169F"/>
    <w:rsid w:val="008B0DE1"/>
    <w:rsid w:val="008C5F98"/>
    <w:rsid w:val="008C7A62"/>
    <w:rsid w:val="008D4AC9"/>
    <w:rsid w:val="008E73F2"/>
    <w:rsid w:val="009245BE"/>
    <w:rsid w:val="00934E04"/>
    <w:rsid w:val="009366B2"/>
    <w:rsid w:val="009412A4"/>
    <w:rsid w:val="0095183C"/>
    <w:rsid w:val="009A6563"/>
    <w:rsid w:val="009B6993"/>
    <w:rsid w:val="009C5E8A"/>
    <w:rsid w:val="009C72DF"/>
    <w:rsid w:val="009D017B"/>
    <w:rsid w:val="009D5105"/>
    <w:rsid w:val="009D5482"/>
    <w:rsid w:val="009E4B84"/>
    <w:rsid w:val="009F3595"/>
    <w:rsid w:val="009F56DF"/>
    <w:rsid w:val="009F6090"/>
    <w:rsid w:val="00A148D6"/>
    <w:rsid w:val="00A23E35"/>
    <w:rsid w:val="00A306B3"/>
    <w:rsid w:val="00A52F06"/>
    <w:rsid w:val="00A7530C"/>
    <w:rsid w:val="00A77261"/>
    <w:rsid w:val="00A9219E"/>
    <w:rsid w:val="00A96732"/>
    <w:rsid w:val="00AB22AD"/>
    <w:rsid w:val="00AB6177"/>
    <w:rsid w:val="00AC5A19"/>
    <w:rsid w:val="00AD263E"/>
    <w:rsid w:val="00AD3DED"/>
    <w:rsid w:val="00AF43AD"/>
    <w:rsid w:val="00AF6DEC"/>
    <w:rsid w:val="00B04383"/>
    <w:rsid w:val="00B053FA"/>
    <w:rsid w:val="00B05FB6"/>
    <w:rsid w:val="00B23CF0"/>
    <w:rsid w:val="00B32B76"/>
    <w:rsid w:val="00B333F0"/>
    <w:rsid w:val="00B34B6A"/>
    <w:rsid w:val="00B40FEC"/>
    <w:rsid w:val="00B417EC"/>
    <w:rsid w:val="00B63124"/>
    <w:rsid w:val="00B72F50"/>
    <w:rsid w:val="00B75AB8"/>
    <w:rsid w:val="00B86282"/>
    <w:rsid w:val="00BA3F49"/>
    <w:rsid w:val="00BB7646"/>
    <w:rsid w:val="00BC58D4"/>
    <w:rsid w:val="00BD4026"/>
    <w:rsid w:val="00BD7792"/>
    <w:rsid w:val="00BE0EAF"/>
    <w:rsid w:val="00BE296C"/>
    <w:rsid w:val="00BF0908"/>
    <w:rsid w:val="00C0093C"/>
    <w:rsid w:val="00C01415"/>
    <w:rsid w:val="00C01C21"/>
    <w:rsid w:val="00C05B76"/>
    <w:rsid w:val="00C14577"/>
    <w:rsid w:val="00C266A7"/>
    <w:rsid w:val="00C26A17"/>
    <w:rsid w:val="00C42B17"/>
    <w:rsid w:val="00C45835"/>
    <w:rsid w:val="00C460CC"/>
    <w:rsid w:val="00C47C43"/>
    <w:rsid w:val="00C552B9"/>
    <w:rsid w:val="00C56200"/>
    <w:rsid w:val="00C56570"/>
    <w:rsid w:val="00C6446C"/>
    <w:rsid w:val="00C645C3"/>
    <w:rsid w:val="00C65798"/>
    <w:rsid w:val="00C80AD8"/>
    <w:rsid w:val="00C93CDC"/>
    <w:rsid w:val="00C9487F"/>
    <w:rsid w:val="00CA614D"/>
    <w:rsid w:val="00CB327E"/>
    <w:rsid w:val="00CC5F21"/>
    <w:rsid w:val="00CF3DC9"/>
    <w:rsid w:val="00D02F93"/>
    <w:rsid w:val="00D07A46"/>
    <w:rsid w:val="00D15870"/>
    <w:rsid w:val="00D17DF6"/>
    <w:rsid w:val="00D2124A"/>
    <w:rsid w:val="00D239DC"/>
    <w:rsid w:val="00D31DF0"/>
    <w:rsid w:val="00D36FA4"/>
    <w:rsid w:val="00D45EF8"/>
    <w:rsid w:val="00D52598"/>
    <w:rsid w:val="00D53013"/>
    <w:rsid w:val="00D83877"/>
    <w:rsid w:val="00D85485"/>
    <w:rsid w:val="00D90B0B"/>
    <w:rsid w:val="00D91002"/>
    <w:rsid w:val="00D95B1A"/>
    <w:rsid w:val="00D9670D"/>
    <w:rsid w:val="00DA1B4E"/>
    <w:rsid w:val="00DC4BE1"/>
    <w:rsid w:val="00DD350C"/>
    <w:rsid w:val="00DF0722"/>
    <w:rsid w:val="00DF34D3"/>
    <w:rsid w:val="00DF607F"/>
    <w:rsid w:val="00E03D4A"/>
    <w:rsid w:val="00E156E0"/>
    <w:rsid w:val="00E221A3"/>
    <w:rsid w:val="00E263A2"/>
    <w:rsid w:val="00E30DE8"/>
    <w:rsid w:val="00E44F34"/>
    <w:rsid w:val="00E51256"/>
    <w:rsid w:val="00E5383D"/>
    <w:rsid w:val="00E5544D"/>
    <w:rsid w:val="00E64481"/>
    <w:rsid w:val="00E706FA"/>
    <w:rsid w:val="00E84429"/>
    <w:rsid w:val="00E92134"/>
    <w:rsid w:val="00E93BBE"/>
    <w:rsid w:val="00E97EEC"/>
    <w:rsid w:val="00EA49FB"/>
    <w:rsid w:val="00EC0FDB"/>
    <w:rsid w:val="00EC2A02"/>
    <w:rsid w:val="00EC6AB7"/>
    <w:rsid w:val="00ED027F"/>
    <w:rsid w:val="00ED1C60"/>
    <w:rsid w:val="00EF4FDB"/>
    <w:rsid w:val="00EF6F83"/>
    <w:rsid w:val="00F26C4E"/>
    <w:rsid w:val="00F3237F"/>
    <w:rsid w:val="00F51317"/>
    <w:rsid w:val="00F5629F"/>
    <w:rsid w:val="00F56DBD"/>
    <w:rsid w:val="00F57DFD"/>
    <w:rsid w:val="00F83119"/>
    <w:rsid w:val="00F91671"/>
    <w:rsid w:val="00FA5914"/>
    <w:rsid w:val="00FB12E2"/>
    <w:rsid w:val="00FB3783"/>
    <w:rsid w:val="00FD7003"/>
    <w:rsid w:val="00FF57D0"/>
    <w:rsid w:val="00FF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1AFD9E-0D5F-4396-A609-905DABD85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9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76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E76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621"/>
  </w:style>
  <w:style w:type="paragraph" w:styleId="Footer">
    <w:name w:val="footer"/>
    <w:basedOn w:val="Normal"/>
    <w:link w:val="FooterChar"/>
    <w:uiPriority w:val="99"/>
    <w:unhideWhenUsed/>
    <w:rsid w:val="002E76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621"/>
  </w:style>
  <w:style w:type="paragraph" w:styleId="NormalWeb">
    <w:name w:val="Normal (Web)"/>
    <w:basedOn w:val="Normal"/>
    <w:uiPriority w:val="99"/>
    <w:semiHidden/>
    <w:unhideWhenUsed/>
    <w:rsid w:val="002E7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586F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chtex">
    <w:name w:val="mechtex"/>
    <w:basedOn w:val="Normal"/>
    <w:link w:val="mechtexChar"/>
    <w:rsid w:val="00B053FA"/>
    <w:pPr>
      <w:spacing w:after="0" w:line="240" w:lineRule="auto"/>
      <w:jc w:val="center"/>
    </w:pPr>
    <w:rPr>
      <w:rFonts w:ascii="Arial Armenian" w:eastAsia="Times New Roman" w:hAnsi="Arial Armenian" w:cs="Times New Roman"/>
      <w:lang w:val="en-US" w:eastAsia="ru-RU"/>
    </w:rPr>
  </w:style>
  <w:style w:type="character" w:customStyle="1" w:styleId="mechtexChar">
    <w:name w:val="mechtex Char"/>
    <w:link w:val="mechtex"/>
    <w:locked/>
    <w:rsid w:val="00B053FA"/>
    <w:rPr>
      <w:rFonts w:ascii="Arial Armenian" w:eastAsia="Times New Roman" w:hAnsi="Arial Armenian" w:cs="Times New Roman"/>
      <w:lang w:val="en-US" w:eastAsia="ru-RU"/>
    </w:rPr>
  </w:style>
  <w:style w:type="paragraph" w:styleId="NoSpacing">
    <w:name w:val="No Spacing"/>
    <w:uiPriority w:val="1"/>
    <w:qFormat/>
    <w:rsid w:val="000332F8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97EE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7EE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97E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5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5231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57089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4965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7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21819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4205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73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04686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67266">
          <w:marLeft w:val="605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D0778-E1BD-461F-AB1D-98335F387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2312</TotalTime>
  <Pages>14</Pages>
  <Words>3175</Words>
  <Characters>18100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Sarukhanyan</dc:creator>
  <cp:keywords/>
  <dc:description/>
  <cp:lastModifiedBy>User</cp:lastModifiedBy>
  <cp:revision>101</cp:revision>
  <dcterms:created xsi:type="dcterms:W3CDTF">2017-12-13T08:07:00Z</dcterms:created>
  <dcterms:modified xsi:type="dcterms:W3CDTF">2024-12-23T07:09:00Z</dcterms:modified>
</cp:coreProperties>
</file>