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555E" w:rsidRDefault="0022555E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BB6AC5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նախագծանախահաշվային փաստաթղթերի կազմման խորհրդատվական ծառայության ձեռքբերման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ԳՀԽԾՁԲ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2D57B2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115A7D"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5D5481" w:rsidRPr="0022631D" w:rsidRDefault="005D5481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482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90"/>
        <w:gridCol w:w="90"/>
        <w:gridCol w:w="272"/>
        <w:gridCol w:w="178"/>
        <w:gridCol w:w="1260"/>
        <w:gridCol w:w="180"/>
        <w:gridCol w:w="90"/>
        <w:gridCol w:w="20"/>
        <w:gridCol w:w="788"/>
        <w:gridCol w:w="186"/>
        <w:gridCol w:w="382"/>
        <w:gridCol w:w="258"/>
        <w:gridCol w:w="204"/>
        <w:gridCol w:w="52"/>
        <w:gridCol w:w="270"/>
        <w:gridCol w:w="289"/>
        <w:gridCol w:w="71"/>
        <w:gridCol w:w="791"/>
        <w:gridCol w:w="332"/>
        <w:gridCol w:w="47"/>
        <w:gridCol w:w="34"/>
        <w:gridCol w:w="519"/>
        <w:gridCol w:w="204"/>
        <w:gridCol w:w="233"/>
        <w:gridCol w:w="90"/>
        <w:gridCol w:w="22"/>
        <w:gridCol w:w="728"/>
        <w:gridCol w:w="39"/>
        <w:gridCol w:w="636"/>
        <w:gridCol w:w="208"/>
        <w:gridCol w:w="26"/>
        <w:gridCol w:w="186"/>
        <w:gridCol w:w="35"/>
        <w:gridCol w:w="100"/>
        <w:gridCol w:w="1942"/>
      </w:tblGrid>
      <w:tr w:rsidR="0022631D" w:rsidRPr="0022631D" w:rsidTr="00C67813">
        <w:trPr>
          <w:trHeight w:val="146"/>
        </w:trPr>
        <w:tc>
          <w:tcPr>
            <w:tcW w:w="810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72" w:type="dxa"/>
            <w:gridSpan w:val="3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C67813">
        <w:trPr>
          <w:trHeight w:val="110"/>
        </w:trPr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12" w:type="dxa"/>
            <w:gridSpan w:val="8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10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C67813">
        <w:trPr>
          <w:trHeight w:val="175"/>
        </w:trPr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86" w:type="dxa"/>
            <w:gridSpan w:val="5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70" w:type="dxa"/>
            <w:gridSpan w:val="10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C67813">
        <w:trPr>
          <w:trHeight w:val="275"/>
        </w:trPr>
        <w:tc>
          <w:tcPr>
            <w:tcW w:w="8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7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5A7D" w:rsidRPr="00115A7D" w:rsidTr="00153DCA">
        <w:trPr>
          <w:trHeight w:val="40"/>
        </w:trPr>
        <w:tc>
          <w:tcPr>
            <w:tcW w:w="810" w:type="dxa"/>
            <w:gridSpan w:val="3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15A7D" w:rsidRPr="00115A7D" w:rsidRDefault="00115A7D" w:rsidP="00115A7D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20"/>
                <w:lang w:val="hy-AM"/>
              </w:rPr>
            </w:pPr>
            <w:r w:rsidRPr="00115A7D">
              <w:rPr>
                <w:rFonts w:ascii="GHEA Grapalat" w:hAnsi="GHEA Grapalat"/>
                <w:bCs/>
                <w:sz w:val="16"/>
                <w:szCs w:val="20"/>
                <w:lang w:val="hy-AM"/>
              </w:rPr>
              <w:t>Գավառ քաղաքում, Արծվաքար եւ Հացառատ թաղամասերում, Ծովազարդ, Լճափ, Բերդկունք, Հայրավանք գյուղերում խաղահրապարակների եւ պուրակների կառուցման նախագծանախահաշվային փաստաթղթերի պատրաստման խորհրդատվական ծառայություններ</w:t>
            </w:r>
            <w:r w:rsidRPr="00115A7D">
              <w:rPr>
                <w:rFonts w:ascii="GHEA Grapalat" w:hAnsi="GHEA Grapalat"/>
                <w:bCs/>
                <w:sz w:val="16"/>
                <w:szCs w:val="20"/>
                <w:lang w:val="es-ES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2100000</w:t>
            </w:r>
          </w:p>
        </w:tc>
        <w:tc>
          <w:tcPr>
            <w:tcW w:w="8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2100000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0B3219" w:rsidRDefault="000B3219" w:rsidP="000B32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35000000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0B3219" w:rsidRDefault="000B3219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3500000</w:t>
            </w:r>
          </w:p>
        </w:tc>
        <w:tc>
          <w:tcPr>
            <w:tcW w:w="207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15A7D" w:rsidRPr="00115A7D" w:rsidRDefault="00115A7D" w:rsidP="00371245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20"/>
                <w:lang w:val="hy-AM"/>
              </w:rPr>
            </w:pPr>
            <w:r w:rsidRPr="00115A7D">
              <w:rPr>
                <w:rFonts w:ascii="GHEA Grapalat" w:hAnsi="GHEA Grapalat"/>
                <w:bCs/>
                <w:sz w:val="16"/>
                <w:szCs w:val="20"/>
                <w:lang w:val="hy-AM"/>
              </w:rPr>
              <w:t>Գավառ քաղաքում, Արծվաքար եւ Հացառատ թաղամասերում, Ծովազարդ, Լճափ, Բերդկունք, Հայրավանք գյուղերում խաղահրապարակների եւ պուրակների կառուցման նախագծանախահաշվային փաստաթղթերի պատրաստման խորհրդատվական ծառայություններ</w:t>
            </w:r>
            <w:r w:rsidRPr="00115A7D">
              <w:rPr>
                <w:rFonts w:ascii="GHEA Grapalat" w:hAnsi="GHEA Grapalat"/>
                <w:bCs/>
                <w:sz w:val="16"/>
                <w:szCs w:val="20"/>
                <w:lang w:val="es-ES"/>
              </w:rPr>
              <w:t xml:space="preserve"> 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</w:tcPr>
          <w:p w:rsidR="00115A7D" w:rsidRPr="00115A7D" w:rsidRDefault="00115A7D" w:rsidP="00371245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20"/>
                <w:lang w:val="hy-AM"/>
              </w:rPr>
            </w:pPr>
            <w:r w:rsidRPr="00115A7D">
              <w:rPr>
                <w:rFonts w:ascii="GHEA Grapalat" w:hAnsi="GHEA Grapalat"/>
                <w:bCs/>
                <w:sz w:val="16"/>
                <w:szCs w:val="20"/>
                <w:lang w:val="hy-AM"/>
              </w:rPr>
              <w:t>Գավառ քաղաքում, Արծվաքար եւ Հացառատ թաղամասերում, Ծովազարդ, Լճափ, Բերդկունք, Հայրավանք գյուղերում խաղահրապարակների եւ պուրակների կառուցման նախագծանախահաշվային փաստաթղթերի պատրաստման խորհրդատվական ծառայություններ</w:t>
            </w:r>
            <w:r w:rsidRPr="00115A7D">
              <w:rPr>
                <w:rFonts w:ascii="GHEA Grapalat" w:hAnsi="GHEA Grapalat"/>
                <w:bCs/>
                <w:sz w:val="16"/>
                <w:szCs w:val="20"/>
                <w:lang w:val="es-ES"/>
              </w:rPr>
              <w:t xml:space="preserve"> </w:t>
            </w:r>
          </w:p>
        </w:tc>
      </w:tr>
      <w:tr w:rsidR="00115A7D" w:rsidRPr="0022631D" w:rsidTr="00C67813">
        <w:trPr>
          <w:trHeight w:val="40"/>
        </w:trPr>
        <w:tc>
          <w:tcPr>
            <w:tcW w:w="810" w:type="dxa"/>
            <w:gridSpan w:val="3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115A7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5A7D">
              <w:rPr>
                <w:rFonts w:ascii="GHEA Grapalat" w:hAnsi="GHEA Grapalat"/>
                <w:bCs/>
                <w:sz w:val="16"/>
                <w:szCs w:val="20"/>
                <w:lang w:val="hy-AM"/>
              </w:rPr>
              <w:t>Նորատուս, Կարմիրգյուղ, Գանձակ, Ծաղկաշեն, Սարուխան, Լանջաղբյուր, Գեղարքունիք գյուղերում խաղահրապարակների եւ պուրակների կառուցման նախագծանախահաշվային փաստաթղթերի պատրաստման խորհրդատվական ծառայություններ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Default="00115A7D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Default="00115A7D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2040000</w:t>
            </w:r>
          </w:p>
        </w:tc>
        <w:tc>
          <w:tcPr>
            <w:tcW w:w="8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2040000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0B3219" w:rsidRDefault="000B3219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3500000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Default="000B3219" w:rsidP="000B32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35</w:t>
            </w:r>
            <w:r w:rsidR="00DE2B6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0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3712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5A7D">
              <w:rPr>
                <w:rFonts w:ascii="GHEA Grapalat" w:hAnsi="GHEA Grapalat"/>
                <w:bCs/>
                <w:sz w:val="16"/>
                <w:szCs w:val="20"/>
                <w:lang w:val="hy-AM"/>
              </w:rPr>
              <w:t>Նորատուս, Կարմիրգյուղ, Գանձակ, Ծաղկաշեն, Սարուխան, Լանջաղբյուր, Գեղարքունիք գյուղերում խաղահրապարակների եւ պուրակների կառուցման նախագծանախահաշվային փաստաթղթերի պատրաստման խորհրդատվական ծառայություններ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3712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15A7D">
              <w:rPr>
                <w:rFonts w:ascii="GHEA Grapalat" w:hAnsi="GHEA Grapalat"/>
                <w:bCs/>
                <w:sz w:val="16"/>
                <w:szCs w:val="20"/>
                <w:lang w:val="hy-AM"/>
              </w:rPr>
              <w:t>Նորատուս, Կարմիրգյուղ, Գանձակ, Ծաղկաշեն, Սարուխան, Լանջաղբյուր, Գեղարքունիք գյուղերում խաղահրապարակների եւ պուրակների կառուցման նախագծանախահաշվային փաստաթղթերի պատրաստման խորհրդատվական ծառայություններ</w:t>
            </w:r>
          </w:p>
        </w:tc>
      </w:tr>
      <w:tr w:rsidR="00115A7D" w:rsidRPr="002D57B2" w:rsidTr="00C67813">
        <w:trPr>
          <w:trHeight w:val="169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115A7D" w:rsidRPr="0022555E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115A7D" w:rsidRPr="002D57B2" w:rsidTr="00C67813">
        <w:trPr>
          <w:trHeight w:val="137"/>
        </w:trPr>
        <w:tc>
          <w:tcPr>
            <w:tcW w:w="462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0791E" w:rsidRDefault="00115A7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5A7D" w:rsidRPr="0020791E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115A7D" w:rsidRPr="002D57B2" w:rsidTr="00C67813">
        <w:trPr>
          <w:trHeight w:val="196"/>
        </w:trPr>
        <w:tc>
          <w:tcPr>
            <w:tcW w:w="1148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15A7D" w:rsidRPr="0020791E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115A7D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DE2B6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</w:t>
            </w:r>
            <w:r w:rsidR="00115A7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.04.2022</w:t>
            </w:r>
          </w:p>
        </w:tc>
      </w:tr>
      <w:tr w:rsidR="00115A7D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1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115A7D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51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5A7D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1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15A7D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1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115A7D" w:rsidRPr="0022631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51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5A7D" w:rsidRPr="0022631D" w:rsidTr="00C67813">
        <w:trPr>
          <w:trHeight w:val="54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15A7D" w:rsidRPr="0022631D" w:rsidTr="00DE2B62">
        <w:trPr>
          <w:trHeight w:val="605"/>
        </w:trPr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524" w:type="dxa"/>
            <w:gridSpan w:val="6"/>
            <w:vMerge w:val="restart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8" w:type="dxa"/>
            <w:gridSpan w:val="25"/>
            <w:shd w:val="clear" w:color="auto" w:fill="auto"/>
            <w:vAlign w:val="center"/>
          </w:tcPr>
          <w:p w:rsidR="00115A7D" w:rsidRPr="0022631D" w:rsidRDefault="00115A7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15A7D" w:rsidRPr="0022631D" w:rsidTr="00DE2B62">
        <w:trPr>
          <w:trHeight w:val="365"/>
        </w:trPr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4" w:type="dxa"/>
            <w:gridSpan w:val="6"/>
            <w:vMerge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15A7D" w:rsidRPr="0022631D" w:rsidTr="00DE2B62">
        <w:trPr>
          <w:trHeight w:val="83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0222" w:type="dxa"/>
            <w:gridSpan w:val="31"/>
            <w:shd w:val="clear" w:color="auto" w:fill="auto"/>
            <w:vAlign w:val="center"/>
          </w:tcPr>
          <w:p w:rsidR="00115A7D" w:rsidRPr="0022631D" w:rsidRDefault="00115A7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8251B" w:rsidRPr="00DE2B62" w:rsidTr="00DE2B62">
        <w:trPr>
          <w:trHeight w:val="83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68251B" w:rsidRPr="00DE2B62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E2B62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68251B" w:rsidRPr="00DE2B62" w:rsidRDefault="0068251B" w:rsidP="0068251B">
            <w:pPr>
              <w:spacing w:before="0" w:after="0"/>
              <w:rPr>
                <w:rFonts w:ascii="GHEA Grapalat" w:hAnsi="GHEA Grapalat"/>
                <w:sz w:val="16"/>
              </w:rPr>
            </w:pPr>
            <w:r w:rsidRPr="00DE2B62">
              <w:rPr>
                <w:rFonts w:ascii="GHEA Grapalat" w:hAnsi="GHEA Grapalat"/>
                <w:sz w:val="16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</w:rPr>
              <w:t>ՌԵԳՈՒԼ</w:t>
            </w:r>
            <w:r w:rsidRPr="00DE2B62">
              <w:rPr>
                <w:rFonts w:ascii="GHEA Grapalat" w:hAnsi="GHEA Grapalat"/>
                <w:sz w:val="16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</w:rPr>
              <w:t xml:space="preserve">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2990000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2990000</w:t>
            </w:r>
          </w:p>
        </w:tc>
      </w:tr>
      <w:tr w:rsidR="0068251B" w:rsidRPr="00DE2B62" w:rsidTr="00DE2B62">
        <w:trPr>
          <w:trHeight w:val="47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68251B" w:rsidRPr="00DE2B62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E2B62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68251B" w:rsidRPr="00DE2B62" w:rsidRDefault="0068251B" w:rsidP="0068251B">
            <w:pPr>
              <w:spacing w:before="0" w:after="0"/>
              <w:rPr>
                <w:rFonts w:ascii="GHEA Grapalat" w:hAnsi="GHEA Grapalat"/>
                <w:sz w:val="16"/>
                <w:szCs w:val="24"/>
              </w:rPr>
            </w:pP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  <w:szCs w:val="24"/>
              </w:rPr>
              <w:t>ԿԱՊԻՏԱԼ ԴԻԶԱՅՆ</w:t>
            </w: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2100000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2100000</w:t>
            </w:r>
          </w:p>
        </w:tc>
      </w:tr>
      <w:tr w:rsidR="0068251B" w:rsidRPr="00DE2B62" w:rsidTr="00DE2B62">
        <w:trPr>
          <w:trHeight w:val="47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68251B" w:rsidRPr="00DE2B62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E2B62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3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68251B" w:rsidRPr="00DE2B62" w:rsidRDefault="0068251B" w:rsidP="0068251B">
            <w:pPr>
              <w:spacing w:before="0" w:after="0"/>
              <w:rPr>
                <w:rFonts w:ascii="GHEA Grapalat" w:hAnsi="GHEA Grapalat"/>
                <w:sz w:val="16"/>
                <w:szCs w:val="24"/>
              </w:rPr>
            </w:pP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  <w:szCs w:val="24"/>
                <w:lang w:val="ru-RU"/>
              </w:rPr>
              <w:t>ԱՐԽԻ</w:t>
            </w:r>
            <w:r w:rsidRPr="00DE2B62">
              <w:rPr>
                <w:rFonts w:ascii="GHEA Grapalat" w:hAnsi="GHEA Grapalat"/>
                <w:sz w:val="16"/>
                <w:szCs w:val="24"/>
              </w:rPr>
              <w:t>-</w:t>
            </w:r>
            <w:r w:rsidRPr="00DE2B62">
              <w:rPr>
                <w:rFonts w:ascii="GHEA Grapalat" w:hAnsi="GHEA Grapalat"/>
                <w:sz w:val="16"/>
                <w:szCs w:val="24"/>
                <w:lang w:val="ru-RU"/>
              </w:rPr>
              <w:t>ՏՈՒՐ</w:t>
            </w: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2350000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2350000</w:t>
            </w:r>
          </w:p>
        </w:tc>
      </w:tr>
      <w:tr w:rsidR="00DE2B62" w:rsidRPr="00DE2B62" w:rsidTr="00DE2B62">
        <w:trPr>
          <w:trHeight w:val="47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DE2B62" w:rsidRPr="0068251B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68251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lastRenderedPageBreak/>
              <w:t>Չափաբաժին 2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DE2B62" w:rsidRPr="00DE2B62" w:rsidRDefault="00DE2B62" w:rsidP="00DE2B62">
            <w:pPr>
              <w:spacing w:before="0" w:after="0"/>
              <w:rPr>
                <w:rFonts w:ascii="GHEA Grapalat" w:hAnsi="GHEA Grapalat"/>
                <w:sz w:val="16"/>
              </w:rPr>
            </w:pP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DE2B62" w:rsidRPr="00DE2B62" w:rsidRDefault="00DE2B62" w:rsidP="00DE2B62">
            <w:pPr>
              <w:spacing w:before="0" w:after="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DE2B62" w:rsidRPr="00DE2B62" w:rsidRDefault="00DE2B62" w:rsidP="00DE2B62">
            <w:pPr>
              <w:spacing w:before="0" w:after="0"/>
              <w:jc w:val="center"/>
              <w:rPr>
                <w:rFonts w:ascii="GHEA Grapalat" w:hAnsi="GHEA Grapalat"/>
                <w:sz w:val="16"/>
                <w:szCs w:val="18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DE2B62" w:rsidRPr="00DE2B62" w:rsidRDefault="00DE2B62" w:rsidP="00DE2B62">
            <w:pPr>
              <w:spacing w:before="0" w:after="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</w:tr>
      <w:tr w:rsidR="0068251B" w:rsidRPr="00DE2B62" w:rsidTr="00DE2B62">
        <w:trPr>
          <w:trHeight w:val="47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68251B" w:rsidRPr="00DE2B62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68251B" w:rsidRPr="00DE2B62" w:rsidRDefault="0068251B" w:rsidP="0068251B">
            <w:pPr>
              <w:spacing w:before="0" w:after="0"/>
              <w:rPr>
                <w:rFonts w:ascii="GHEA Grapalat" w:hAnsi="GHEA Grapalat"/>
                <w:sz w:val="16"/>
                <w:szCs w:val="24"/>
              </w:rPr>
            </w:pP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  <w:szCs w:val="24"/>
              </w:rPr>
              <w:t>ԿԱՊԻՏԱԼ ԴԻԶԱՅՆ</w:t>
            </w: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8251B">
              <w:rPr>
                <w:rFonts w:ascii="GHEA Grapalat" w:hAnsi="GHEA Grapalat"/>
                <w:sz w:val="18"/>
                <w:szCs w:val="18"/>
              </w:rPr>
              <w:t>2040000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8251B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8251B">
              <w:rPr>
                <w:rFonts w:ascii="GHEA Grapalat" w:hAnsi="GHEA Grapalat"/>
                <w:sz w:val="18"/>
                <w:szCs w:val="18"/>
              </w:rPr>
              <w:t>2040000</w:t>
            </w:r>
          </w:p>
        </w:tc>
      </w:tr>
      <w:tr w:rsidR="0068251B" w:rsidRPr="00DE2B62" w:rsidTr="00DE2B62">
        <w:trPr>
          <w:trHeight w:val="47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68251B" w:rsidRPr="00DE2B62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3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68251B" w:rsidRPr="00DE2B62" w:rsidRDefault="0068251B" w:rsidP="0068251B">
            <w:pPr>
              <w:spacing w:before="0" w:after="0"/>
              <w:rPr>
                <w:rFonts w:ascii="GHEA Grapalat" w:hAnsi="GHEA Grapalat"/>
                <w:sz w:val="16"/>
                <w:szCs w:val="24"/>
              </w:rPr>
            </w:pP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  <w:szCs w:val="24"/>
                <w:lang w:val="ru-RU"/>
              </w:rPr>
              <w:t>ԱՐԽԻ</w:t>
            </w:r>
            <w:r w:rsidRPr="00DE2B62">
              <w:rPr>
                <w:rFonts w:ascii="GHEA Grapalat" w:hAnsi="GHEA Grapalat"/>
                <w:sz w:val="16"/>
                <w:szCs w:val="24"/>
              </w:rPr>
              <w:t>-</w:t>
            </w:r>
            <w:r w:rsidRPr="00DE2B62">
              <w:rPr>
                <w:rFonts w:ascii="GHEA Grapalat" w:hAnsi="GHEA Grapalat"/>
                <w:sz w:val="16"/>
                <w:szCs w:val="24"/>
                <w:lang w:val="ru-RU"/>
              </w:rPr>
              <w:t>ՏՈՒՐ</w:t>
            </w: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2350000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8251B">
              <w:rPr>
                <w:rFonts w:ascii="GHEA Grapalat" w:hAnsi="GHEA Grapalat"/>
                <w:sz w:val="18"/>
                <w:szCs w:val="18"/>
                <w:lang w:val="hy-AM"/>
              </w:rPr>
              <w:t>2350000</w:t>
            </w:r>
          </w:p>
        </w:tc>
      </w:tr>
      <w:tr w:rsidR="0068251B" w:rsidRPr="00DE2B62" w:rsidTr="00DE2B62">
        <w:trPr>
          <w:trHeight w:val="47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68251B" w:rsidRPr="00DE2B62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E2B62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68251B" w:rsidRPr="00DE2B62" w:rsidRDefault="0068251B" w:rsidP="0068251B">
            <w:pPr>
              <w:spacing w:before="0" w:after="0"/>
              <w:rPr>
                <w:rFonts w:ascii="GHEA Grapalat" w:hAnsi="GHEA Grapalat"/>
                <w:sz w:val="16"/>
              </w:rPr>
            </w:pPr>
            <w:r w:rsidRPr="00DE2B62">
              <w:rPr>
                <w:rFonts w:ascii="GHEA Grapalat" w:hAnsi="GHEA Grapalat"/>
                <w:sz w:val="16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</w:rPr>
              <w:t>ԹԻՎ 28 ՇՄՇ</w:t>
            </w:r>
            <w:r w:rsidRPr="00DE2B62">
              <w:rPr>
                <w:rFonts w:ascii="GHEA Grapalat" w:hAnsi="GHEA Grapalat"/>
                <w:sz w:val="16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</w:rPr>
              <w:t xml:space="preserve"> ԲԲԸ</w:t>
            </w: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8251B">
              <w:rPr>
                <w:rFonts w:ascii="GHEA Grapalat" w:hAnsi="GHEA Grapalat"/>
                <w:sz w:val="18"/>
                <w:szCs w:val="18"/>
              </w:rPr>
              <w:t>3500000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8251B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68251B" w:rsidRPr="0068251B" w:rsidRDefault="0068251B" w:rsidP="0068251B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8251B">
              <w:rPr>
                <w:rFonts w:ascii="GHEA Grapalat" w:hAnsi="GHEA Grapalat"/>
                <w:sz w:val="18"/>
                <w:szCs w:val="18"/>
              </w:rPr>
              <w:t>3500000</w:t>
            </w:r>
          </w:p>
        </w:tc>
      </w:tr>
      <w:tr w:rsidR="0068251B" w:rsidRPr="00DE2B62" w:rsidTr="00DE2B62">
        <w:trPr>
          <w:trHeight w:val="47"/>
        </w:trPr>
        <w:tc>
          <w:tcPr>
            <w:tcW w:w="1260" w:type="dxa"/>
            <w:gridSpan w:val="5"/>
            <w:shd w:val="clear" w:color="auto" w:fill="auto"/>
            <w:vAlign w:val="center"/>
          </w:tcPr>
          <w:p w:rsidR="0068251B" w:rsidRPr="00DE2B62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68251B" w:rsidRPr="00DE2B62" w:rsidRDefault="0068251B" w:rsidP="00DE2B62">
            <w:pPr>
              <w:spacing w:before="0" w:after="0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3249" w:type="dxa"/>
            <w:gridSpan w:val="12"/>
            <w:shd w:val="clear" w:color="auto" w:fill="auto"/>
            <w:vAlign w:val="center"/>
          </w:tcPr>
          <w:p w:rsidR="0068251B" w:rsidRPr="00DE2B62" w:rsidRDefault="0068251B" w:rsidP="00DE2B62">
            <w:pPr>
              <w:spacing w:before="0" w:after="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8251B" w:rsidRPr="00DE2B62" w:rsidRDefault="0068251B" w:rsidP="00DE2B62">
            <w:pPr>
              <w:spacing w:before="0" w:after="0"/>
              <w:jc w:val="center"/>
              <w:rPr>
                <w:rFonts w:ascii="GHEA Grapalat" w:hAnsi="GHEA Grapalat"/>
                <w:sz w:val="16"/>
                <w:szCs w:val="18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68251B" w:rsidRPr="00DE2B62" w:rsidRDefault="0068251B" w:rsidP="00DE2B62">
            <w:pPr>
              <w:spacing w:before="0" w:after="0"/>
              <w:jc w:val="center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</w:tr>
      <w:tr w:rsidR="0068251B" w:rsidRPr="0022631D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2D57B2" w:rsidRDefault="0068251B" w:rsidP="00DE2B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51B" w:rsidRPr="0022631D" w:rsidTr="00C67813">
        <w:tc>
          <w:tcPr>
            <w:tcW w:w="1148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8251B" w:rsidRPr="0022631D" w:rsidTr="00C67813">
        <w:tc>
          <w:tcPr>
            <w:tcW w:w="1082" w:type="dxa"/>
            <w:gridSpan w:val="4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8251B" w:rsidRPr="0022631D" w:rsidTr="00C67813">
        <w:tc>
          <w:tcPr>
            <w:tcW w:w="108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8251B" w:rsidRPr="0022631D" w:rsidTr="00C67813"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51B" w:rsidRPr="0022631D" w:rsidTr="00C67813">
        <w:trPr>
          <w:trHeight w:val="331"/>
        </w:trPr>
        <w:tc>
          <w:tcPr>
            <w:tcW w:w="2520" w:type="dxa"/>
            <w:gridSpan w:val="6"/>
            <w:shd w:val="clear" w:color="auto" w:fill="auto"/>
            <w:vAlign w:val="center"/>
          </w:tcPr>
          <w:p w:rsidR="0068251B" w:rsidRPr="0022631D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2" w:type="dxa"/>
            <w:gridSpan w:val="30"/>
            <w:shd w:val="clear" w:color="auto" w:fill="auto"/>
            <w:vAlign w:val="center"/>
          </w:tcPr>
          <w:p w:rsidR="0068251B" w:rsidRPr="0022631D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8251B" w:rsidRPr="0022631D" w:rsidTr="00C67813">
        <w:trPr>
          <w:trHeight w:val="289"/>
        </w:trPr>
        <w:tc>
          <w:tcPr>
            <w:tcW w:w="1148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51B" w:rsidRPr="0022631D" w:rsidTr="00C67813">
        <w:trPr>
          <w:trHeight w:val="346"/>
        </w:trPr>
        <w:tc>
          <w:tcPr>
            <w:tcW w:w="523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8B0429" w:rsidRDefault="0068251B" w:rsidP="0068251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.04.2022թ.</w:t>
            </w:r>
          </w:p>
        </w:tc>
      </w:tr>
      <w:tr w:rsidR="0068251B" w:rsidRPr="0022631D" w:rsidTr="00C67813">
        <w:trPr>
          <w:trHeight w:val="92"/>
        </w:trPr>
        <w:tc>
          <w:tcPr>
            <w:tcW w:w="5239" w:type="dxa"/>
            <w:gridSpan w:val="17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8251B" w:rsidRPr="0022631D" w:rsidTr="00C67813">
        <w:trPr>
          <w:trHeight w:val="92"/>
        </w:trPr>
        <w:tc>
          <w:tcPr>
            <w:tcW w:w="5239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615703" w:rsidRDefault="0068251B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21.04.2022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615703" w:rsidRDefault="0068251B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26.04.2022</w:t>
            </w:r>
          </w:p>
        </w:tc>
      </w:tr>
      <w:tr w:rsidR="0068251B" w:rsidRPr="0022631D" w:rsidTr="00C67813">
        <w:trPr>
          <w:trHeight w:val="344"/>
        </w:trPr>
        <w:tc>
          <w:tcPr>
            <w:tcW w:w="1148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0791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ամսաթիվը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9.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04.2022</w:t>
            </w:r>
          </w:p>
        </w:tc>
      </w:tr>
      <w:tr w:rsidR="0068251B" w:rsidRPr="0022631D" w:rsidTr="00C67813">
        <w:trPr>
          <w:trHeight w:val="344"/>
        </w:trPr>
        <w:tc>
          <w:tcPr>
            <w:tcW w:w="523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5D5481" w:rsidRDefault="0068251B" w:rsidP="0068251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12.05.2022</w:t>
            </w:r>
          </w:p>
        </w:tc>
      </w:tr>
      <w:tr w:rsidR="0068251B" w:rsidRPr="0022631D" w:rsidTr="00C67813">
        <w:trPr>
          <w:trHeight w:val="344"/>
        </w:trPr>
        <w:tc>
          <w:tcPr>
            <w:tcW w:w="523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68251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12.05.2022</w:t>
            </w:r>
          </w:p>
        </w:tc>
      </w:tr>
      <w:tr w:rsidR="0068251B" w:rsidRPr="0022631D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51B" w:rsidRPr="0022631D" w:rsidTr="0068251B">
        <w:tc>
          <w:tcPr>
            <w:tcW w:w="630" w:type="dxa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160" w:type="dxa"/>
            <w:gridSpan w:val="7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92" w:type="dxa"/>
            <w:gridSpan w:val="28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8251B" w:rsidRPr="0022631D" w:rsidTr="0068251B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8251B" w:rsidRPr="0022631D" w:rsidTr="0068251B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7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8251B" w:rsidRPr="0022631D" w:rsidTr="0068251B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251B" w:rsidRPr="0022631D" w:rsidTr="0068251B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68251B" w:rsidRPr="00DE2B62" w:rsidRDefault="0068251B" w:rsidP="00371245">
            <w:pPr>
              <w:spacing w:before="0" w:after="0"/>
              <w:rPr>
                <w:rFonts w:ascii="GHEA Grapalat" w:hAnsi="GHEA Grapalat"/>
                <w:sz w:val="16"/>
                <w:szCs w:val="24"/>
              </w:rPr>
            </w:pP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  <w:szCs w:val="24"/>
              </w:rPr>
              <w:t>ԿԱՊԻՏԱԼ ԴԻԶԱՅՆ</w:t>
            </w: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68251B" w:rsidRPr="0068251B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68251B" w:rsidRPr="0022631D" w:rsidRDefault="0068251B" w:rsidP="00682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31.05.2022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8251B" w:rsidRPr="0068251B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2100000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68251B" w:rsidRPr="0068251B" w:rsidRDefault="0068251B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2100000</w:t>
            </w:r>
          </w:p>
        </w:tc>
      </w:tr>
      <w:tr w:rsidR="0068251B" w:rsidRPr="0022631D" w:rsidTr="0068251B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68251B" w:rsidRPr="00DE2B62" w:rsidRDefault="0068251B" w:rsidP="00371245">
            <w:pPr>
              <w:spacing w:before="0" w:after="0"/>
              <w:rPr>
                <w:rFonts w:ascii="GHEA Grapalat" w:hAnsi="GHEA Grapalat"/>
                <w:sz w:val="16"/>
                <w:szCs w:val="24"/>
                <w:lang w:val="hy-AM"/>
              </w:rPr>
            </w:pP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  <w:szCs w:val="24"/>
              </w:rPr>
              <w:t>ԿԱՊԻՏԱԼ ԴԻԶԱՅՆ</w:t>
            </w: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68251B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68251B" w:rsidRPr="0022631D" w:rsidRDefault="0068251B" w:rsidP="003712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68251B" w:rsidRPr="0022631D" w:rsidRDefault="0068251B" w:rsidP="003712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31.05.2022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68251B" w:rsidRPr="0068251B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8251B" w:rsidRPr="0068251B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2040000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68251B" w:rsidRPr="0068251B" w:rsidRDefault="0068251B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2040000</w:t>
            </w:r>
          </w:p>
        </w:tc>
      </w:tr>
      <w:tr w:rsidR="0068251B" w:rsidRPr="0022631D" w:rsidTr="00C67813">
        <w:trPr>
          <w:trHeight w:val="150"/>
        </w:trPr>
        <w:tc>
          <w:tcPr>
            <w:tcW w:w="11482" w:type="dxa"/>
            <w:gridSpan w:val="36"/>
            <w:shd w:val="clear" w:color="auto" w:fill="auto"/>
            <w:vAlign w:val="center"/>
          </w:tcPr>
          <w:p w:rsidR="0068251B" w:rsidRPr="0022631D" w:rsidRDefault="0068251B" w:rsidP="005D54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51B" w:rsidRPr="0022631D" w:rsidTr="0068251B">
        <w:trPr>
          <w:trHeight w:val="125"/>
        </w:trPr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8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8251B" w:rsidRPr="0068251B" w:rsidTr="0068251B">
        <w:trPr>
          <w:trHeight w:val="448"/>
        </w:trPr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D14D7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«</w:t>
            </w:r>
            <w:r w:rsidRPr="00DE2B62">
              <w:rPr>
                <w:rFonts w:ascii="GHEA Grapalat" w:hAnsi="GHEA Grapalat"/>
                <w:sz w:val="16"/>
                <w:szCs w:val="24"/>
              </w:rPr>
              <w:t>ԿԱՊԻՏԱԼ ԴԻԶԱՅՆ</w:t>
            </w:r>
            <w:r w:rsidRPr="00DE2B62">
              <w:rPr>
                <w:rFonts w:ascii="GHEA Grapalat" w:hAnsi="GHEA Grapalat"/>
                <w:sz w:val="16"/>
                <w:szCs w:val="24"/>
                <w:lang w:val="hy-AM"/>
              </w:rPr>
              <w:t>»</w:t>
            </w:r>
            <w:r w:rsidRPr="00DE2B62">
              <w:rPr>
                <w:rFonts w:ascii="GHEA Grapalat" w:hAnsi="GHEA Grapalat"/>
                <w:sz w:val="16"/>
                <w:szCs w:val="24"/>
              </w:rPr>
              <w:t xml:space="preserve"> ՍՊԸ</w:t>
            </w:r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615703" w:rsidRDefault="0068251B" w:rsidP="0068251B">
            <w:pPr>
              <w:ind w:left="-18" w:firstLine="9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68251B">
              <w:rPr>
                <w:rFonts w:ascii="GHEA Grapalat" w:hAnsi="GHEA Grapalat"/>
                <w:sz w:val="16"/>
                <w:lang w:val="hy-AM"/>
              </w:rPr>
              <w:t>ք. Երևան,Դավթաշեն 4-րդ թաղ. 32շ., 45 բն.</w:t>
            </w:r>
          </w:p>
        </w:tc>
        <w:tc>
          <w:tcPr>
            <w:tcW w:w="26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68251B" w:rsidRDefault="0068251B" w:rsidP="005D54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4davtyan4.44@gmail.com</w:t>
            </w:r>
          </w:p>
        </w:tc>
        <w:tc>
          <w:tcPr>
            <w:tcW w:w="18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BB2F80" w:rsidRDefault="00BB2F80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220563332059000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BB2F80" w:rsidRDefault="00BB2F80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GHEAGrapalat"/>
                <w:sz w:val="18"/>
                <w:lang w:val="ru-RU"/>
              </w:rPr>
              <w:t>00149653</w:t>
            </w:r>
          </w:p>
        </w:tc>
      </w:tr>
      <w:tr w:rsidR="0068251B" w:rsidRPr="0068251B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2D1A41" w:rsidRDefault="0068251B" w:rsidP="005D54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51B" w:rsidRPr="00115A7D" w:rsidTr="00C678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1B" w:rsidRPr="002D1A41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8251B" w:rsidRPr="00115A7D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20791E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51B" w:rsidRPr="00115A7D" w:rsidTr="00C67813">
        <w:trPr>
          <w:trHeight w:val="288"/>
        </w:trPr>
        <w:tc>
          <w:tcPr>
            <w:tcW w:w="11482" w:type="dxa"/>
            <w:gridSpan w:val="36"/>
            <w:shd w:val="clear" w:color="auto" w:fill="auto"/>
            <w:vAlign w:val="center"/>
          </w:tcPr>
          <w:p w:rsidR="0068251B" w:rsidRPr="0020791E" w:rsidRDefault="0068251B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68251B" w:rsidRPr="0020791E" w:rsidRDefault="0068251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68251B" w:rsidRPr="0020791E" w:rsidRDefault="0068251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68251B" w:rsidRPr="00BB6AC5" w:rsidRDefault="0068251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68251B" w:rsidRPr="00BB6AC5" w:rsidRDefault="0068251B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68251B" w:rsidRPr="00BB6AC5" w:rsidRDefault="0068251B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8251B" w:rsidRPr="005D5481" w:rsidRDefault="0068251B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8251B" w:rsidRPr="005D5481" w:rsidRDefault="0068251B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68251B" w:rsidRPr="005D5481" w:rsidRDefault="0068251B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68251B" w:rsidRPr="00115A7D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51B" w:rsidRPr="00E56328" w:rsidTr="00C67813">
        <w:trPr>
          <w:trHeight w:val="475"/>
        </w:trPr>
        <w:tc>
          <w:tcPr>
            <w:tcW w:w="28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8251B" w:rsidRPr="0022631D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տեղեկությունները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68251B" w:rsidRPr="00957521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lastRenderedPageBreak/>
              <w:t>-</w:t>
            </w:r>
          </w:p>
        </w:tc>
      </w:tr>
      <w:tr w:rsidR="0068251B" w:rsidRPr="00E56328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51B" w:rsidRPr="00E56328" w:rsidTr="00C67813">
        <w:trPr>
          <w:trHeight w:val="427"/>
        </w:trPr>
        <w:tc>
          <w:tcPr>
            <w:tcW w:w="2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957521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68251B" w:rsidRPr="00E56328" w:rsidTr="00C67813">
        <w:trPr>
          <w:trHeight w:val="288"/>
        </w:trPr>
        <w:tc>
          <w:tcPr>
            <w:tcW w:w="1148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68251B" w:rsidRPr="00E56328" w:rsidTr="00C67813">
        <w:trPr>
          <w:trHeight w:val="427"/>
        </w:trPr>
        <w:tc>
          <w:tcPr>
            <w:tcW w:w="2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E56328" w:rsidRDefault="0068251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957521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68251B" w:rsidRPr="00E56328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E56328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51B" w:rsidRPr="0022631D" w:rsidTr="00C67813">
        <w:trPr>
          <w:trHeight w:val="427"/>
        </w:trPr>
        <w:tc>
          <w:tcPr>
            <w:tcW w:w="2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957521" w:rsidRDefault="006825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68251B" w:rsidRPr="0022631D" w:rsidTr="00C67813">
        <w:trPr>
          <w:trHeight w:val="288"/>
        </w:trPr>
        <w:tc>
          <w:tcPr>
            <w:tcW w:w="11482" w:type="dxa"/>
            <w:gridSpan w:val="36"/>
            <w:shd w:val="clear" w:color="auto" w:fill="99CCFF"/>
            <w:vAlign w:val="center"/>
          </w:tcPr>
          <w:p w:rsidR="0068251B" w:rsidRPr="0022631D" w:rsidRDefault="006825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51B" w:rsidRPr="0022631D" w:rsidTr="00C67813">
        <w:trPr>
          <w:trHeight w:val="227"/>
        </w:trPr>
        <w:tc>
          <w:tcPr>
            <w:tcW w:w="11482" w:type="dxa"/>
            <w:gridSpan w:val="36"/>
            <w:shd w:val="clear" w:color="auto" w:fill="auto"/>
            <w:vAlign w:val="center"/>
          </w:tcPr>
          <w:p w:rsidR="0068251B" w:rsidRPr="0022631D" w:rsidRDefault="0068251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8251B" w:rsidRPr="0022631D" w:rsidTr="00C67813">
        <w:trPr>
          <w:trHeight w:val="47"/>
        </w:trPr>
        <w:tc>
          <w:tcPr>
            <w:tcW w:w="35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251B" w:rsidRPr="0022631D" w:rsidRDefault="0068251B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51B" w:rsidRPr="0022631D" w:rsidTr="00C67813">
        <w:trPr>
          <w:trHeight w:val="47"/>
        </w:trPr>
        <w:tc>
          <w:tcPr>
            <w:tcW w:w="35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1B" w:rsidRPr="00957521" w:rsidRDefault="0068251B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39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1B" w:rsidRPr="00957521" w:rsidRDefault="0068251B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1B" w:rsidRPr="00957521" w:rsidRDefault="0068251B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DE" w:rsidRDefault="00F773DE" w:rsidP="0022631D">
      <w:pPr>
        <w:spacing w:before="0" w:after="0"/>
      </w:pPr>
      <w:r>
        <w:separator/>
      </w:r>
    </w:p>
  </w:endnote>
  <w:endnote w:type="continuationSeparator" w:id="0">
    <w:p w:rsidR="00F773DE" w:rsidRDefault="00F773D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DE" w:rsidRDefault="00F773DE" w:rsidP="0022631D">
      <w:pPr>
        <w:spacing w:before="0" w:after="0"/>
      </w:pPr>
      <w:r>
        <w:separator/>
      </w:r>
    </w:p>
  </w:footnote>
  <w:footnote w:type="continuationSeparator" w:id="0">
    <w:p w:rsidR="00F773DE" w:rsidRDefault="00F773DE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B3219"/>
    <w:rsid w:val="000E4FF1"/>
    <w:rsid w:val="000F376D"/>
    <w:rsid w:val="001021B0"/>
    <w:rsid w:val="00115A7D"/>
    <w:rsid w:val="0018422F"/>
    <w:rsid w:val="001A1999"/>
    <w:rsid w:val="001C1BE1"/>
    <w:rsid w:val="001E0091"/>
    <w:rsid w:val="0020791E"/>
    <w:rsid w:val="0022555E"/>
    <w:rsid w:val="0022631D"/>
    <w:rsid w:val="00295B92"/>
    <w:rsid w:val="002D1A41"/>
    <w:rsid w:val="002D57B2"/>
    <w:rsid w:val="002E4E6F"/>
    <w:rsid w:val="002F16CC"/>
    <w:rsid w:val="002F1FEB"/>
    <w:rsid w:val="003025F3"/>
    <w:rsid w:val="003142D6"/>
    <w:rsid w:val="00333E33"/>
    <w:rsid w:val="00371B1D"/>
    <w:rsid w:val="003B2758"/>
    <w:rsid w:val="003D5704"/>
    <w:rsid w:val="003E3D40"/>
    <w:rsid w:val="003E6978"/>
    <w:rsid w:val="00431856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481"/>
    <w:rsid w:val="005D5FBD"/>
    <w:rsid w:val="00607C9A"/>
    <w:rsid w:val="00610847"/>
    <w:rsid w:val="00615703"/>
    <w:rsid w:val="00627FC7"/>
    <w:rsid w:val="00646760"/>
    <w:rsid w:val="0068251B"/>
    <w:rsid w:val="00683B1C"/>
    <w:rsid w:val="00690ECB"/>
    <w:rsid w:val="006A38B4"/>
    <w:rsid w:val="006B2E21"/>
    <w:rsid w:val="006C0266"/>
    <w:rsid w:val="006E0D92"/>
    <w:rsid w:val="006E1A83"/>
    <w:rsid w:val="006F2779"/>
    <w:rsid w:val="007060FC"/>
    <w:rsid w:val="007552B9"/>
    <w:rsid w:val="007732E7"/>
    <w:rsid w:val="0078682E"/>
    <w:rsid w:val="007F1765"/>
    <w:rsid w:val="0081420B"/>
    <w:rsid w:val="008B0429"/>
    <w:rsid w:val="008C4E62"/>
    <w:rsid w:val="008E493A"/>
    <w:rsid w:val="00957521"/>
    <w:rsid w:val="009C5E0F"/>
    <w:rsid w:val="009E75FF"/>
    <w:rsid w:val="00A306F5"/>
    <w:rsid w:val="00A31820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B2F80"/>
    <w:rsid w:val="00BB6AC5"/>
    <w:rsid w:val="00BD3D4E"/>
    <w:rsid w:val="00BF1465"/>
    <w:rsid w:val="00BF4745"/>
    <w:rsid w:val="00C67813"/>
    <w:rsid w:val="00C84DF7"/>
    <w:rsid w:val="00C944FF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E2B62"/>
    <w:rsid w:val="00DF654A"/>
    <w:rsid w:val="00E13BDD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3B36"/>
    <w:rsid w:val="00F773DE"/>
    <w:rsid w:val="00F77AAD"/>
    <w:rsid w:val="00F916C4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115A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A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059D-E8BE-4171-AF2F-999E734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24</cp:revision>
  <cp:lastPrinted>2022-05-13T07:19:00Z</cp:lastPrinted>
  <dcterms:created xsi:type="dcterms:W3CDTF">2021-06-28T12:08:00Z</dcterms:created>
  <dcterms:modified xsi:type="dcterms:W3CDTF">2022-05-13T07:21:00Z</dcterms:modified>
</cp:coreProperties>
</file>