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EBB83" w14:textId="5643D0FA" w:rsidR="00096865" w:rsidRPr="005939DE" w:rsidRDefault="007B188A" w:rsidP="005B0ABA">
      <w:pPr>
        <w:pStyle w:val="aa"/>
        <w:ind w:right="-7"/>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8AA7DF8" w14:textId="77777777" w:rsidR="004448F0" w:rsidRPr="004448F0" w:rsidRDefault="004448F0" w:rsidP="004448F0">
      <w:pPr>
        <w:pStyle w:val="aa"/>
        <w:spacing w:after="0"/>
        <w:ind w:firstLine="567"/>
        <w:jc w:val="right"/>
        <w:rPr>
          <w:rFonts w:ascii="GHEA Grapalat" w:hAnsi="GHEA Grapalat" w:cs="Sylfaen"/>
          <w:i/>
          <w:sz w:val="16"/>
          <w:lang w:val="af-ZA"/>
        </w:rPr>
      </w:pPr>
      <w:r>
        <w:rPr>
          <w:rFonts w:ascii="GHEA Grapalat" w:hAnsi="GHEA Grapalat" w:cs="Sylfaen"/>
          <w:i/>
          <w:sz w:val="16"/>
        </w:rPr>
        <w:t>Հավելված</w:t>
      </w:r>
      <w:r w:rsidRPr="004448F0">
        <w:rPr>
          <w:rFonts w:ascii="GHEA Grapalat" w:hAnsi="GHEA Grapalat" w:cs="Sylfaen"/>
          <w:i/>
          <w:sz w:val="16"/>
          <w:lang w:val="af-ZA"/>
        </w:rPr>
        <w:t xml:space="preserve"> N 5</w:t>
      </w:r>
    </w:p>
    <w:p w14:paraId="4FAF6956" w14:textId="77777777" w:rsidR="004448F0" w:rsidRDefault="004448F0" w:rsidP="004448F0">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sidRPr="004448F0">
        <w:rPr>
          <w:rFonts w:ascii="GHEA Grapalat" w:hAnsi="GHEA Grapalat" w:cs="Sylfaen"/>
          <w:i/>
          <w:sz w:val="16"/>
          <w:lang w:val="af-ZA"/>
        </w:rPr>
        <w:t>5</w:t>
      </w:r>
      <w:r>
        <w:rPr>
          <w:rFonts w:ascii="GHEA Grapalat" w:hAnsi="GHEA Grapalat" w:cs="Sylfaen"/>
          <w:i/>
          <w:sz w:val="16"/>
          <w:lang w:val="hy-AM"/>
        </w:rPr>
        <w:t xml:space="preserve"> թվականի </w:t>
      </w:r>
      <w:r w:rsidRPr="00D908D4">
        <w:rPr>
          <w:rFonts w:ascii="GHEA Grapalat" w:hAnsi="GHEA Grapalat" w:cs="Sylfaen"/>
          <w:i/>
          <w:sz w:val="16"/>
          <w:lang w:val="hy-AM"/>
        </w:rPr>
        <w:t>թվականի</w:t>
      </w:r>
      <w:r>
        <w:rPr>
          <w:rFonts w:ascii="GHEA Grapalat" w:hAnsi="GHEA Grapalat" w:cs="Sylfaen"/>
          <w:i/>
          <w:sz w:val="16"/>
          <w:lang w:val="hy-AM"/>
        </w:rPr>
        <w:t xml:space="preserve"> մարտի 24-ի</w:t>
      </w:r>
    </w:p>
    <w:p w14:paraId="1768E4B5" w14:textId="77777777" w:rsidR="004448F0" w:rsidRDefault="004448F0" w:rsidP="004448F0">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C4474F">
        <w:rPr>
          <w:rFonts w:ascii="GHEA Grapalat" w:hAnsi="GHEA Grapalat" w:cs="Sylfaen"/>
          <w:i/>
          <w:sz w:val="16"/>
          <w:lang w:val="hy-AM"/>
        </w:rPr>
        <w:t>110</w:t>
      </w:r>
      <w:r>
        <w:rPr>
          <w:rFonts w:ascii="GHEA Grapalat" w:hAnsi="GHEA Grapalat" w:cs="Sylfaen"/>
          <w:i/>
          <w:sz w:val="16"/>
          <w:lang w:val="hy-AM"/>
        </w:rPr>
        <w:t xml:space="preserve">-Ա հրամանի     </w:t>
      </w:r>
    </w:p>
    <w:p w14:paraId="2E1AACC7" w14:textId="77777777" w:rsidR="004448F0" w:rsidRDefault="004448F0" w:rsidP="004448F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50630A89" w14:textId="471B66D3" w:rsidR="004448F0" w:rsidRPr="00254728" w:rsidRDefault="004448F0" w:rsidP="004448F0">
      <w:pPr>
        <w:pStyle w:val="aa"/>
        <w:spacing w:after="0"/>
        <w:ind w:right="-7" w:firstLine="567"/>
        <w:jc w:val="right"/>
        <w:rPr>
          <w:rFonts w:ascii="GHEA Grapalat" w:hAnsi="GHEA Grapalat" w:cs="Sylfaen"/>
          <w:b/>
          <w:i/>
          <w:u w:val="single"/>
          <w:lang w:val="af-ZA" w:eastAsia="ru-RU"/>
        </w:rPr>
      </w:pPr>
      <w:r w:rsidRPr="00254728">
        <w:rPr>
          <w:rFonts w:ascii="GHEA Grapalat" w:hAnsi="GHEA Grapalat" w:cs="Sylfaen"/>
          <w:b/>
          <w:i/>
          <w:u w:val="single"/>
          <w:lang w:val="hy-AM" w:eastAsia="ru-RU"/>
        </w:rPr>
        <w:t>Օրինակելի</w:t>
      </w:r>
      <w:r w:rsidRPr="00254728">
        <w:rPr>
          <w:rFonts w:ascii="GHEA Grapalat" w:hAnsi="GHEA Grapalat" w:cs="Sylfaen"/>
          <w:b/>
          <w:i/>
          <w:u w:val="single"/>
          <w:lang w:val="af-ZA" w:eastAsia="ru-RU"/>
        </w:rPr>
        <w:t xml:space="preserve"> </w:t>
      </w:r>
      <w:r w:rsidRPr="00254728">
        <w:rPr>
          <w:rFonts w:ascii="GHEA Grapalat" w:hAnsi="GHEA Grapalat" w:cs="Sylfaen"/>
          <w:b/>
          <w:i/>
          <w:u w:val="single"/>
          <w:lang w:val="hy-AM" w:eastAsia="ru-RU"/>
        </w:rPr>
        <w:t>ձև</w:t>
      </w:r>
    </w:p>
    <w:p w14:paraId="0298051C" w14:textId="77777777" w:rsidR="004448F0" w:rsidRPr="00F566BF" w:rsidRDefault="004448F0" w:rsidP="004448F0">
      <w:pPr>
        <w:pStyle w:val="a3"/>
        <w:spacing w:line="240" w:lineRule="auto"/>
        <w:jc w:val="center"/>
        <w:rPr>
          <w:rFonts w:ascii="GHEA Grapalat" w:hAnsi="GHEA Grapalat"/>
          <w:i w:val="0"/>
          <w:lang w:val="af-ZA"/>
        </w:rPr>
      </w:pPr>
    </w:p>
    <w:p w14:paraId="1D08C6C2" w14:textId="77777777" w:rsidR="004448F0" w:rsidRPr="00F566BF" w:rsidRDefault="004448F0" w:rsidP="004448F0">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74BDD42C" w14:textId="0C77FE57" w:rsidR="004448F0" w:rsidRPr="00F566BF" w:rsidRDefault="004448F0" w:rsidP="004448F0">
      <w:pPr>
        <w:pStyle w:val="a3"/>
        <w:spacing w:line="240" w:lineRule="auto"/>
        <w:jc w:val="center"/>
        <w:rPr>
          <w:rFonts w:ascii="GHEA Grapalat" w:hAnsi="GHEA Grapalat"/>
          <w:i w:val="0"/>
          <w:lang w:val="af-ZA"/>
        </w:rPr>
      </w:pPr>
      <w:r>
        <w:rPr>
          <w:rFonts w:ascii="GHEA Grapalat" w:hAnsi="GHEA Grapalat"/>
          <w:i w:val="0"/>
          <w:lang w:val="af-ZA"/>
        </w:rPr>
        <w:t xml:space="preserve"> </w:t>
      </w:r>
      <w:r w:rsidR="0047119D">
        <w:rPr>
          <w:rFonts w:ascii="GHEA Grapalat" w:hAnsi="GHEA Grapalat"/>
          <w:i w:val="0"/>
          <w:lang w:val="af-ZA"/>
        </w:rPr>
        <w:t>ՀՐԱՏԱՊ ԲԱՑ ՄՐՑՈՒՅԹ</w:t>
      </w:r>
      <w:r>
        <w:rPr>
          <w:rFonts w:ascii="GHEA Grapalat" w:hAnsi="GHEA Grapalat"/>
          <w:i w:val="0"/>
          <w:lang w:val="af-ZA"/>
        </w:rPr>
        <w:t>Ի</w:t>
      </w:r>
      <w:r w:rsidRPr="00F566BF">
        <w:rPr>
          <w:rFonts w:ascii="GHEA Grapalat" w:hAnsi="GHEA Grapalat"/>
          <w:i w:val="0"/>
          <w:lang w:val="af-ZA"/>
        </w:rPr>
        <w:t xml:space="preserve"> ՄԱՍԻՆ</w:t>
      </w:r>
    </w:p>
    <w:p w14:paraId="318188B5" w14:textId="77777777" w:rsidR="004448F0" w:rsidRPr="00F566BF" w:rsidRDefault="004448F0" w:rsidP="004448F0">
      <w:pPr>
        <w:pStyle w:val="a3"/>
        <w:spacing w:line="240" w:lineRule="auto"/>
        <w:jc w:val="center"/>
        <w:rPr>
          <w:rFonts w:ascii="GHEA Grapalat" w:hAnsi="GHEA Grapalat"/>
          <w:i w:val="0"/>
          <w:lang w:val="af-ZA"/>
        </w:rPr>
      </w:pPr>
    </w:p>
    <w:p w14:paraId="516650CF" w14:textId="77777777" w:rsidR="004448F0" w:rsidRPr="00F566BF" w:rsidRDefault="004448F0" w:rsidP="004448F0">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14:paraId="5D36F2DC" w14:textId="2450CD2F" w:rsidR="004448F0" w:rsidRPr="00F566BF" w:rsidRDefault="004448F0" w:rsidP="004448F0">
      <w:pPr>
        <w:pStyle w:val="a3"/>
        <w:spacing w:line="240" w:lineRule="auto"/>
        <w:jc w:val="center"/>
        <w:rPr>
          <w:rFonts w:ascii="GHEA Grapalat" w:hAnsi="GHEA Grapalat"/>
          <w:i w:val="0"/>
          <w:lang w:val="af-ZA"/>
        </w:rPr>
      </w:pPr>
      <w:r w:rsidRPr="00F566BF">
        <w:rPr>
          <w:rFonts w:ascii="GHEA Grapalat" w:hAnsi="GHEA Grapalat"/>
          <w:i w:val="0"/>
          <w:lang w:val="af-ZA"/>
        </w:rPr>
        <w:t>20</w:t>
      </w:r>
      <w:r>
        <w:rPr>
          <w:rFonts w:ascii="GHEA Grapalat" w:hAnsi="GHEA Grapalat"/>
          <w:i w:val="0"/>
          <w:lang w:val="hy-AM"/>
        </w:rPr>
        <w:t>25</w:t>
      </w:r>
      <w:r w:rsidRPr="00F566BF">
        <w:rPr>
          <w:rFonts w:ascii="GHEA Grapalat" w:hAnsi="GHEA Grapalat"/>
          <w:i w:val="0"/>
          <w:lang w:val="af-ZA"/>
        </w:rPr>
        <w:t xml:space="preserve"> թվականի «</w:t>
      </w:r>
      <w:r>
        <w:rPr>
          <w:rFonts w:ascii="GHEA Grapalat" w:hAnsi="GHEA Grapalat"/>
          <w:i w:val="0"/>
          <w:lang w:val="hy-AM"/>
        </w:rPr>
        <w:t>մարտի</w:t>
      </w:r>
      <w:r w:rsidRPr="00F566BF">
        <w:rPr>
          <w:rFonts w:ascii="GHEA Grapalat" w:hAnsi="GHEA Grapalat"/>
          <w:i w:val="0"/>
          <w:lang w:val="af-ZA"/>
        </w:rPr>
        <w:t>»  «</w:t>
      </w:r>
      <w:r w:rsidR="00B261C9">
        <w:rPr>
          <w:rFonts w:ascii="GHEA Grapalat" w:hAnsi="GHEA Grapalat"/>
          <w:i w:val="0"/>
          <w:lang w:val="hy-AM"/>
        </w:rPr>
        <w:t>31</w:t>
      </w:r>
      <w:r w:rsidRPr="00F566BF">
        <w:rPr>
          <w:rFonts w:ascii="GHEA Grapalat" w:hAnsi="GHEA Grapalat"/>
          <w:i w:val="0"/>
          <w:lang w:val="af-ZA"/>
        </w:rPr>
        <w:t>» «</w:t>
      </w:r>
      <w:r>
        <w:rPr>
          <w:rFonts w:ascii="GHEA Grapalat" w:hAnsi="GHEA Grapalat"/>
          <w:i w:val="0"/>
          <w:lang w:val="hy-AM"/>
        </w:rPr>
        <w:t>թիվ 1</w:t>
      </w:r>
      <w:r w:rsidRPr="00F566BF">
        <w:rPr>
          <w:rFonts w:ascii="GHEA Grapalat" w:hAnsi="GHEA Grapalat"/>
          <w:i w:val="0"/>
          <w:lang w:val="af-ZA"/>
        </w:rPr>
        <w:t xml:space="preserve">» որոշմամբ </w:t>
      </w:r>
    </w:p>
    <w:p w14:paraId="200FBDB6" w14:textId="77777777" w:rsidR="004448F0" w:rsidRPr="00F566BF" w:rsidRDefault="004448F0" w:rsidP="004448F0">
      <w:pPr>
        <w:pStyle w:val="a3"/>
        <w:spacing w:line="240" w:lineRule="auto"/>
        <w:jc w:val="center"/>
        <w:rPr>
          <w:rFonts w:ascii="GHEA Grapalat" w:hAnsi="GHEA Grapalat"/>
          <w:i w:val="0"/>
          <w:lang w:val="af-ZA"/>
        </w:rPr>
      </w:pPr>
    </w:p>
    <w:p w14:paraId="16EDB627" w14:textId="0273EFD3" w:rsidR="004448F0" w:rsidRPr="00F566BF" w:rsidRDefault="004448F0" w:rsidP="004448F0">
      <w:pPr>
        <w:pStyle w:val="a3"/>
        <w:spacing w:line="240" w:lineRule="auto"/>
        <w:jc w:val="center"/>
        <w:rPr>
          <w:rFonts w:ascii="GHEA Grapalat" w:hAnsi="GHEA Grapalat"/>
          <w:i w:val="0"/>
          <w:lang w:val="af-ZA"/>
        </w:rPr>
      </w:pPr>
      <w:r w:rsidRPr="00F566BF">
        <w:rPr>
          <w:rFonts w:ascii="GHEA Grapalat" w:hAnsi="GHEA Grapalat"/>
          <w:i w:val="0"/>
          <w:lang w:val="af-ZA"/>
        </w:rPr>
        <w:t>Ընթացակարգի ծածկագիրը`</w:t>
      </w:r>
      <w:r>
        <w:rPr>
          <w:rFonts w:ascii="GHEA Grapalat" w:hAnsi="GHEA Grapalat"/>
          <w:i w:val="0"/>
          <w:lang w:val="hy-AM"/>
        </w:rPr>
        <w:t xml:space="preserve"> </w:t>
      </w:r>
      <w:r w:rsidRPr="00F566BF">
        <w:rPr>
          <w:rFonts w:ascii="GHEA Grapalat" w:hAnsi="GHEA Grapalat"/>
          <w:i w:val="0"/>
          <w:lang w:val="af-ZA"/>
        </w:rPr>
        <w:t xml:space="preserve">  </w:t>
      </w:r>
      <w:r w:rsidR="00B0466E">
        <w:rPr>
          <w:rFonts w:ascii="GHEA Grapalat" w:hAnsi="GHEA Grapalat"/>
          <w:i w:val="0"/>
          <w:lang w:val="af-ZA"/>
        </w:rPr>
        <w:t>ԳՄԳՀ-ՀԲՄԽԾՁԲ-25/11</w:t>
      </w:r>
    </w:p>
    <w:p w14:paraId="3871B123" w14:textId="77777777" w:rsidR="004448F0" w:rsidRPr="00F566BF" w:rsidRDefault="004448F0" w:rsidP="004448F0">
      <w:pPr>
        <w:pStyle w:val="a3"/>
        <w:spacing w:line="240" w:lineRule="auto"/>
        <w:rPr>
          <w:rFonts w:ascii="GHEA Grapalat" w:hAnsi="GHEA Grapalat"/>
          <w:i w:val="0"/>
          <w:lang w:val="af-ZA"/>
        </w:rPr>
      </w:pPr>
    </w:p>
    <w:p w14:paraId="7CA563AD" w14:textId="5E678B4C" w:rsidR="004448F0" w:rsidRPr="00F566BF" w:rsidRDefault="004448F0" w:rsidP="00E645BB">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 xml:space="preserve"> Գավառի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Գավառ Գր․ Լուսավորչի 12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 xml:space="preserve"> </w:t>
      </w:r>
      <w:r w:rsidR="0047119D">
        <w:rPr>
          <w:rFonts w:ascii="GHEA Grapalat" w:hAnsi="GHEA Grapalat"/>
          <w:i w:val="0"/>
          <w:lang w:val="af-ZA"/>
        </w:rPr>
        <w:t>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6FEDED7D" w14:textId="77777777" w:rsidR="004448F0" w:rsidRPr="00F566BF" w:rsidRDefault="004448F0" w:rsidP="004448F0">
      <w:pPr>
        <w:pStyle w:val="a3"/>
        <w:spacing w:line="240" w:lineRule="auto"/>
        <w:ind w:firstLine="0"/>
        <w:rPr>
          <w:rFonts w:ascii="GHEA Grapalat" w:hAnsi="GHEA Grapalat"/>
          <w:i w:val="0"/>
          <w:sz w:val="16"/>
          <w:szCs w:val="16"/>
          <w:lang w:val="af-ZA"/>
        </w:rPr>
      </w:pPr>
      <w:r w:rsidRPr="00F566BF">
        <w:rPr>
          <w:rFonts w:ascii="GHEA Grapalat" w:hAnsi="GHEA Grapalat"/>
          <w:i w:val="0"/>
          <w:lang w:val="af-ZA"/>
        </w:rPr>
        <w:tab/>
        <w:t xml:space="preserve">Սույն ընթացակարգի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 մատուցման</w:t>
      </w:r>
      <w:r w:rsidRPr="00F566BF">
        <w:rPr>
          <w:rFonts w:ascii="GHEA Grapalat" w:hAnsi="GHEA Grapalat"/>
          <w:i w:val="0"/>
          <w:lang w:val="af-ZA"/>
        </w:rPr>
        <w:t xml:space="preserve"> պայմանագիր (այսուհետ` պայմանագիր)։ </w:t>
      </w:r>
      <w:r w:rsidRPr="00F566BF">
        <w:rPr>
          <w:rFonts w:ascii="GHEA Grapalat" w:hAnsi="GHEA Grapalat"/>
          <w:i w:val="0"/>
          <w:sz w:val="16"/>
          <w:szCs w:val="16"/>
          <w:lang w:val="af-ZA"/>
        </w:rPr>
        <w:t xml:space="preserve">                   </w:t>
      </w:r>
    </w:p>
    <w:p w14:paraId="15BCC82D" w14:textId="77777777" w:rsidR="004448F0" w:rsidRPr="00F566BF" w:rsidRDefault="004448F0" w:rsidP="004448F0">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6583241" w14:textId="77777777" w:rsidR="004448F0" w:rsidRPr="00F566BF" w:rsidRDefault="004448F0" w:rsidP="004448F0">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08C9B2B" w14:textId="77777777" w:rsidR="004448F0" w:rsidRPr="00F566BF" w:rsidRDefault="004448F0" w:rsidP="004448F0">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ոչ գնային պայմաններով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2D2972E6" w14:textId="77777777" w:rsidR="004448F0" w:rsidRDefault="004448F0" w:rsidP="004448F0">
      <w:pPr>
        <w:pStyle w:val="a3"/>
        <w:spacing w:line="240" w:lineRule="auto"/>
        <w:rPr>
          <w:rFonts w:ascii="GHEA Grapalat" w:hAnsi="GHEA Grapalat"/>
          <w:i w:val="0"/>
          <w:lang w:val="af-ZA"/>
        </w:rPr>
      </w:pPr>
      <w:r w:rsidRPr="00FB4236">
        <w:rPr>
          <w:rFonts w:ascii="GHEA Grapalat" w:hAnsi="GHEA Grapalat"/>
          <w:i w:val="0"/>
          <w:strike/>
          <w:lang w:val="af-ZA"/>
        </w:rPr>
        <w:t>Սույն ընթացակարգի նկատմամբ կիրառվում են Առևտրի համաշխարհային կազմակերպության պետական գնումների համաձայնագրի դրույթները</w:t>
      </w:r>
      <w:r w:rsidRPr="00F566BF">
        <w:rPr>
          <w:rFonts w:ascii="GHEA Grapalat" w:hAnsi="GHEA Grapalat"/>
          <w:i w:val="0"/>
          <w:lang w:val="af-ZA"/>
        </w:rPr>
        <w:t>:</w:t>
      </w:r>
    </w:p>
    <w:p w14:paraId="2A29B6D3" w14:textId="77777777" w:rsidR="004448F0" w:rsidRPr="00F566BF" w:rsidRDefault="004448F0" w:rsidP="004448F0">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43F40FE" w14:textId="43EFDA3E" w:rsidR="004448F0" w:rsidRPr="00750F8A" w:rsidRDefault="004448F0" w:rsidP="00FB4236">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w:t>
      </w:r>
      <w:r w:rsidR="00FB4236">
        <w:rPr>
          <w:rFonts w:ascii="GHEA Grapalat" w:hAnsi="GHEA Grapalat"/>
          <w:i w:val="0"/>
          <w:lang w:val="hy-AM"/>
        </w:rPr>
        <w:t xml:space="preserve"> </w:t>
      </w:r>
      <w:r>
        <w:rPr>
          <w:rFonts w:ascii="GHEA Grapalat" w:hAnsi="GHEA Grapalat"/>
          <w:i w:val="0"/>
          <w:lang w:val="hy-AM"/>
        </w:rPr>
        <w:t>10</w:t>
      </w:r>
      <w:r w:rsidRPr="00750F8A">
        <w:rPr>
          <w:rFonts w:ascii="GHEA Grapalat" w:hAnsi="GHEA Grapalat"/>
          <w:i w:val="0"/>
          <w:lang w:val="hy-AM"/>
        </w:rPr>
        <w:t>-</w:t>
      </w:r>
      <w:r w:rsidRPr="00750F8A">
        <w:rPr>
          <w:rFonts w:ascii="GHEA Grapalat" w:hAnsi="GHEA Grapalat"/>
          <w:i w:val="0"/>
          <w:lang w:val="af-ZA"/>
        </w:rPr>
        <w:t xml:space="preserve">րդ օրվա ժամը </w:t>
      </w:r>
      <w:r w:rsidR="00D26F08">
        <w:rPr>
          <w:rFonts w:ascii="GHEA Grapalat" w:hAnsi="GHEA Grapalat"/>
          <w:i w:val="0"/>
          <w:lang w:val="hy-AM"/>
        </w:rPr>
        <w:t>1</w:t>
      </w:r>
      <w:r w:rsidR="00310A73">
        <w:rPr>
          <w:rFonts w:ascii="GHEA Grapalat" w:hAnsi="GHEA Grapalat"/>
          <w:i w:val="0"/>
          <w:lang w:val="af-ZA"/>
        </w:rPr>
        <w:t>6</w:t>
      </w:r>
      <w:r w:rsidRPr="00FB4236">
        <w:rPr>
          <w:rFonts w:ascii="GHEA Grapalat" w:hAnsi="GHEA Grapalat"/>
          <w:i w:val="0"/>
          <w:vertAlign w:val="superscript"/>
          <w:lang w:val="hy-AM"/>
        </w:rPr>
        <w:t>00</w:t>
      </w:r>
      <w:r w:rsidRPr="00750F8A">
        <w:rPr>
          <w:rFonts w:ascii="GHEA Grapalat" w:hAnsi="GHEA Grapalat"/>
          <w:i w:val="0"/>
          <w:lang w:val="af-ZA"/>
        </w:rPr>
        <w:t xml:space="preserve">-ը: Հայտերը, հայերենից բացի, կարող են ներկայացվել նաև անգլերեն կամ ռուսերեն: </w:t>
      </w:r>
    </w:p>
    <w:p w14:paraId="49AD2E6C" w14:textId="650B66A4" w:rsidR="004448F0" w:rsidRPr="00F566BF" w:rsidRDefault="004448F0" w:rsidP="004448F0">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sidR="005B0ABA">
        <w:rPr>
          <w:rFonts w:ascii="GHEA Grapalat" w:hAnsi="GHEA Grapalat"/>
          <w:i w:val="0"/>
          <w:lang w:val="hy-AM"/>
        </w:rPr>
        <w:t>10</w:t>
      </w:r>
      <w:r w:rsidRPr="00F566BF">
        <w:rPr>
          <w:rFonts w:ascii="GHEA Grapalat" w:hAnsi="GHEA Grapalat"/>
          <w:i w:val="0"/>
          <w:lang w:val="af-ZA"/>
        </w:rPr>
        <w:t xml:space="preserve">-րդ օրը ժամը </w:t>
      </w:r>
      <w:r>
        <w:rPr>
          <w:rFonts w:ascii="GHEA Grapalat" w:hAnsi="GHEA Grapalat"/>
          <w:i w:val="0"/>
          <w:lang w:val="hy-AM"/>
        </w:rPr>
        <w:t>1</w:t>
      </w:r>
      <w:r w:rsidR="00310A73">
        <w:rPr>
          <w:rFonts w:ascii="GHEA Grapalat" w:hAnsi="GHEA Grapalat"/>
          <w:i w:val="0"/>
          <w:lang w:val="af-ZA"/>
        </w:rPr>
        <w:t>6</w:t>
      </w:r>
      <w:r w:rsidRPr="00FB4236">
        <w:rPr>
          <w:rFonts w:ascii="GHEA Grapalat" w:hAnsi="GHEA Grapalat"/>
          <w:i w:val="0"/>
          <w:vertAlign w:val="superscript"/>
          <w:lang w:val="hy-AM"/>
        </w:rPr>
        <w:t>00</w:t>
      </w:r>
      <w:r w:rsidRPr="00F566BF">
        <w:rPr>
          <w:rFonts w:ascii="GHEA Grapalat" w:hAnsi="GHEA Grapalat"/>
          <w:i w:val="0"/>
          <w:lang w:val="af-ZA"/>
        </w:rPr>
        <w:t xml:space="preserve">-ին։ </w:t>
      </w:r>
    </w:p>
    <w:p w14:paraId="13DAB4D0" w14:textId="77777777" w:rsidR="004448F0" w:rsidRPr="004B72E3" w:rsidRDefault="004448F0" w:rsidP="004448F0">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8573F4B" w14:textId="77777777" w:rsidR="004448F0" w:rsidRPr="00F566BF" w:rsidRDefault="004448F0" w:rsidP="004448F0">
      <w:pPr>
        <w:pStyle w:val="a3"/>
        <w:spacing w:line="240"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0D187E">
        <w:rPr>
          <w:rFonts w:ascii="GHEA Grapalat" w:hAnsi="GHEA Grapalat"/>
          <w:lang w:val="hy-AM"/>
        </w:rPr>
        <w:t xml:space="preserve"> </w:t>
      </w:r>
      <w:r>
        <w:rPr>
          <w:rFonts w:ascii="GHEA Grapalat" w:hAnsi="GHEA Grapalat"/>
          <w:i w:val="0"/>
          <w:lang w:val="hy-AM"/>
        </w:rPr>
        <w:t>Սեդա Թամամավեյանին</w:t>
      </w:r>
    </w:p>
    <w:p w14:paraId="5623EEC5" w14:textId="77777777" w:rsidR="004448F0" w:rsidRDefault="004448F0" w:rsidP="004448F0">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3B8BE331" w14:textId="77777777" w:rsidR="004448F0" w:rsidRPr="00F566BF" w:rsidRDefault="004448F0" w:rsidP="004448F0">
      <w:pPr>
        <w:pStyle w:val="a3"/>
        <w:spacing w:line="240" w:lineRule="auto"/>
        <w:ind w:firstLine="0"/>
        <w:jc w:val="left"/>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0097B0A9" w14:textId="77777777" w:rsidR="004448F0" w:rsidRPr="00B04865" w:rsidRDefault="004448F0" w:rsidP="004448F0">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5660FF69" w14:textId="77777777" w:rsidR="004448F0" w:rsidRPr="00B04865" w:rsidRDefault="004448F0" w:rsidP="004448F0">
      <w:pPr>
        <w:pStyle w:val="a3"/>
        <w:spacing w:line="240" w:lineRule="auto"/>
        <w:ind w:firstLine="709"/>
        <w:jc w:val="left"/>
        <w:rPr>
          <w:rFonts w:ascii="GHEA Grapalat" w:hAnsi="GHEA Grapalat" w:cs="Sylfaen"/>
          <w:i w:val="0"/>
          <w:lang w:val="af-ZA"/>
        </w:rPr>
      </w:pPr>
      <w:r w:rsidRPr="00B04865">
        <w:rPr>
          <w:rFonts w:ascii="GHEA Grapalat" w:hAnsi="GHEA Grapalat" w:cs="Sylfaen"/>
          <w:i w:val="0"/>
          <w:lang w:val="af-ZA"/>
        </w:rPr>
        <w:t>Էլ.փոստ` gavar.gnumner@mail.ru</w:t>
      </w:r>
    </w:p>
    <w:p w14:paraId="62334BF1" w14:textId="77777777" w:rsidR="004448F0" w:rsidRPr="00F566BF" w:rsidRDefault="004448F0" w:rsidP="004448F0">
      <w:pPr>
        <w:pStyle w:val="a3"/>
        <w:spacing w:line="240" w:lineRule="auto"/>
        <w:jc w:val="left"/>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64F537F6" w14:textId="77777777" w:rsidR="004448F0" w:rsidRPr="00F566BF" w:rsidRDefault="004448F0" w:rsidP="004448F0">
      <w:pPr>
        <w:pStyle w:val="a3"/>
        <w:spacing w:line="240" w:lineRule="auto"/>
        <w:jc w:val="left"/>
        <w:rPr>
          <w:rFonts w:ascii="GHEA Grapalat" w:hAnsi="GHEA Grapalat"/>
          <w:i w:val="0"/>
          <w:lang w:val="af-ZA"/>
        </w:rPr>
      </w:pPr>
    </w:p>
    <w:p w14:paraId="2E70C949" w14:textId="77777777" w:rsidR="004448F0" w:rsidRPr="00F566BF" w:rsidRDefault="004448F0" w:rsidP="004448F0">
      <w:pPr>
        <w:pStyle w:val="a3"/>
        <w:spacing w:line="240" w:lineRule="auto"/>
        <w:jc w:val="center"/>
        <w:rPr>
          <w:rFonts w:ascii="GHEA Grapalat" w:hAnsi="GHEA Grapalat"/>
          <w:i w:val="0"/>
          <w:lang w:val="af-ZA"/>
        </w:rPr>
      </w:pPr>
    </w:p>
    <w:p w14:paraId="37E6C518" w14:textId="77777777" w:rsidR="004448F0" w:rsidRPr="00F566BF" w:rsidRDefault="004448F0" w:rsidP="004448F0">
      <w:pPr>
        <w:pStyle w:val="a3"/>
        <w:spacing w:line="240" w:lineRule="auto"/>
        <w:ind w:left="1404"/>
        <w:rPr>
          <w:rFonts w:ascii="GHEA Grapalat" w:hAnsi="GHEA Grapalat"/>
          <w:i w:val="0"/>
          <w:lang w:val="af-ZA"/>
        </w:rPr>
      </w:pPr>
    </w:p>
    <w:p w14:paraId="2B23FFD0" w14:textId="77777777" w:rsidR="004448F0" w:rsidRPr="00F566BF" w:rsidRDefault="004448F0" w:rsidP="004448F0">
      <w:pPr>
        <w:pStyle w:val="a3"/>
        <w:spacing w:line="240" w:lineRule="auto"/>
        <w:ind w:left="1404"/>
        <w:rPr>
          <w:rFonts w:ascii="GHEA Grapalat" w:hAnsi="GHEA Grapalat"/>
          <w:i w:val="0"/>
          <w:lang w:val="af-ZA"/>
        </w:rPr>
      </w:pPr>
    </w:p>
    <w:p w14:paraId="1F199D17" w14:textId="77777777" w:rsidR="004448F0" w:rsidRDefault="004448F0" w:rsidP="004448F0">
      <w:pPr>
        <w:pStyle w:val="aa"/>
        <w:ind w:right="-7" w:firstLine="567"/>
        <w:jc w:val="right"/>
        <w:rPr>
          <w:rFonts w:ascii="GHEA Grapalat" w:hAnsi="GHEA Grapalat" w:cs="Sylfaen"/>
          <w:i/>
          <w:sz w:val="22"/>
          <w:lang w:val="af-ZA"/>
        </w:rPr>
      </w:pPr>
    </w:p>
    <w:p w14:paraId="4896F134" w14:textId="77777777" w:rsidR="00E645BB" w:rsidRDefault="00E645BB" w:rsidP="004448F0">
      <w:pPr>
        <w:pStyle w:val="aa"/>
        <w:ind w:right="-7" w:firstLine="567"/>
        <w:jc w:val="right"/>
        <w:rPr>
          <w:rFonts w:ascii="GHEA Grapalat" w:hAnsi="GHEA Grapalat" w:cs="Sylfaen"/>
          <w:i/>
          <w:sz w:val="22"/>
          <w:lang w:val="af-ZA"/>
        </w:rPr>
      </w:pPr>
    </w:p>
    <w:p w14:paraId="61B020B8" w14:textId="77777777" w:rsidR="00E645BB" w:rsidRDefault="00E645BB" w:rsidP="004448F0">
      <w:pPr>
        <w:pStyle w:val="aa"/>
        <w:ind w:right="-7" w:firstLine="567"/>
        <w:jc w:val="right"/>
        <w:rPr>
          <w:rFonts w:ascii="GHEA Grapalat" w:hAnsi="GHEA Grapalat" w:cs="Sylfaen"/>
          <w:i/>
          <w:sz w:val="22"/>
          <w:lang w:val="af-ZA"/>
        </w:rPr>
      </w:pPr>
    </w:p>
    <w:p w14:paraId="3CE421F7" w14:textId="77777777" w:rsidR="00E645BB" w:rsidRDefault="00E645BB" w:rsidP="004448F0">
      <w:pPr>
        <w:pStyle w:val="aa"/>
        <w:ind w:right="-7" w:firstLine="567"/>
        <w:jc w:val="right"/>
        <w:rPr>
          <w:rFonts w:ascii="GHEA Grapalat" w:hAnsi="GHEA Grapalat" w:cs="Sylfaen"/>
          <w:i/>
          <w:sz w:val="22"/>
          <w:lang w:val="af-ZA"/>
        </w:rPr>
      </w:pPr>
    </w:p>
    <w:p w14:paraId="16F7C285" w14:textId="77777777" w:rsidR="00E645BB" w:rsidRDefault="00E645BB" w:rsidP="004448F0">
      <w:pPr>
        <w:pStyle w:val="aa"/>
        <w:ind w:right="-7" w:firstLine="567"/>
        <w:jc w:val="right"/>
        <w:rPr>
          <w:rFonts w:ascii="GHEA Grapalat" w:hAnsi="GHEA Grapalat" w:cs="Sylfaen"/>
          <w:i/>
          <w:sz w:val="22"/>
          <w:lang w:val="af-ZA"/>
        </w:rPr>
      </w:pPr>
    </w:p>
    <w:p w14:paraId="39EE2E3A" w14:textId="77777777" w:rsidR="00E645BB" w:rsidRDefault="00E645BB" w:rsidP="004448F0">
      <w:pPr>
        <w:pStyle w:val="aa"/>
        <w:ind w:right="-7" w:firstLine="567"/>
        <w:jc w:val="right"/>
        <w:rPr>
          <w:rFonts w:ascii="GHEA Grapalat" w:hAnsi="GHEA Grapalat" w:cs="Sylfaen"/>
          <w:i/>
          <w:sz w:val="22"/>
          <w:lang w:val="af-ZA"/>
        </w:rPr>
      </w:pPr>
    </w:p>
    <w:p w14:paraId="01702C9C" w14:textId="77777777" w:rsidR="00E645BB" w:rsidRDefault="00E645BB" w:rsidP="004448F0">
      <w:pPr>
        <w:pStyle w:val="aa"/>
        <w:ind w:right="-7" w:firstLine="567"/>
        <w:jc w:val="right"/>
        <w:rPr>
          <w:rFonts w:ascii="GHEA Grapalat" w:hAnsi="GHEA Grapalat" w:cs="Sylfaen"/>
          <w:i/>
          <w:sz w:val="22"/>
          <w:lang w:val="af-ZA"/>
        </w:rPr>
      </w:pPr>
    </w:p>
    <w:p w14:paraId="476BFF5D" w14:textId="77777777" w:rsidR="00E645BB" w:rsidRPr="00F566BF" w:rsidRDefault="00E645BB" w:rsidP="004448F0">
      <w:pPr>
        <w:pStyle w:val="aa"/>
        <w:ind w:right="-7" w:firstLine="567"/>
        <w:jc w:val="right"/>
        <w:rPr>
          <w:rFonts w:ascii="GHEA Grapalat" w:hAnsi="GHEA Grapalat" w:cs="Sylfaen"/>
          <w:i/>
          <w:sz w:val="22"/>
          <w:lang w:val="af-ZA"/>
        </w:rPr>
      </w:pPr>
    </w:p>
    <w:p w14:paraId="34AC3C9E" w14:textId="77777777" w:rsidR="004448F0" w:rsidRPr="00F566BF" w:rsidRDefault="004448F0" w:rsidP="004448F0">
      <w:pPr>
        <w:pStyle w:val="aa"/>
        <w:ind w:right="-7" w:firstLine="567"/>
        <w:jc w:val="right"/>
        <w:rPr>
          <w:rFonts w:ascii="GHEA Grapalat" w:hAnsi="GHEA Grapalat" w:cs="Sylfaen"/>
          <w:i/>
          <w:sz w:val="22"/>
          <w:lang w:val="af-ZA"/>
        </w:rPr>
      </w:pPr>
    </w:p>
    <w:p w14:paraId="4E9E5B41" w14:textId="77777777" w:rsidR="004448F0" w:rsidRPr="00620C57" w:rsidRDefault="004448F0" w:rsidP="004448F0">
      <w:pPr>
        <w:pStyle w:val="aa"/>
        <w:ind w:right="-7"/>
        <w:jc w:val="center"/>
        <w:rPr>
          <w:rFonts w:ascii="GHEA Grapalat" w:hAnsi="GHEA Grapalat"/>
          <w:sz w:val="22"/>
          <w:szCs w:val="22"/>
          <w:lang w:val="hy-AM"/>
        </w:rPr>
      </w:pPr>
      <w:r w:rsidRPr="00620C57">
        <w:rPr>
          <w:rFonts w:ascii="GHEA Grapalat" w:hAnsi="GHEA Grapalat" w:cs="Sylfaen"/>
          <w:sz w:val="22"/>
          <w:szCs w:val="22"/>
          <w:lang w:val="hy-AM"/>
        </w:rPr>
        <w:t>ԳԱՎԱՌԻ ՀԱՄԱՅՆՔԱՊԵՏԱՐԱՆ</w:t>
      </w:r>
    </w:p>
    <w:p w14:paraId="2C1FAEFF" w14:textId="77777777" w:rsidR="004448F0" w:rsidRPr="00620C57" w:rsidRDefault="004448F0" w:rsidP="004448F0">
      <w:pPr>
        <w:pStyle w:val="aa"/>
        <w:tabs>
          <w:tab w:val="left" w:pos="5968"/>
        </w:tabs>
        <w:ind w:right="-7"/>
        <w:rPr>
          <w:rFonts w:ascii="GHEA Grapalat" w:hAnsi="GHEA Grapalat"/>
          <w:sz w:val="22"/>
          <w:szCs w:val="22"/>
          <w:lang w:val="af-ZA"/>
        </w:rPr>
      </w:pPr>
      <w:r w:rsidRPr="00620C57">
        <w:rPr>
          <w:rFonts w:ascii="GHEA Grapalat" w:hAnsi="GHEA Grapalat"/>
          <w:sz w:val="22"/>
          <w:szCs w:val="22"/>
          <w:lang w:val="af-ZA"/>
        </w:rPr>
        <w:tab/>
      </w:r>
    </w:p>
    <w:p w14:paraId="56893311" w14:textId="77777777" w:rsidR="004448F0" w:rsidRPr="00620C57" w:rsidRDefault="004448F0" w:rsidP="004448F0">
      <w:pPr>
        <w:pStyle w:val="aa"/>
        <w:ind w:right="-7"/>
        <w:jc w:val="center"/>
        <w:rPr>
          <w:rFonts w:ascii="GHEA Grapalat" w:hAnsi="GHEA Grapalat"/>
          <w:sz w:val="22"/>
          <w:szCs w:val="22"/>
          <w:lang w:val="af-ZA"/>
        </w:rPr>
      </w:pPr>
    </w:p>
    <w:p w14:paraId="6879097C" w14:textId="77777777" w:rsidR="004448F0" w:rsidRPr="00620C57" w:rsidRDefault="004448F0" w:rsidP="004448F0">
      <w:pPr>
        <w:pStyle w:val="aa"/>
        <w:ind w:right="-7"/>
        <w:jc w:val="center"/>
        <w:rPr>
          <w:rFonts w:ascii="GHEA Grapalat" w:hAnsi="GHEA Grapalat" w:cs="Sylfaen"/>
          <w:sz w:val="22"/>
          <w:szCs w:val="22"/>
          <w:lang w:val="af-ZA"/>
        </w:rPr>
      </w:pPr>
      <w:r w:rsidRPr="00620C57">
        <w:rPr>
          <w:rFonts w:ascii="GHEA Grapalat" w:hAnsi="GHEA Grapalat" w:cs="Sylfaen"/>
          <w:sz w:val="22"/>
          <w:szCs w:val="22"/>
          <w:lang w:val="hy-AM"/>
        </w:rPr>
        <w:t>Հ</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Ա</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Վ</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Ե</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Ր</w:t>
      </w:r>
    </w:p>
    <w:p w14:paraId="066DD2FC" w14:textId="77777777" w:rsidR="004448F0" w:rsidRPr="00620C57" w:rsidRDefault="004448F0" w:rsidP="004448F0">
      <w:pPr>
        <w:pStyle w:val="aa"/>
        <w:ind w:right="-7" w:firstLine="567"/>
        <w:jc w:val="center"/>
        <w:rPr>
          <w:rFonts w:ascii="GHEA Grapalat" w:hAnsi="GHEA Grapalat" w:cs="Sylfaen"/>
          <w:b/>
          <w:sz w:val="22"/>
          <w:szCs w:val="22"/>
          <w:lang w:val="af-ZA"/>
        </w:rPr>
      </w:pPr>
    </w:p>
    <w:p w14:paraId="3E43C778" w14:textId="77777777" w:rsidR="004448F0" w:rsidRPr="00620C57" w:rsidRDefault="004448F0" w:rsidP="004448F0">
      <w:pPr>
        <w:pStyle w:val="aa"/>
        <w:ind w:right="-7" w:firstLine="567"/>
        <w:jc w:val="center"/>
        <w:rPr>
          <w:rFonts w:ascii="GHEA Grapalat" w:hAnsi="GHEA Grapalat" w:cs="Sylfaen"/>
          <w:b/>
          <w:sz w:val="22"/>
          <w:szCs w:val="22"/>
          <w:lang w:val="af-ZA"/>
        </w:rPr>
      </w:pPr>
    </w:p>
    <w:p w14:paraId="494809BB" w14:textId="78DB3472" w:rsidR="004448F0" w:rsidRPr="00F566BF" w:rsidRDefault="004448F0" w:rsidP="004448F0">
      <w:pPr>
        <w:pStyle w:val="aa"/>
        <w:ind w:right="-7"/>
        <w:jc w:val="center"/>
        <w:rPr>
          <w:rFonts w:ascii="GHEA Grapalat" w:hAnsi="GHEA Grapalat"/>
          <w:szCs w:val="22"/>
          <w:lang w:val="af-ZA"/>
        </w:rPr>
      </w:pPr>
      <w:r w:rsidRPr="00620C57">
        <w:rPr>
          <w:rFonts w:ascii="GHEA Grapalat" w:hAnsi="GHEA Grapalat" w:cs="Sylfaen"/>
          <w:sz w:val="22"/>
          <w:szCs w:val="22"/>
          <w:lang w:val="af-ZA"/>
        </w:rPr>
        <w:t xml:space="preserve">ԳԱՎԱՌԻ ՀԱՄԱՅՆՔԱՊԵՏԱՐԱՆԻ </w:t>
      </w:r>
      <w:r w:rsidRPr="00620C57">
        <w:rPr>
          <w:rFonts w:ascii="GHEA Grapalat" w:hAnsi="GHEA Grapalat" w:cs="Sylfaen"/>
          <w:sz w:val="22"/>
          <w:szCs w:val="22"/>
          <w:lang w:val="hy-AM"/>
        </w:rPr>
        <w:t>ԿԱՐԻՔՆԵՐԻ</w:t>
      </w:r>
      <w:r w:rsidRPr="00620C57">
        <w:rPr>
          <w:rFonts w:ascii="GHEA Grapalat" w:hAnsi="GHEA Grapalat" w:cs="Times Armenian"/>
          <w:sz w:val="22"/>
          <w:szCs w:val="22"/>
          <w:lang w:val="af-ZA"/>
        </w:rPr>
        <w:t xml:space="preserve"> </w:t>
      </w:r>
      <w:r w:rsidRPr="00620C57">
        <w:rPr>
          <w:rFonts w:ascii="GHEA Grapalat" w:hAnsi="GHEA Grapalat" w:cs="Sylfaen"/>
          <w:sz w:val="22"/>
          <w:szCs w:val="22"/>
          <w:lang w:val="hy-AM"/>
        </w:rPr>
        <w:t>ՀԱՄԱՐ</w:t>
      </w:r>
      <w:r w:rsidRPr="00620C57">
        <w:rPr>
          <w:rFonts w:ascii="GHEA Grapalat" w:hAnsi="GHEA Grapalat" w:cs="Times Armenian"/>
          <w:sz w:val="22"/>
          <w:szCs w:val="22"/>
          <w:lang w:val="af-ZA"/>
        </w:rPr>
        <w:t>`</w:t>
      </w:r>
      <w:r w:rsidRPr="00620C57">
        <w:rPr>
          <w:rFonts w:ascii="GHEA Grapalat" w:hAnsi="GHEA Grapalat" w:cs="Sylfaen"/>
          <w:sz w:val="22"/>
          <w:szCs w:val="22"/>
          <w:lang w:val="af-ZA"/>
        </w:rPr>
        <w:t xml:space="preserve"> </w:t>
      </w:r>
      <w:r w:rsidRPr="00620C57">
        <w:rPr>
          <w:rFonts w:ascii="GHEA Grapalat" w:hAnsi="GHEA Grapalat" w:cs="Sylfaen"/>
          <w:sz w:val="22"/>
          <w:szCs w:val="22"/>
          <w:lang w:val="hy-AM"/>
        </w:rPr>
        <w:t>ՇԻՆԱՐԱՐԱԿԱՆ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ԱՇԽԱՏԱՆՔՆԵՐԻ</w:t>
      </w:r>
      <w:r w:rsidRPr="00620C57">
        <w:rPr>
          <w:rFonts w:ascii="GHEA Grapalat" w:hAnsi="GHEA Grapalat" w:cs="Sylfaen"/>
          <w:sz w:val="22"/>
          <w:szCs w:val="22"/>
          <w:lang w:val="af-ZA"/>
        </w:rPr>
        <w:t xml:space="preserve"> </w:t>
      </w:r>
      <w:r w:rsidRPr="00620C57">
        <w:rPr>
          <w:rFonts w:ascii="GHEA Grapalat" w:hAnsi="GHEA Grapalat" w:cs="Sylfaen"/>
          <w:sz w:val="22"/>
          <w:szCs w:val="22"/>
        </w:rPr>
        <w:t>ՈՐԱԿԻ</w:t>
      </w:r>
      <w:r w:rsidRPr="00620C57">
        <w:rPr>
          <w:rFonts w:ascii="GHEA Grapalat" w:hAnsi="GHEA Grapalat" w:cs="Sylfaen"/>
          <w:sz w:val="22"/>
          <w:szCs w:val="22"/>
          <w:lang w:val="af-ZA"/>
        </w:rPr>
        <w:t xml:space="preserve"> </w:t>
      </w:r>
      <w:r w:rsidRPr="00620C57">
        <w:rPr>
          <w:rFonts w:ascii="GHEA Grapalat" w:hAnsi="GHEA Grapalat" w:cs="Sylfaen"/>
          <w:sz w:val="22"/>
          <w:szCs w:val="22"/>
        </w:rPr>
        <w:t>ՏԵԽՆԻԿԱԿԱՆ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ՀՍԿՈՂՈՒԹՅԱՆ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ԽՈՐՀՐԴԱՏՎԱԿԱՆ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ԾԱՌԱՅՈՒԹՅՈՒՆՆԵՐԻ</w:t>
      </w:r>
      <w:r w:rsidRPr="00620C57">
        <w:rPr>
          <w:rFonts w:ascii="GHEA Grapalat" w:hAnsi="GHEA Grapalat" w:cs="Sylfaen"/>
          <w:sz w:val="22"/>
          <w:szCs w:val="22"/>
          <w:lang w:val="af-ZA"/>
        </w:rPr>
        <w:t xml:space="preserve"> </w:t>
      </w:r>
      <w:r w:rsidRPr="00620C57">
        <w:rPr>
          <w:rFonts w:ascii="GHEA Grapalat" w:hAnsi="GHEA Grapalat" w:cs="Sylfaen"/>
          <w:sz w:val="22"/>
          <w:szCs w:val="22"/>
        </w:rPr>
        <w:t>ՄԱՏՈՒՑՄԱՆ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ՁԵՌՔԲԵՐՄԱՆ</w:t>
      </w:r>
      <w:r w:rsidRPr="00620C57">
        <w:rPr>
          <w:rFonts w:ascii="GHEA Grapalat" w:hAnsi="GHEA Grapalat" w:cs="Sylfaen"/>
          <w:sz w:val="22"/>
          <w:szCs w:val="22"/>
          <w:lang w:val="af-ZA"/>
        </w:rPr>
        <w:t xml:space="preserve"> </w:t>
      </w:r>
      <w:r w:rsidRPr="00620C57">
        <w:rPr>
          <w:rFonts w:ascii="GHEA Grapalat" w:hAnsi="GHEA Grapalat" w:cs="Sylfaen"/>
          <w:sz w:val="22"/>
          <w:szCs w:val="22"/>
        </w:rPr>
        <w:t>ՆՊԱՏԱԿՈՎ</w:t>
      </w:r>
      <w:r w:rsidRPr="00620C57">
        <w:rPr>
          <w:rFonts w:ascii="GHEA Grapalat" w:hAnsi="GHEA Grapalat" w:cs="Sylfaen"/>
          <w:sz w:val="22"/>
          <w:szCs w:val="22"/>
          <w:lang w:val="af-ZA"/>
        </w:rPr>
        <w:t xml:space="preserve"> </w:t>
      </w:r>
      <w:r w:rsidRPr="00620C57">
        <w:rPr>
          <w:rFonts w:ascii="GHEA Grapalat" w:hAnsi="GHEA Grapalat" w:cs="Sylfaen"/>
          <w:sz w:val="22"/>
          <w:szCs w:val="22"/>
        </w:rPr>
        <w:t>ՀԱՅՏԱՐԱՐՎԱԾ</w:t>
      </w:r>
      <w:r w:rsidRPr="00620C57">
        <w:rPr>
          <w:rFonts w:ascii="GHEA Grapalat" w:hAnsi="GHEA Grapalat" w:cs="Times Armenian"/>
          <w:sz w:val="22"/>
          <w:szCs w:val="22"/>
          <w:lang w:val="af-ZA"/>
        </w:rPr>
        <w:t xml:space="preserve"> </w:t>
      </w:r>
      <w:r w:rsidR="0047119D">
        <w:rPr>
          <w:rFonts w:ascii="GHEA Grapalat" w:hAnsi="GHEA Grapalat" w:cs="Sylfaen"/>
          <w:sz w:val="22"/>
          <w:szCs w:val="22"/>
        </w:rPr>
        <w:t>ՀՐԱՏԱՊ</w:t>
      </w:r>
      <w:r w:rsidR="0047119D" w:rsidRPr="0047119D">
        <w:rPr>
          <w:rFonts w:ascii="GHEA Grapalat" w:hAnsi="GHEA Grapalat" w:cs="Sylfaen"/>
          <w:sz w:val="22"/>
          <w:szCs w:val="22"/>
          <w:lang w:val="af-ZA"/>
        </w:rPr>
        <w:t xml:space="preserve"> </w:t>
      </w:r>
      <w:r w:rsidR="0047119D">
        <w:rPr>
          <w:rFonts w:ascii="GHEA Grapalat" w:hAnsi="GHEA Grapalat" w:cs="Sylfaen"/>
          <w:sz w:val="22"/>
          <w:szCs w:val="22"/>
        </w:rPr>
        <w:t>ԲԱՑ</w:t>
      </w:r>
      <w:r w:rsidR="0047119D" w:rsidRPr="0047119D">
        <w:rPr>
          <w:rFonts w:ascii="GHEA Grapalat" w:hAnsi="GHEA Grapalat" w:cs="Sylfaen"/>
          <w:sz w:val="22"/>
          <w:szCs w:val="22"/>
          <w:lang w:val="af-ZA"/>
        </w:rPr>
        <w:t xml:space="preserve"> </w:t>
      </w:r>
      <w:r w:rsidR="0047119D">
        <w:rPr>
          <w:rFonts w:ascii="GHEA Grapalat" w:hAnsi="GHEA Grapalat" w:cs="Sylfaen"/>
          <w:sz w:val="22"/>
          <w:szCs w:val="22"/>
        </w:rPr>
        <w:t>ՄՐՑՈՒՅԹ</w:t>
      </w:r>
      <w:r w:rsidRPr="00620C57">
        <w:rPr>
          <w:rFonts w:ascii="GHEA Grapalat" w:hAnsi="GHEA Grapalat" w:cs="Sylfaen"/>
          <w:sz w:val="22"/>
          <w:szCs w:val="22"/>
        </w:rPr>
        <w:t>Ի</w:t>
      </w:r>
    </w:p>
    <w:p w14:paraId="6BAA1B2E" w14:textId="77777777" w:rsidR="004448F0" w:rsidRPr="00F566BF" w:rsidRDefault="004448F0" w:rsidP="004448F0">
      <w:pPr>
        <w:pStyle w:val="aa"/>
        <w:ind w:right="-7"/>
        <w:jc w:val="center"/>
        <w:rPr>
          <w:rFonts w:ascii="GHEA Grapalat" w:hAnsi="GHEA Grapalat"/>
          <w:szCs w:val="22"/>
          <w:lang w:val="af-ZA"/>
        </w:rPr>
      </w:pPr>
    </w:p>
    <w:p w14:paraId="77E1A227" w14:textId="77777777" w:rsidR="004448F0" w:rsidRPr="00F566BF" w:rsidRDefault="004448F0" w:rsidP="004448F0">
      <w:pPr>
        <w:pStyle w:val="aa"/>
        <w:ind w:right="-7" w:firstLine="567"/>
        <w:jc w:val="center"/>
        <w:rPr>
          <w:rFonts w:ascii="GHEA Grapalat" w:hAnsi="GHEA Grapalat"/>
          <w:lang w:val="af-ZA"/>
        </w:rPr>
      </w:pPr>
    </w:p>
    <w:p w14:paraId="2616A87B" w14:textId="77777777" w:rsidR="004448F0" w:rsidRPr="00F566BF" w:rsidRDefault="004448F0" w:rsidP="004448F0">
      <w:pPr>
        <w:pStyle w:val="aa"/>
        <w:ind w:right="-7" w:firstLine="567"/>
        <w:jc w:val="center"/>
        <w:rPr>
          <w:rFonts w:ascii="GHEA Grapalat" w:hAnsi="GHEA Grapalat"/>
          <w:lang w:val="af-ZA"/>
        </w:rPr>
      </w:pPr>
    </w:p>
    <w:p w14:paraId="4E4A4954" w14:textId="77777777" w:rsidR="004448F0" w:rsidRPr="00F566BF" w:rsidRDefault="004448F0" w:rsidP="004448F0">
      <w:pPr>
        <w:pStyle w:val="aa"/>
        <w:ind w:right="-7" w:firstLine="567"/>
        <w:jc w:val="center"/>
        <w:rPr>
          <w:rFonts w:ascii="GHEA Grapalat" w:hAnsi="GHEA Grapalat"/>
          <w:lang w:val="af-ZA"/>
        </w:rPr>
      </w:pPr>
    </w:p>
    <w:p w14:paraId="12EC02C5" w14:textId="77777777" w:rsidR="004448F0" w:rsidRPr="00F566BF" w:rsidRDefault="004448F0" w:rsidP="004448F0">
      <w:pPr>
        <w:pStyle w:val="aa"/>
        <w:ind w:right="-7" w:firstLine="567"/>
        <w:jc w:val="center"/>
        <w:rPr>
          <w:rFonts w:ascii="GHEA Grapalat" w:hAnsi="GHEA Grapalat"/>
          <w:lang w:val="af-ZA"/>
        </w:rPr>
      </w:pPr>
    </w:p>
    <w:p w14:paraId="0332FE96" w14:textId="77777777" w:rsidR="004448F0" w:rsidRPr="00F566BF" w:rsidRDefault="004448F0" w:rsidP="004448F0">
      <w:pPr>
        <w:pStyle w:val="aa"/>
        <w:ind w:right="-7" w:firstLine="567"/>
        <w:jc w:val="center"/>
        <w:rPr>
          <w:rFonts w:ascii="GHEA Grapalat" w:hAnsi="GHEA Grapalat"/>
          <w:lang w:val="af-ZA"/>
        </w:rPr>
      </w:pPr>
    </w:p>
    <w:p w14:paraId="565D6AC0" w14:textId="77777777" w:rsidR="004448F0" w:rsidRPr="00F566BF" w:rsidRDefault="004448F0" w:rsidP="004448F0">
      <w:pPr>
        <w:pStyle w:val="aa"/>
        <w:ind w:right="-7" w:firstLine="567"/>
        <w:jc w:val="center"/>
        <w:rPr>
          <w:rFonts w:ascii="GHEA Grapalat" w:hAnsi="GHEA Grapalat"/>
          <w:lang w:val="af-ZA"/>
        </w:rPr>
      </w:pPr>
    </w:p>
    <w:p w14:paraId="58D532AC" w14:textId="77777777" w:rsidR="004448F0" w:rsidRPr="00F566BF" w:rsidRDefault="004448F0" w:rsidP="004448F0">
      <w:pPr>
        <w:pStyle w:val="aa"/>
        <w:ind w:right="-7" w:firstLine="567"/>
        <w:jc w:val="center"/>
        <w:rPr>
          <w:rFonts w:ascii="GHEA Grapalat" w:hAnsi="GHEA Grapalat"/>
          <w:lang w:val="af-ZA"/>
        </w:rPr>
      </w:pPr>
    </w:p>
    <w:p w14:paraId="0605E90C" w14:textId="77777777" w:rsidR="004448F0" w:rsidRPr="00F566BF" w:rsidRDefault="004448F0" w:rsidP="004448F0">
      <w:pPr>
        <w:pStyle w:val="aa"/>
        <w:ind w:right="-7" w:firstLine="567"/>
        <w:jc w:val="center"/>
        <w:rPr>
          <w:rFonts w:ascii="GHEA Grapalat" w:hAnsi="GHEA Grapalat"/>
          <w:lang w:val="af-ZA"/>
        </w:rPr>
      </w:pPr>
    </w:p>
    <w:p w14:paraId="2BCA2ECD" w14:textId="77777777" w:rsidR="004448F0" w:rsidRPr="00F566BF" w:rsidRDefault="004448F0" w:rsidP="004448F0">
      <w:pPr>
        <w:pStyle w:val="aa"/>
        <w:ind w:right="-7" w:firstLine="567"/>
        <w:jc w:val="center"/>
        <w:rPr>
          <w:rFonts w:ascii="GHEA Grapalat" w:hAnsi="GHEA Grapalat"/>
          <w:lang w:val="af-ZA"/>
        </w:rPr>
      </w:pPr>
    </w:p>
    <w:p w14:paraId="06724638" w14:textId="77777777" w:rsidR="004448F0" w:rsidRPr="00F566BF" w:rsidRDefault="004448F0" w:rsidP="004448F0">
      <w:pPr>
        <w:pStyle w:val="aa"/>
        <w:ind w:right="-7" w:firstLine="567"/>
        <w:jc w:val="center"/>
        <w:rPr>
          <w:rFonts w:ascii="GHEA Grapalat" w:hAnsi="GHEA Grapalat"/>
          <w:lang w:val="af-ZA"/>
        </w:rPr>
      </w:pPr>
    </w:p>
    <w:p w14:paraId="68FC7A5A" w14:textId="77777777" w:rsidR="004448F0" w:rsidRPr="00F566BF" w:rsidRDefault="004448F0" w:rsidP="004448F0">
      <w:pPr>
        <w:pStyle w:val="aa"/>
        <w:ind w:right="-7" w:firstLine="567"/>
        <w:jc w:val="center"/>
        <w:rPr>
          <w:rFonts w:ascii="GHEA Grapalat" w:hAnsi="GHEA Grapalat"/>
          <w:lang w:val="af-ZA"/>
        </w:rPr>
      </w:pPr>
    </w:p>
    <w:p w14:paraId="38EECEC0" w14:textId="77777777" w:rsidR="004448F0" w:rsidRPr="00F566BF" w:rsidRDefault="004448F0" w:rsidP="004448F0">
      <w:pPr>
        <w:pStyle w:val="aa"/>
        <w:ind w:right="-7" w:firstLine="567"/>
        <w:jc w:val="center"/>
        <w:rPr>
          <w:rFonts w:ascii="GHEA Grapalat" w:hAnsi="GHEA Grapalat"/>
          <w:lang w:val="af-ZA"/>
        </w:rPr>
      </w:pPr>
    </w:p>
    <w:p w14:paraId="3C7E5F7C" w14:textId="77777777" w:rsidR="004448F0" w:rsidRPr="00F566BF" w:rsidRDefault="004448F0" w:rsidP="004448F0">
      <w:pPr>
        <w:pStyle w:val="aa"/>
        <w:ind w:right="-7" w:firstLine="567"/>
        <w:jc w:val="center"/>
        <w:rPr>
          <w:rFonts w:ascii="GHEA Grapalat" w:hAnsi="GHEA Grapalat"/>
          <w:lang w:val="af-ZA"/>
        </w:rPr>
      </w:pPr>
    </w:p>
    <w:p w14:paraId="5721F9AD" w14:textId="77777777" w:rsidR="004448F0" w:rsidRPr="00F566BF" w:rsidRDefault="004448F0" w:rsidP="004448F0">
      <w:pPr>
        <w:pStyle w:val="aa"/>
        <w:ind w:right="-7" w:firstLine="567"/>
        <w:jc w:val="center"/>
        <w:rPr>
          <w:rFonts w:ascii="GHEA Grapalat" w:hAnsi="GHEA Grapalat"/>
          <w:lang w:val="af-ZA"/>
        </w:rPr>
      </w:pPr>
    </w:p>
    <w:p w14:paraId="4D7455B0" w14:textId="77777777" w:rsidR="004448F0" w:rsidRPr="007926F6" w:rsidRDefault="004448F0" w:rsidP="004448F0">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Pr="007926F6">
        <w:rPr>
          <w:rFonts w:ascii="GHEA Grapalat" w:hAnsi="GHEA Grapalat" w:cs="Sylfaen"/>
          <w:i/>
          <w:color w:val="FF0000"/>
          <w:sz w:val="22"/>
          <w:szCs w:val="22"/>
        </w:rPr>
        <w:lastRenderedPageBreak/>
        <w:t>Հարգելի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մասնակից</w:t>
      </w:r>
      <w:r w:rsidRPr="007926F6">
        <w:rPr>
          <w:rFonts w:ascii="GHEA Grapalat" w:hAnsi="GHEA Grapalat" w:cs="Sylfaen"/>
          <w:i/>
          <w:color w:val="FF0000"/>
          <w:sz w:val="22"/>
          <w:szCs w:val="22"/>
          <w:lang w:val="af-ZA"/>
        </w:rPr>
        <w:t xml:space="preserve"> </w:t>
      </w:r>
      <w:r w:rsidRPr="007926F6">
        <w:rPr>
          <w:rFonts w:ascii="GHEA Grapalat" w:hAnsi="GHEA Grapalat" w:cs="Sylfaen"/>
          <w:i/>
          <w:color w:val="FF0000"/>
          <w:sz w:val="22"/>
          <w:szCs w:val="22"/>
        </w:rPr>
        <w:t>նախքան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կազմելը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և</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ներկայացնելը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խնդրում</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ենք</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մանրամասնորեն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ուսումնասիրել</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սույն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քանի</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որ</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հրավերին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չհամապատասխանող</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հայտերը</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ենթակա</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են</w:t>
      </w:r>
      <w:r w:rsidRPr="007926F6">
        <w:rPr>
          <w:rFonts w:ascii="GHEA Grapalat" w:hAnsi="GHEA Grapalat" w:cs="Times Armenian"/>
          <w:i/>
          <w:color w:val="FF0000"/>
          <w:sz w:val="22"/>
          <w:szCs w:val="22"/>
          <w:lang w:val="af-ZA"/>
        </w:rPr>
        <w:t xml:space="preserve"> </w:t>
      </w:r>
      <w:r w:rsidRPr="007926F6">
        <w:rPr>
          <w:rFonts w:ascii="GHEA Grapalat" w:hAnsi="GHEA Grapalat" w:cs="Sylfaen"/>
          <w:i/>
          <w:color w:val="FF0000"/>
          <w:sz w:val="22"/>
          <w:szCs w:val="22"/>
        </w:rPr>
        <w:t>մերժման</w:t>
      </w:r>
      <w:r w:rsidRPr="007926F6">
        <w:rPr>
          <w:rFonts w:ascii="GHEA Grapalat" w:hAnsi="GHEA Grapalat" w:cs="Sylfaen"/>
          <w:i/>
          <w:color w:val="FF0000"/>
          <w:sz w:val="22"/>
          <w:szCs w:val="22"/>
          <w:lang w:val="af-ZA"/>
        </w:rPr>
        <w:t xml:space="preserve">: </w:t>
      </w:r>
    </w:p>
    <w:p w14:paraId="030813BD" w14:textId="77777777" w:rsidR="004448F0" w:rsidRPr="00081E12" w:rsidRDefault="004448F0" w:rsidP="004448F0">
      <w:pPr>
        <w:ind w:firstLine="567"/>
        <w:jc w:val="both"/>
        <w:rPr>
          <w:rFonts w:ascii="GHEA Grapalat" w:hAnsi="GHEA Grapalat" w:cs="Sylfaen"/>
          <w:i/>
          <w:sz w:val="22"/>
          <w:szCs w:val="22"/>
          <w:lang w:val="af-ZA"/>
        </w:rPr>
      </w:pPr>
      <w:r w:rsidRPr="00081E12">
        <w:rPr>
          <w:rFonts w:ascii="GHEA Grapalat" w:hAnsi="GHEA Grapalat" w:cs="Sylfaen"/>
          <w:i/>
          <w:sz w:val="22"/>
          <w:szCs w:val="22"/>
        </w:rPr>
        <w:t>Եթե</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Դուք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չեք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սակայն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ցանկություն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ունեք</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մասնակցել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սույն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ընթացակարգին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ապա</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անհրաժեշտ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ինքնագրանցվել</w:t>
      </w:r>
      <w:r w:rsidRPr="00081E12">
        <w:rPr>
          <w:rFonts w:ascii="GHEA Grapalat" w:hAnsi="GHEA Grapalat" w:cs="Sylfaen"/>
          <w:i/>
          <w:sz w:val="22"/>
          <w:szCs w:val="22"/>
          <w:lang w:val="af-ZA"/>
        </w:rPr>
        <w:t xml:space="preserve"> Armeps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hyperlink r:id="rId10" w:history="1">
        <w:r w:rsidRPr="00081E12">
          <w:rPr>
            <w:rFonts w:ascii="GHEA Grapalat" w:hAnsi="GHEA Grapalat" w:cs="Sylfaen"/>
            <w:i/>
            <w:sz w:val="22"/>
            <w:szCs w:val="22"/>
            <w:lang w:val="af-ZA"/>
          </w:rPr>
          <w:t>www.armeps.am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գրանցվելու</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պայմանները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սահմանված</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w:t>
      </w:r>
      <w:r w:rsidRPr="00081E12">
        <w:rPr>
          <w:rFonts w:ascii="GHEA Grapalat" w:hAnsi="GHEA Grapalat" w:cs="Sylfaen"/>
          <w:i/>
          <w:sz w:val="22"/>
          <w:szCs w:val="22"/>
          <w:lang w:val="af-ZA"/>
        </w:rPr>
        <w:t xml:space="preserve"> </w:t>
      </w:r>
      <w:hyperlink r:id="rId11" w:history="1">
        <w:r w:rsidRPr="00081E12">
          <w:rPr>
            <w:rFonts w:ascii="GHEA Grapalat" w:hAnsi="GHEA Grapalat" w:cs="Sylfaen"/>
            <w:i/>
            <w:sz w:val="22"/>
            <w:szCs w:val="22"/>
            <w:lang w:val="af-ZA"/>
          </w:rPr>
          <w:t>www.procurement.am</w:t>
        </w:r>
      </w:hyperlink>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հասցեով</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գործող</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պաշտոնական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տեղեկագրի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Օրենսդրություն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բաժնի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ձեռնարկներ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ենթաբաժնում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տեղադրված</w:t>
      </w:r>
      <w:r w:rsidRPr="00081E12">
        <w:rPr>
          <w:rFonts w:ascii="GHEA Grapalat" w:hAnsi="GHEA Grapalat" w:cs="Sylfaen"/>
          <w:i/>
          <w:sz w:val="22"/>
          <w:szCs w:val="22"/>
          <w:lang w:val="af-ZA"/>
        </w:rPr>
        <w:t xml:space="preserve">  </w:t>
      </w:r>
      <w:hyperlink r:id="rId12" w:history="1">
        <w:r w:rsidRPr="00081E12">
          <w:rPr>
            <w:rFonts w:ascii="GHEA Grapalat" w:hAnsi="GHEA Grapalat" w:cs="Sylfaen"/>
            <w:i/>
            <w:sz w:val="22"/>
            <w:szCs w:val="22"/>
            <w:lang w:val="af-ZA"/>
          </w:rPr>
          <w:t xml:space="preserve">Armeps </w:t>
        </w:r>
        <w:r w:rsidRPr="00081E12">
          <w:rPr>
            <w:rFonts w:ascii="GHEA Grapalat" w:hAnsi="GHEA Grapalat" w:cs="Sylfaen"/>
            <w:i/>
            <w:sz w:val="22"/>
            <w:szCs w:val="22"/>
          </w:rPr>
          <w:t>էլեկտրոնային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գնումների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համակարգի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օգտագործողի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Տնտեսական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օպերատորի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ուղեցույց</w:t>
        </w:r>
      </w:hyperlink>
      <w:r w:rsidRPr="00081E12">
        <w:rPr>
          <w:rFonts w:ascii="GHEA Grapalat" w:hAnsi="GHEA Grapalat" w:cs="Sylfaen"/>
          <w:i/>
          <w:sz w:val="22"/>
          <w:szCs w:val="22"/>
        </w:rPr>
        <w:t>ում</w:t>
      </w:r>
      <w:r w:rsidRPr="00081E12">
        <w:rPr>
          <w:rFonts w:ascii="GHEA Grapalat" w:hAnsi="GHEA Grapalat" w:cs="Sylfaen"/>
          <w:i/>
          <w:sz w:val="22"/>
          <w:szCs w:val="22"/>
          <w:lang w:val="af-ZA"/>
        </w:rPr>
        <w:t>:</w:t>
      </w:r>
    </w:p>
    <w:p w14:paraId="67E9E21F" w14:textId="77777777" w:rsidR="004448F0" w:rsidRPr="00081E12" w:rsidRDefault="004448F0" w:rsidP="004448F0">
      <w:pPr>
        <w:ind w:firstLine="567"/>
        <w:jc w:val="both"/>
        <w:rPr>
          <w:rFonts w:ascii="GHEA Grapalat" w:hAnsi="GHEA Grapalat" w:cs="Sylfaen"/>
          <w:i/>
          <w:sz w:val="22"/>
          <w:szCs w:val="22"/>
          <w:lang w:val="af-ZA"/>
        </w:rPr>
      </w:pPr>
      <w:r w:rsidRPr="00081E12">
        <w:rPr>
          <w:rFonts w:ascii="GHEA Grapalat" w:hAnsi="GHEA Grapalat" w:cs="Sylfaen"/>
          <w:i/>
          <w:sz w:val="22"/>
          <w:szCs w:val="22"/>
        </w:rPr>
        <w:t>Ուղեցույցը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հասանելի</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հետևյալ</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հղումով՝</w:t>
      </w:r>
      <w:r w:rsidRPr="00081E12">
        <w:rPr>
          <w:rFonts w:ascii="GHEA Grapalat" w:hAnsi="GHEA Grapalat" w:cs="Sylfaen"/>
          <w:i/>
          <w:sz w:val="22"/>
          <w:szCs w:val="22"/>
          <w:lang w:val="af-ZA"/>
        </w:rPr>
        <w:t xml:space="preserve"> </w:t>
      </w:r>
      <w:hyperlink r:id="rId13" w:history="1">
        <w:r w:rsidRPr="00081E12">
          <w:rPr>
            <w:rFonts w:ascii="GHEA Grapalat" w:hAnsi="GHEA Grapalat" w:cs="Sylfaen"/>
            <w:sz w:val="22"/>
            <w:szCs w:val="22"/>
            <w:lang w:val="af-ZA"/>
          </w:rPr>
          <w:t>http://gnumner.am/hy/page/ughecuycner_dzernarkner/</w:t>
        </w:r>
      </w:hyperlink>
      <w:r w:rsidRPr="00081E12">
        <w:rPr>
          <w:rFonts w:ascii="GHEA Grapalat" w:hAnsi="GHEA Grapalat" w:cs="Sylfaen"/>
          <w:i/>
          <w:sz w:val="22"/>
          <w:szCs w:val="22"/>
          <w:lang w:val="af-ZA"/>
        </w:rPr>
        <w:t>:</w:t>
      </w:r>
    </w:p>
    <w:p w14:paraId="12949C67" w14:textId="77777777" w:rsidR="004448F0" w:rsidRPr="00081E12" w:rsidRDefault="004448F0" w:rsidP="004448F0">
      <w:pPr>
        <w:ind w:firstLine="567"/>
        <w:jc w:val="both"/>
        <w:rPr>
          <w:rFonts w:ascii="GHEA Grapalat" w:hAnsi="GHEA Grapalat" w:cs="Sylfaen"/>
          <w:i/>
          <w:sz w:val="22"/>
          <w:szCs w:val="22"/>
          <w:lang w:val="af-ZA"/>
        </w:rPr>
      </w:pPr>
      <w:r w:rsidRPr="00081E12">
        <w:rPr>
          <w:rFonts w:ascii="GHEA Grapalat" w:hAnsi="GHEA Grapalat" w:cs="Sylfaen"/>
          <w:i/>
          <w:sz w:val="22"/>
          <w:szCs w:val="22"/>
        </w:rPr>
        <w:t>Միաժամանակ՝</w:t>
      </w:r>
    </w:p>
    <w:p w14:paraId="6A40DD6D" w14:textId="77777777" w:rsidR="004448F0" w:rsidRPr="00081E12" w:rsidRDefault="004448F0" w:rsidP="004448F0">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 </w:t>
      </w:r>
      <w:r w:rsidRPr="00081E12">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r w:rsidR="00797ABC">
        <w:fldChar w:fldCharType="begin"/>
      </w:r>
      <w:r w:rsidR="00797ABC" w:rsidRPr="002D2A3E">
        <w:rPr>
          <w:lang w:val="af-ZA"/>
        </w:rPr>
        <w:instrText xml:space="preserve"> HY</w:instrText>
      </w:r>
      <w:r w:rsidR="00797ABC" w:rsidRPr="002D2A3E">
        <w:rPr>
          <w:lang w:val="af-ZA"/>
        </w:rPr>
        <w:instrText xml:space="preserve">PERLINK "http://www.procurement.am" </w:instrText>
      </w:r>
      <w:r w:rsidR="00797ABC">
        <w:fldChar w:fldCharType="separate"/>
      </w:r>
      <w:r w:rsidRPr="00081E12">
        <w:rPr>
          <w:rFonts w:ascii="GHEA Grapalat" w:hAnsi="GHEA Grapalat" w:cs="Sylfaen"/>
          <w:i/>
          <w:sz w:val="22"/>
          <w:szCs w:val="22"/>
          <w:lang w:val="af-ZA"/>
        </w:rPr>
        <w:t>www.procurement.am</w:t>
      </w:r>
      <w:r w:rsidR="00797ABC">
        <w:rPr>
          <w:rFonts w:ascii="GHEA Grapalat" w:hAnsi="GHEA Grapalat" w:cs="Sylfaen"/>
          <w:i/>
          <w:sz w:val="22"/>
          <w:szCs w:val="22"/>
          <w:lang w:val="af-ZA"/>
        </w:rPr>
        <w:fldChar w:fldCharType="end"/>
      </w:r>
      <w:r w:rsidRPr="00081E12">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797ABC">
        <w:fldChar w:fldCharType="begin"/>
      </w:r>
      <w:r w:rsidR="00797ABC" w:rsidRPr="002D2A3E">
        <w:rPr>
          <w:lang w:val="af-ZA"/>
        </w:rPr>
        <w:instrText xml:space="preserve"> HYPERLINK "http://gnumner.am/website/images/original/%D5%88%D5%92%D5%82%D4%B5</w:instrText>
      </w:r>
      <w:r w:rsidR="00797ABC" w:rsidRPr="002D2A3E">
        <w:rPr>
          <w:lang w:val="af-ZA"/>
        </w:rPr>
        <w:instrText xml:space="preserve">%D5%91%D5%88%D5%92%D5%85%D5%91.docx" </w:instrText>
      </w:r>
      <w:r w:rsidR="00797ABC">
        <w:fldChar w:fldCharType="separate"/>
      </w:r>
      <w:r w:rsidRPr="00081E12">
        <w:rPr>
          <w:rFonts w:ascii="GHEA Grapalat" w:hAnsi="GHEA Grapalat" w:cs="Sylfaen"/>
          <w:i/>
          <w:sz w:val="22"/>
          <w:szCs w:val="22"/>
          <w:lang w:val="af-ZA"/>
        </w:rPr>
        <w:t>Էլեկտրոնային գնումների կատարման ուղեցույց</w:t>
      </w:r>
      <w:r w:rsidR="00797ABC">
        <w:rPr>
          <w:rFonts w:ascii="GHEA Grapalat" w:hAnsi="GHEA Grapalat" w:cs="Sylfaen"/>
          <w:i/>
          <w:sz w:val="22"/>
          <w:szCs w:val="22"/>
          <w:lang w:val="af-ZA"/>
        </w:rPr>
        <w:fldChar w:fldCharType="end"/>
      </w:r>
      <w:r w:rsidRPr="00081E12">
        <w:rPr>
          <w:rFonts w:ascii="GHEA Grapalat" w:hAnsi="GHEA Grapalat" w:cs="Sylfaen"/>
          <w:i/>
          <w:sz w:val="22"/>
          <w:szCs w:val="22"/>
          <w:lang w:val="af-ZA"/>
        </w:rPr>
        <w:t>ով:</w:t>
      </w:r>
    </w:p>
    <w:p w14:paraId="557B9FC6" w14:textId="77777777" w:rsidR="004448F0" w:rsidRPr="00081E12" w:rsidRDefault="004448F0" w:rsidP="004448F0">
      <w:pPr>
        <w:ind w:firstLine="567"/>
        <w:jc w:val="both"/>
        <w:rPr>
          <w:rFonts w:ascii="GHEA Grapalat" w:hAnsi="GHEA Grapalat" w:cs="Sylfaen"/>
          <w:i/>
          <w:sz w:val="22"/>
          <w:szCs w:val="22"/>
          <w:lang w:val="af-ZA"/>
        </w:rPr>
      </w:pPr>
      <w:r w:rsidRPr="00081E12">
        <w:rPr>
          <w:rFonts w:ascii="GHEA Grapalat" w:hAnsi="GHEA Grapalat" w:cs="Sylfaen"/>
          <w:i/>
          <w:sz w:val="22"/>
          <w:szCs w:val="22"/>
          <w:lang w:val="af-ZA"/>
        </w:rPr>
        <w:t xml:space="preserve">Ուղեցույցը հասանելի է հետևյալ հղումով՝ </w:t>
      </w:r>
      <w:r w:rsidR="00797ABC">
        <w:fldChar w:fldCharType="begin"/>
      </w:r>
      <w:r w:rsidR="00797ABC" w:rsidRPr="002D2A3E">
        <w:rPr>
          <w:lang w:val="af-ZA"/>
        </w:rPr>
        <w:instrText xml:space="preserve"> HYPERLINK "http://gnumner.am/hy/page/ughecuycner_dzernarkner/" </w:instrText>
      </w:r>
      <w:r w:rsidR="00797ABC">
        <w:fldChar w:fldCharType="separate"/>
      </w:r>
      <w:r w:rsidRPr="00081E12">
        <w:rPr>
          <w:rFonts w:ascii="GHEA Grapalat" w:hAnsi="GHEA Grapalat" w:cs="Sylfaen"/>
          <w:i/>
          <w:sz w:val="22"/>
          <w:szCs w:val="22"/>
          <w:lang w:val="af-ZA"/>
        </w:rPr>
        <w:t>http://gnumner.am/hy/page/ughecuycner_dzernarkner/</w:t>
      </w:r>
      <w:r w:rsidR="00797ABC">
        <w:rPr>
          <w:rFonts w:ascii="GHEA Grapalat" w:hAnsi="GHEA Grapalat" w:cs="Sylfaen"/>
          <w:i/>
          <w:sz w:val="22"/>
          <w:szCs w:val="22"/>
          <w:lang w:val="af-ZA"/>
        </w:rPr>
        <w:fldChar w:fldCharType="end"/>
      </w:r>
      <w:r w:rsidRPr="00081E12">
        <w:rPr>
          <w:rFonts w:ascii="GHEA Grapalat" w:hAnsi="GHEA Grapalat" w:cs="Sylfaen"/>
          <w:i/>
          <w:sz w:val="22"/>
          <w:szCs w:val="22"/>
          <w:lang w:val="af-ZA"/>
        </w:rPr>
        <w:t>.</w:t>
      </w:r>
    </w:p>
    <w:p w14:paraId="02AD4E78" w14:textId="77777777" w:rsidR="004448F0" w:rsidRPr="00081E12" w:rsidRDefault="004448F0" w:rsidP="004448F0">
      <w:pPr>
        <w:ind w:firstLine="567"/>
        <w:jc w:val="both"/>
        <w:rPr>
          <w:rFonts w:ascii="GHEA Grapalat" w:hAnsi="GHEA Grapalat"/>
          <w:i/>
          <w:sz w:val="22"/>
          <w:szCs w:val="22"/>
          <w:lang w:val="af-ZA"/>
        </w:rPr>
      </w:pPr>
      <w:r w:rsidRPr="00081E12">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081E12">
        <w:rPr>
          <w:rFonts w:ascii="GHEA Grapalat" w:hAnsi="GHEA Grapalat"/>
          <w:i/>
          <w:lang w:val="af-ZA"/>
        </w:rPr>
        <w:t xml:space="preserve"> </w:t>
      </w:r>
      <w:r w:rsidRPr="00081E12">
        <w:rPr>
          <w:rFonts w:ascii="GHEA Grapalat" w:hAnsi="GHEA Grapalat"/>
          <w:i/>
          <w:sz w:val="22"/>
          <w:szCs w:val="22"/>
          <w:lang w:val="af-ZA"/>
        </w:rPr>
        <w:t>հասցեով (հեռախոս`(+37411) 800-600  (111)):</w:t>
      </w:r>
    </w:p>
    <w:p w14:paraId="00992683" w14:textId="4DA7F569" w:rsidR="00096865" w:rsidRPr="00F566BF" w:rsidRDefault="004448F0" w:rsidP="00E645BB">
      <w:pPr>
        <w:pStyle w:val="aa"/>
        <w:spacing w:line="480" w:lineRule="auto"/>
        <w:ind w:firstLine="567"/>
        <w:rPr>
          <w:rFonts w:ascii="GHEA Grapalat" w:hAnsi="GHEA Grapalat" w:cs="Sylfaen"/>
          <w:i/>
          <w:sz w:val="18"/>
          <w:szCs w:val="20"/>
          <w:lang w:val="af-ZA" w:eastAsia="ru-RU"/>
        </w:rPr>
      </w:pPr>
      <w:r w:rsidRPr="00081E12">
        <w:rPr>
          <w:rFonts w:ascii="GHEA Grapalat" w:hAnsi="GHEA Grapalat" w:cs="Sylfaen"/>
          <w:i/>
          <w:sz w:val="22"/>
          <w:szCs w:val="22"/>
        </w:rPr>
        <w:t>Համակարգում</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գրանցվելը</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ինչպես</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նաև</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հայտ</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ներկայացնելն</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անվճար</w:t>
      </w:r>
      <w:r w:rsidRPr="00081E12">
        <w:rPr>
          <w:rFonts w:ascii="GHEA Grapalat" w:hAnsi="GHEA Grapalat" w:cs="Sylfaen"/>
          <w:i/>
          <w:sz w:val="22"/>
          <w:szCs w:val="22"/>
          <w:lang w:val="af-ZA"/>
        </w:rPr>
        <w:t xml:space="preserve"> </w:t>
      </w:r>
      <w:r w:rsidRPr="00081E12">
        <w:rPr>
          <w:rFonts w:ascii="GHEA Grapalat" w:hAnsi="GHEA Grapalat" w:cs="Sylfaen"/>
          <w:i/>
          <w:sz w:val="22"/>
          <w:szCs w:val="22"/>
        </w:rPr>
        <w:t>է</w:t>
      </w:r>
      <w:r w:rsidRPr="00081E12">
        <w:rPr>
          <w:rFonts w:ascii="GHEA Grapalat" w:hAnsi="GHEA Grapalat" w:cs="Sylfaen"/>
          <w:i/>
          <w:sz w:val="22"/>
          <w:szCs w:val="22"/>
          <w:lang w:val="af-ZA"/>
        </w:rPr>
        <w:t>:</w:t>
      </w:r>
    </w:p>
    <w:p w14:paraId="15307073"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7E56ACA9"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E2ADB22"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2D259E6A"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173B140A"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07C7AB4"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27C38A3"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295989D"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400C78E1"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39863246"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6C436C70"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71A3E9B0"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3848FF72"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637C91A7"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3CEC9A52"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BE90FC8"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170F5D40"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437921D0"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1912FFEE"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8F11F5C"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254CD45B"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F7B68ED"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C74F29D"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7D8C3272"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6782F36"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4BB7DE64"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67DB8FDF"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6D2B4D47"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314092E2"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154FA5C5"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2B973CDA"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64063935"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DCD8111"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2FDD48B6"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573B384C"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15EB8EB5"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8CE7A18"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742E9101"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2A1EDF87" w14:textId="77777777" w:rsidR="00E645BB" w:rsidRDefault="00E645BB" w:rsidP="00EF3662">
      <w:pPr>
        <w:pStyle w:val="aa"/>
        <w:spacing w:after="0"/>
        <w:ind w:right="-7"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7BBFC311" w14:textId="77777777" w:rsidR="00081E12" w:rsidRPr="00F566BF" w:rsidRDefault="00081E12" w:rsidP="00081E1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06AB65A1" w14:textId="77777777" w:rsidR="00081E12" w:rsidRPr="00F566BF" w:rsidRDefault="00081E12" w:rsidP="00081E12">
      <w:pPr>
        <w:ind w:firstLine="567"/>
        <w:jc w:val="center"/>
        <w:rPr>
          <w:rFonts w:ascii="GHEA Grapalat" w:hAnsi="GHEA Grapalat"/>
          <w:i/>
          <w:sz w:val="20"/>
          <w:lang w:val="af-ZA"/>
        </w:rPr>
      </w:pPr>
    </w:p>
    <w:p w14:paraId="621299C9" w14:textId="2F2DF98B" w:rsidR="00096865" w:rsidRPr="00F566BF" w:rsidRDefault="00081E12" w:rsidP="00081E12">
      <w:pPr>
        <w:ind w:firstLine="567"/>
        <w:jc w:val="center"/>
        <w:rPr>
          <w:rFonts w:ascii="GHEA Grapalat" w:hAnsi="GHEA Grapalat"/>
          <w:i/>
          <w:sz w:val="20"/>
          <w:lang w:val="af-ZA"/>
        </w:rPr>
      </w:pPr>
      <w:r w:rsidRPr="00BC7904">
        <w:rPr>
          <w:rFonts w:ascii="GHEA Grapalat" w:hAnsi="GHEA Grapalat"/>
          <w:b/>
          <w:sz w:val="20"/>
          <w:szCs w:val="20"/>
          <w:lang w:val="hy-AM"/>
        </w:rPr>
        <w:t>ԳԱՎԱՌԻ ՀԱՄԱՅՆՔԱՊԵՏԱՐԱՆԻ</w:t>
      </w:r>
      <w:r w:rsidRPr="00BC7904">
        <w:rPr>
          <w:rFonts w:ascii="GHEA Grapalat" w:hAnsi="GHEA Grapalat"/>
          <w:b/>
          <w:sz w:val="20"/>
          <w:szCs w:val="20"/>
          <w:lang w:val="af-ZA"/>
        </w:rPr>
        <w:t xml:space="preserve"> ԿԱՐԻՔՆԵՐԻ ՀԱՄԱՐ  </w:t>
      </w:r>
      <w:r w:rsidRPr="00BC7904">
        <w:rPr>
          <w:rFonts w:ascii="GHEA Grapalat" w:hAnsi="GHEA Grapalat" w:cs="Sylfaen"/>
          <w:b/>
          <w:sz w:val="20"/>
          <w:szCs w:val="20"/>
          <w:lang w:val="hy-AM"/>
        </w:rPr>
        <w:t>ՇԻՆԱՐԱՐԱԿԱՆ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ԱՇԽԱՏԱՆՔՆԵՐԻ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ՈՐԱԿԻ</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ՏԵԽՆԻԿԱԿԱՆ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ՀՍԿՈՂՈՒԹՅԱՆ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ԽՈՐՀՐԴԱՏՎԱԿԱՆ</w:t>
      </w:r>
      <w:r w:rsidRPr="00BC7904">
        <w:rPr>
          <w:rFonts w:ascii="GHEA Grapalat" w:hAnsi="GHEA Grapalat" w:cs="Sylfaen"/>
          <w:b/>
          <w:sz w:val="20"/>
          <w:szCs w:val="20"/>
          <w:lang w:val="af-ZA"/>
        </w:rPr>
        <w:t xml:space="preserve"> </w:t>
      </w:r>
      <w:r w:rsidRPr="00BC7904">
        <w:rPr>
          <w:rFonts w:ascii="GHEA Grapalat" w:hAnsi="GHEA Grapalat" w:cs="Sylfaen"/>
          <w:b/>
          <w:sz w:val="20"/>
          <w:szCs w:val="20"/>
        </w:rPr>
        <w:t>ԾԱՌԱՅՈՒԹՅՈՒՆՆԵՐԻ</w:t>
      </w:r>
      <w:r>
        <w:rPr>
          <w:rFonts w:ascii="GHEA Grapalat" w:hAnsi="GHEA Grapalat"/>
          <w:b/>
          <w:sz w:val="20"/>
          <w:szCs w:val="20"/>
          <w:lang w:val="hy-AM"/>
        </w:rPr>
        <w:t xml:space="preserve"> </w:t>
      </w:r>
      <w:r w:rsidRPr="00BC7904">
        <w:rPr>
          <w:rFonts w:ascii="GHEA Grapalat" w:hAnsi="GHEA Grapalat"/>
          <w:b/>
          <w:sz w:val="20"/>
          <w:szCs w:val="20"/>
          <w:lang w:val="af-ZA"/>
        </w:rPr>
        <w:t>ՁԵՌՔԲԵՐՄԱՆ ՆՊԱՏԱԿՈՎ ՀԱՅՏԱՐԱՐՎԱԾ</w:t>
      </w:r>
      <w:r w:rsidRPr="00F566BF">
        <w:rPr>
          <w:rFonts w:ascii="GHEA Grapalat" w:hAnsi="GHEA Grapalat"/>
          <w:b/>
          <w:sz w:val="20"/>
          <w:lang w:val="af-ZA"/>
        </w:rPr>
        <w:t xml:space="preserve"> </w:t>
      </w:r>
      <w:r w:rsidR="0047119D">
        <w:rPr>
          <w:rFonts w:ascii="GHEA Grapalat" w:hAnsi="GHEA Grapalat"/>
          <w:b/>
          <w:sz w:val="20"/>
          <w:lang w:val="af-ZA"/>
        </w:rPr>
        <w:t>ՀՐԱՏԱՊ ԲԱՑ ՄՐՑՈՒՅԹ</w:t>
      </w:r>
      <w:r w:rsidRPr="00F566BF">
        <w:rPr>
          <w:rFonts w:ascii="GHEA Grapalat" w:hAnsi="GHEA Grapalat"/>
          <w:b/>
          <w:sz w:val="20"/>
          <w:lang w:val="af-ZA"/>
        </w:rPr>
        <w:t>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081E12">
        <w:rPr>
          <w:rFonts w:ascii="GHEA Grapalat" w:hAnsi="GHEA Grapalat" w:cs="Sylfaen"/>
          <w:strike/>
          <w:sz w:val="20"/>
        </w:rPr>
        <w:t>Հայտի</w:t>
      </w:r>
      <w:r w:rsidR="00096865" w:rsidRPr="00081E12">
        <w:rPr>
          <w:rFonts w:ascii="GHEA Grapalat" w:hAnsi="GHEA Grapalat" w:cs="Times Armenian"/>
          <w:strike/>
          <w:sz w:val="20"/>
          <w:lang w:val="af-ZA"/>
        </w:rPr>
        <w:t xml:space="preserve"> </w:t>
      </w:r>
      <w:r w:rsidR="00096865" w:rsidRPr="00081E12">
        <w:rPr>
          <w:rFonts w:ascii="GHEA Grapalat" w:hAnsi="GHEA Grapalat" w:cs="Sylfaen"/>
          <w:strike/>
          <w:sz w:val="20"/>
        </w:rPr>
        <w:t>ապահովումը</w:t>
      </w:r>
      <w:r w:rsidR="00340083" w:rsidRPr="00F566BF">
        <w:rPr>
          <w:rStyle w:val="af6"/>
          <w:rFonts w:ascii="GHEA Grapalat" w:hAnsi="GHEA Grapalat" w:cs="Sylfaen"/>
          <w:sz w:val="20"/>
        </w:rPr>
        <w:footnoteReference w:id="1"/>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81E625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47119D">
        <w:rPr>
          <w:rFonts w:ascii="GHEA Grapalat" w:hAnsi="GHEA Grapalat" w:cs="Sylfaen"/>
          <w:b/>
          <w:sz w:val="20"/>
        </w:rPr>
        <w:t>ՀՐԱՏԱՊ</w:t>
      </w:r>
      <w:r w:rsidR="0047119D" w:rsidRPr="0047119D">
        <w:rPr>
          <w:rFonts w:ascii="GHEA Grapalat" w:hAnsi="GHEA Grapalat" w:cs="Sylfaen"/>
          <w:b/>
          <w:sz w:val="20"/>
          <w:lang w:val="af-ZA"/>
        </w:rPr>
        <w:t xml:space="preserve"> </w:t>
      </w:r>
      <w:r w:rsidR="0047119D">
        <w:rPr>
          <w:rFonts w:ascii="GHEA Grapalat" w:hAnsi="GHEA Grapalat" w:cs="Sylfaen"/>
          <w:b/>
          <w:sz w:val="20"/>
        </w:rPr>
        <w:t>ԲԱՑ</w:t>
      </w:r>
      <w:r w:rsidR="0047119D" w:rsidRPr="0047119D">
        <w:rPr>
          <w:rFonts w:ascii="GHEA Grapalat" w:hAnsi="GHEA Grapalat" w:cs="Sylfaen"/>
          <w:b/>
          <w:sz w:val="20"/>
          <w:lang w:val="af-ZA"/>
        </w:rPr>
        <w:t xml:space="preserve"> </w:t>
      </w:r>
      <w:proofErr w:type="gramStart"/>
      <w:r w:rsidR="0047119D">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5CBC5B48" w14:textId="37FF3AC5" w:rsidR="00081E12" w:rsidRPr="00F566BF" w:rsidRDefault="00081E12" w:rsidP="00081E1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B0466E">
        <w:rPr>
          <w:rFonts w:ascii="GHEA Grapalat" w:hAnsi="GHEA Grapalat"/>
          <w:sz w:val="20"/>
          <w:lang w:val="hy-AM"/>
        </w:rPr>
        <w:t>ԳՄԳՀ-ՀԲՄԽԾՁԲ-25/11</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proofErr w:type="gramStart"/>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Pr="00BA0B24">
        <w:rPr>
          <w:rFonts w:ascii="GHEA Grapalat" w:hAnsi="GHEA Grapalat" w:cs="Sylfaen"/>
          <w:sz w:val="20"/>
          <w:lang w:val="af-ZA"/>
        </w:rPr>
        <w:t xml:space="preserve"> </w:t>
      </w:r>
      <w:r>
        <w:rPr>
          <w:rFonts w:ascii="GHEA Grapalat" w:hAnsi="GHEA Grapalat" w:cs="Sylfaen"/>
          <w:sz w:val="20"/>
        </w:rPr>
        <w:t>հրատապ</w:t>
      </w:r>
      <w:proofErr w:type="gramEnd"/>
      <w:r w:rsidRPr="00BA0B24">
        <w:rPr>
          <w:rFonts w:ascii="GHEA Grapalat" w:hAnsi="GHEA Grapalat" w:cs="Sylfaen"/>
          <w:sz w:val="20"/>
          <w:lang w:val="af-ZA"/>
        </w:rPr>
        <w:t xml:space="preserve"> </w:t>
      </w:r>
      <w:r w:rsidRPr="00254728">
        <w:rPr>
          <w:rFonts w:ascii="GHEA Grapalat" w:hAnsi="GHEA Grapalat" w:cs="Sylfaen"/>
          <w:sz w:val="20"/>
          <w:lang w:val="af-ZA"/>
        </w:rPr>
        <w:t xml:space="preserve"> </w:t>
      </w:r>
      <w:r>
        <w:rPr>
          <w:rFonts w:ascii="GHEA Grapalat" w:hAnsi="GHEA Grapalat" w:cs="Sylfaen"/>
          <w:sz w:val="20"/>
        </w:rPr>
        <w:t>հրատապ</w:t>
      </w:r>
      <w:r w:rsidRPr="00254728">
        <w:rPr>
          <w:rFonts w:ascii="GHEA Grapalat" w:hAnsi="GHEA Grapalat" w:cs="Sylfaen"/>
          <w:sz w:val="20"/>
          <w:lang w:val="af-ZA"/>
        </w:rPr>
        <w:t xml:space="preserve"> </w:t>
      </w:r>
      <w:r w:rsidR="0047119D">
        <w:rPr>
          <w:rFonts w:ascii="GHEA Grapalat" w:hAnsi="GHEA Grapalat" w:cs="Sylfaen"/>
          <w:sz w:val="20"/>
        </w:rPr>
        <w:t>հրատապ</w:t>
      </w:r>
      <w:r w:rsidR="0047119D" w:rsidRPr="0047119D">
        <w:rPr>
          <w:rFonts w:ascii="GHEA Grapalat" w:hAnsi="GHEA Grapalat" w:cs="Sylfaen"/>
          <w:sz w:val="20"/>
          <w:lang w:val="af-ZA"/>
        </w:rPr>
        <w:t xml:space="preserve"> </w:t>
      </w:r>
      <w:r w:rsidR="0047119D">
        <w:rPr>
          <w:rFonts w:ascii="GHEA Grapalat" w:hAnsi="GHEA Grapalat" w:cs="Sylfaen"/>
          <w:sz w:val="20"/>
        </w:rPr>
        <w:t>բաց</w:t>
      </w:r>
      <w:r w:rsidR="0047119D" w:rsidRPr="0047119D">
        <w:rPr>
          <w:rFonts w:ascii="GHEA Grapalat" w:hAnsi="GHEA Grapalat" w:cs="Sylfaen"/>
          <w:sz w:val="20"/>
          <w:lang w:val="af-ZA"/>
        </w:rPr>
        <w:t xml:space="preserve"> </w:t>
      </w:r>
      <w:r w:rsidR="0047119D">
        <w:rPr>
          <w:rFonts w:ascii="GHEA Grapalat" w:hAnsi="GHEA Grapalat" w:cs="Sylfaen"/>
          <w:sz w:val="20"/>
        </w:rPr>
        <w:t>մրցույթ</w:t>
      </w:r>
      <w:r>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Pr="00F566BF">
        <w:rPr>
          <w:rFonts w:ascii="GHEA Grapalat" w:hAnsi="GHEA Grapalat" w:cs="Times Armenian"/>
          <w:sz w:val="20"/>
          <w:lang w:val="af-ZA"/>
        </w:rPr>
        <w:t>։</w:t>
      </w:r>
    </w:p>
    <w:p w14:paraId="4106B3E5" w14:textId="77777777" w:rsidR="00081E12" w:rsidRPr="00F566BF" w:rsidRDefault="00081E12" w:rsidP="00081E1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F566BF">
        <w:rPr>
          <w:rFonts w:ascii="GHEA Grapalat" w:hAnsi="GHEA Grapalat"/>
          <w:sz w:val="20"/>
          <w:lang w:val="af-ZA"/>
        </w:rPr>
        <w:t>«</w:t>
      </w:r>
      <w:r w:rsidRPr="008702A8">
        <w:rPr>
          <w:rFonts w:ascii="GHEA Grapalat" w:hAnsi="GHEA Grapalat" w:cs="Sylfaen"/>
          <w:sz w:val="20"/>
          <w:lang w:val="hy-AM"/>
        </w:rPr>
        <w:t>Գավառի համայնքապետարան</w:t>
      </w:r>
      <w:r w:rsidRPr="00F566BF">
        <w:rPr>
          <w:rFonts w:ascii="GHEA Grapalat" w:hAnsi="GHEA Grapalat"/>
          <w:sz w:val="20"/>
          <w:lang w:val="af-ZA"/>
        </w:rPr>
        <w:t>»-</w:t>
      </w:r>
      <w:r w:rsidRPr="00F566BF">
        <w:rPr>
          <w:rFonts w:ascii="GHEA Grapalat" w:hAnsi="GHEA Grapalat"/>
          <w:sz w:val="20"/>
        </w:rPr>
        <w:t>ի</w:t>
      </w:r>
      <w:r w:rsidRPr="00F566BF">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393030C2" w14:textId="77777777" w:rsidR="00081E12" w:rsidRPr="00F566BF" w:rsidRDefault="00081E12" w:rsidP="00081E1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8CB50C8" w14:textId="77777777" w:rsidR="00081E12" w:rsidRPr="00F566BF" w:rsidRDefault="00081E12" w:rsidP="00081E1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7AE6B503" w14:textId="77777777" w:rsidR="00081E12" w:rsidRPr="00F566BF" w:rsidRDefault="00081E12" w:rsidP="00081E1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CF0B945" w14:textId="7FBB224E" w:rsidR="003E1421" w:rsidRPr="00F566BF" w:rsidRDefault="00081E12" w:rsidP="00081E1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էլեկտրոնային փոստի հասցեն է` </w:t>
      </w:r>
      <w:r w:rsidRPr="00A25F14">
        <w:rPr>
          <w:rFonts w:ascii="GHEA Grapalat" w:hAnsi="GHEA Grapalat"/>
        </w:rPr>
        <w:t>gavar.gnumner@mail.ru</w:t>
      </w:r>
    </w:p>
    <w:p w14:paraId="27E6D3F3" w14:textId="77777777" w:rsidR="00601309" w:rsidRPr="00F566BF" w:rsidRDefault="00F5653D" w:rsidP="00601309">
      <w:pPr>
        <w:pStyle w:val="23"/>
        <w:spacing w:line="240" w:lineRule="auto"/>
        <w:ind w:firstLine="567"/>
        <w:jc w:val="center"/>
        <w:rPr>
          <w:rFonts w:ascii="GHEA Grapalat" w:hAnsi="GHEA Grapalat"/>
          <w:szCs w:val="22"/>
        </w:rPr>
      </w:pPr>
      <w:r w:rsidRPr="00F566BF">
        <w:rPr>
          <w:rFonts w:ascii="GHEA Grapalat" w:hAnsi="GHEA Grapalat"/>
          <w:sz w:val="16"/>
          <w:szCs w:val="16"/>
        </w:rPr>
        <w:br w:type="page"/>
      </w:r>
      <w:r w:rsidR="00601309" w:rsidRPr="00F566BF">
        <w:rPr>
          <w:rFonts w:ascii="GHEA Grapalat" w:hAnsi="GHEA Grapalat" w:cs="Sylfaen"/>
          <w:szCs w:val="22"/>
        </w:rPr>
        <w:lastRenderedPageBreak/>
        <w:t>ՄԱՍ</w:t>
      </w:r>
      <w:r w:rsidR="00601309" w:rsidRPr="00F566BF">
        <w:rPr>
          <w:rFonts w:ascii="GHEA Grapalat" w:hAnsi="GHEA Grapalat" w:cs="Times Armenian"/>
          <w:szCs w:val="22"/>
        </w:rPr>
        <w:t xml:space="preserve">  I</w:t>
      </w:r>
    </w:p>
    <w:p w14:paraId="5D5DE233" w14:textId="77777777" w:rsidR="00601309" w:rsidRPr="00F566BF" w:rsidRDefault="00601309" w:rsidP="00601309">
      <w:pPr>
        <w:pStyle w:val="3"/>
        <w:spacing w:line="240" w:lineRule="auto"/>
        <w:ind w:firstLine="567"/>
        <w:rPr>
          <w:rFonts w:ascii="GHEA Grapalat" w:hAnsi="GHEA Grapalat"/>
          <w:sz w:val="24"/>
          <w:szCs w:val="22"/>
          <w:lang w:val="af-ZA"/>
        </w:rPr>
      </w:pPr>
    </w:p>
    <w:p w14:paraId="75BBAA75" w14:textId="77777777" w:rsidR="00601309" w:rsidRPr="00F566BF" w:rsidRDefault="00601309" w:rsidP="00601309">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3B8750A0" w14:textId="77777777" w:rsidR="00601309" w:rsidRPr="00F566BF" w:rsidRDefault="00601309" w:rsidP="00601309">
      <w:pPr>
        <w:ind w:left="360"/>
        <w:jc w:val="center"/>
        <w:rPr>
          <w:rFonts w:ascii="GHEA Grapalat" w:hAnsi="GHEA Grapalat" w:cs="Sylfaen"/>
          <w:b/>
          <w:sz w:val="20"/>
        </w:rPr>
      </w:pPr>
    </w:p>
    <w:p w14:paraId="512CE95C" w14:textId="77777777" w:rsidR="00601309" w:rsidRPr="00F566BF" w:rsidRDefault="00601309" w:rsidP="00601309">
      <w:pPr>
        <w:pStyle w:val="3"/>
        <w:spacing w:line="240" w:lineRule="auto"/>
        <w:ind w:firstLine="567"/>
        <w:jc w:val="both"/>
        <w:rPr>
          <w:rFonts w:ascii="GHEA Grapalat" w:hAnsi="GHEA Grapalat"/>
          <w:i w:val="0"/>
          <w:lang w:val="af-ZA"/>
        </w:rPr>
      </w:pPr>
      <w:r w:rsidRPr="00136AD6">
        <w:rPr>
          <w:rFonts w:ascii="GHEA Grapalat" w:hAnsi="GHEA Grapalat"/>
          <w:b/>
          <w:i w:val="0"/>
          <w:lang w:val="hy-AM"/>
        </w:rPr>
        <w:t>շինարարական</w:t>
      </w:r>
      <w:r w:rsidRPr="00136AD6">
        <w:rPr>
          <w:rFonts w:ascii="GHEA Grapalat" w:hAnsi="GHEA Grapalat"/>
          <w:b/>
          <w:i w:val="0"/>
          <w:lang w:val="af-ZA"/>
        </w:rPr>
        <w:t xml:space="preserve"> աշխատանքների որակի տեխնիկական հսկողության խորհրդատվական ծառայությունների</w:t>
      </w:r>
      <w:r w:rsidRPr="00F566BF">
        <w:rPr>
          <w:rFonts w:ascii="GHEA Grapalat" w:hAnsi="GHEA Grapalat"/>
          <w:i w:val="0"/>
          <w:lang w:val="af-ZA"/>
        </w:rPr>
        <w:t xml:space="preserve"> </w:t>
      </w:r>
      <w:r w:rsidRPr="00F566BF">
        <w:rPr>
          <w:rFonts w:ascii="GHEA Grapalat" w:hAnsi="GHEA Grapalat"/>
          <w:i w:val="0"/>
        </w:rPr>
        <w:t>ձեռքբերումը (այսուհետ` նաև ծառայություն)</w:t>
      </w:r>
      <w:r w:rsidRPr="00F566BF">
        <w:rPr>
          <w:rFonts w:ascii="GHEA Grapalat" w:hAnsi="GHEA Grapalat"/>
          <w:i w:val="0"/>
          <w:lang w:val="af-ZA"/>
        </w:rPr>
        <w:t xml:space="preserve">, </w:t>
      </w:r>
      <w:r w:rsidRPr="00F566BF">
        <w:rPr>
          <w:rFonts w:ascii="GHEA Grapalat" w:hAnsi="GHEA Grapalat"/>
          <w:i w:val="0"/>
        </w:rPr>
        <w:t>որ</w:t>
      </w:r>
      <w:r>
        <w:rPr>
          <w:rFonts w:ascii="GHEA Grapalat" w:hAnsi="GHEA Grapalat"/>
          <w:i w:val="0"/>
          <w:lang w:val="ru-RU"/>
        </w:rPr>
        <w:t>ը</w:t>
      </w:r>
      <w:r w:rsidRPr="00F566BF">
        <w:rPr>
          <w:rFonts w:ascii="GHEA Grapalat" w:hAnsi="GHEA Grapalat"/>
          <w:i w:val="0"/>
          <w:lang w:val="af-ZA"/>
        </w:rPr>
        <w:t xml:space="preserve"> </w:t>
      </w:r>
      <w:r w:rsidRPr="00F566BF">
        <w:rPr>
          <w:rFonts w:ascii="GHEA Grapalat" w:hAnsi="GHEA Grapalat"/>
          <w:i w:val="0"/>
        </w:rPr>
        <w:t>խմբավորված</w:t>
      </w:r>
      <w:r w:rsidRPr="00F566BF">
        <w:rPr>
          <w:rFonts w:ascii="GHEA Grapalat" w:hAnsi="GHEA Grapalat"/>
          <w:i w:val="0"/>
          <w:lang w:val="af-ZA"/>
        </w:rPr>
        <w:t xml:space="preserve"> </w:t>
      </w:r>
      <w:r>
        <w:rPr>
          <w:rFonts w:ascii="GHEA Grapalat" w:hAnsi="GHEA Grapalat"/>
          <w:i w:val="0"/>
          <w:lang w:val="ru-RU"/>
        </w:rPr>
        <w:t>է</w:t>
      </w:r>
      <w:r w:rsidRPr="00F566BF">
        <w:rPr>
          <w:rFonts w:ascii="GHEA Grapalat" w:hAnsi="GHEA Grapalat"/>
          <w:i w:val="0"/>
          <w:lang w:val="af-ZA"/>
        </w:rPr>
        <w:t xml:space="preserve"> «</w:t>
      </w:r>
      <w:r w:rsidRPr="00166551">
        <w:rPr>
          <w:rFonts w:ascii="GHEA Grapalat" w:hAnsi="GHEA Grapalat"/>
          <w:i w:val="0"/>
          <w:lang w:val="en-US"/>
        </w:rPr>
        <w:t>1</w:t>
      </w:r>
      <w:r w:rsidRPr="00F566BF">
        <w:rPr>
          <w:rFonts w:ascii="GHEA Grapalat" w:hAnsi="GHEA Grapalat"/>
          <w:i w:val="0"/>
          <w:lang w:val="af-ZA"/>
        </w:rPr>
        <w:t xml:space="preserve">» </w:t>
      </w:r>
      <w:r>
        <w:rPr>
          <w:rFonts w:ascii="GHEA Grapalat" w:hAnsi="GHEA Grapalat" w:cs="Sylfaen"/>
          <w:i w:val="0"/>
        </w:rPr>
        <w:t>չափաբաժ</w:t>
      </w:r>
      <w:r w:rsidRPr="00F566BF">
        <w:rPr>
          <w:rFonts w:ascii="GHEA Grapalat" w:hAnsi="GHEA Grapalat" w:cs="Sylfaen"/>
          <w:i w:val="0"/>
        </w:rPr>
        <w:t>նում</w:t>
      </w:r>
      <w:r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601309" w:rsidRPr="00F566BF" w14:paraId="64323606" w14:textId="77777777" w:rsidTr="002710E9">
        <w:trPr>
          <w:trHeight w:val="353"/>
        </w:trPr>
        <w:tc>
          <w:tcPr>
            <w:tcW w:w="3544" w:type="dxa"/>
            <w:gridSpan w:val="2"/>
            <w:vAlign w:val="center"/>
          </w:tcPr>
          <w:p w14:paraId="43014317" w14:textId="77777777" w:rsidR="00601309" w:rsidRPr="00F566BF" w:rsidRDefault="00601309" w:rsidP="002710E9">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2277ACF0" w14:textId="77777777" w:rsidR="00601309" w:rsidRPr="00F566BF" w:rsidRDefault="00601309" w:rsidP="002710E9">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601309" w:rsidRPr="00F566BF" w14:paraId="03E67BE1" w14:textId="77777777" w:rsidTr="002710E9">
        <w:trPr>
          <w:trHeight w:val="141"/>
        </w:trPr>
        <w:tc>
          <w:tcPr>
            <w:tcW w:w="1701" w:type="dxa"/>
            <w:vAlign w:val="center"/>
          </w:tcPr>
          <w:p w14:paraId="754F5EEA" w14:textId="77777777" w:rsidR="00601309" w:rsidRPr="00F566BF" w:rsidRDefault="00601309" w:rsidP="002710E9">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00F935F1" w14:textId="77777777" w:rsidR="00601309" w:rsidRPr="00F566BF" w:rsidRDefault="00601309" w:rsidP="002710E9">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39706A2" w14:textId="77777777" w:rsidR="00601309" w:rsidRPr="00F566BF" w:rsidRDefault="00601309" w:rsidP="002710E9">
            <w:pPr>
              <w:pStyle w:val="23"/>
              <w:spacing w:line="240" w:lineRule="auto"/>
              <w:ind w:firstLine="0"/>
              <w:jc w:val="center"/>
              <w:rPr>
                <w:rFonts w:ascii="GHEA Grapalat" w:hAnsi="GHEA Grapalat"/>
                <w:b/>
                <w:bCs/>
                <w:i/>
                <w:iCs/>
              </w:rPr>
            </w:pPr>
          </w:p>
        </w:tc>
      </w:tr>
      <w:tr w:rsidR="00601309" w:rsidRPr="002D2A3E" w14:paraId="58674EEE" w14:textId="77777777" w:rsidTr="002710E9">
        <w:tc>
          <w:tcPr>
            <w:tcW w:w="1701" w:type="dxa"/>
            <w:vAlign w:val="center"/>
          </w:tcPr>
          <w:p w14:paraId="3C2B0B87" w14:textId="77777777" w:rsidR="00601309" w:rsidRPr="00F566BF" w:rsidRDefault="00601309" w:rsidP="002710E9">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5A661B00" w14:textId="46D2B807" w:rsidR="00601309" w:rsidRPr="00CB5329" w:rsidRDefault="00627A0D" w:rsidP="002710E9">
            <w:pPr>
              <w:pStyle w:val="23"/>
              <w:spacing w:line="240" w:lineRule="auto"/>
              <w:ind w:firstLine="0"/>
              <w:jc w:val="center"/>
              <w:rPr>
                <w:rFonts w:ascii="GHEA Grapalat" w:hAnsi="GHEA Grapalat"/>
                <w:b/>
                <w:sz w:val="16"/>
                <w:lang w:val="hy-AM"/>
              </w:rPr>
            </w:pPr>
            <w:r w:rsidRPr="00627A0D">
              <w:rPr>
                <w:rFonts w:ascii="GHEA Grapalat" w:hAnsi="GHEA Grapalat"/>
                <w:b/>
                <w:sz w:val="18"/>
                <w:lang w:val="hy-AM"/>
              </w:rPr>
              <w:t>27709</w:t>
            </w:r>
          </w:p>
        </w:tc>
        <w:tc>
          <w:tcPr>
            <w:tcW w:w="6806" w:type="dxa"/>
            <w:vAlign w:val="center"/>
          </w:tcPr>
          <w:p w14:paraId="1A26AA7D" w14:textId="23F9660B" w:rsidR="00601309" w:rsidRPr="005569D4" w:rsidRDefault="00601309" w:rsidP="005B0ABA">
            <w:pPr>
              <w:pStyle w:val="23"/>
              <w:spacing w:line="240" w:lineRule="auto"/>
              <w:ind w:firstLine="0"/>
              <w:rPr>
                <w:rFonts w:ascii="GHEA Grapalat" w:hAnsi="GHEA Grapalat"/>
                <w:b/>
              </w:rPr>
            </w:pPr>
            <w:r w:rsidRPr="005569D4">
              <w:rPr>
                <w:rFonts w:ascii="GHEA Grapalat" w:hAnsi="GHEA Grapalat"/>
                <w:b/>
              </w:rPr>
              <w:t>«</w:t>
            </w:r>
            <w:r w:rsidR="005B0ABA" w:rsidRPr="005B0ABA">
              <w:rPr>
                <w:rFonts w:ascii="GHEA Grapalat" w:hAnsi="GHEA Grapalat"/>
                <w:b/>
                <w:lang w:val="hy-AM"/>
              </w:rPr>
              <w:t>Գավառի մշակույթ տուն ՀՈԱԿ-ի շենքի ճաղավանդակների վերանորոգման աշխատանքների տեխնիկական հսկողության խորհրդատվական ծառայություններ</w:t>
            </w:r>
            <w:r w:rsidRPr="005569D4">
              <w:rPr>
                <w:rFonts w:ascii="GHEA Grapalat" w:hAnsi="GHEA Grapalat"/>
                <w:b/>
              </w:rPr>
              <w:t>»</w:t>
            </w:r>
          </w:p>
        </w:tc>
      </w:tr>
    </w:tbl>
    <w:p w14:paraId="090FE7FE" w14:textId="77777777" w:rsidR="00601309" w:rsidRDefault="00601309" w:rsidP="00601309">
      <w:pPr>
        <w:jc w:val="center"/>
        <w:rPr>
          <w:rFonts w:ascii="GHEA Grapalat" w:hAnsi="GHEA Grapalat"/>
          <w:lang w:val="hy-AM"/>
        </w:rPr>
      </w:pPr>
    </w:p>
    <w:p w14:paraId="129A6443" w14:textId="77777777" w:rsidR="00601309" w:rsidRPr="00601309" w:rsidRDefault="00601309" w:rsidP="00601309">
      <w:pPr>
        <w:jc w:val="both"/>
        <w:rPr>
          <w:rFonts w:ascii="GHEA Grapalat" w:hAnsi="GHEA Grapalat"/>
          <w:sz w:val="20"/>
          <w:szCs w:val="20"/>
          <w:lang w:val="hy-AM"/>
        </w:rPr>
      </w:pPr>
      <w:r w:rsidRPr="00601309">
        <w:rPr>
          <w:rFonts w:ascii="GHEA Grapalat" w:hAnsi="GHEA Grapalat"/>
          <w:sz w:val="20"/>
          <w:szCs w:val="20"/>
          <w:lang w:val="hy-AM"/>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42C0EEF1" w14:textId="158B24A8" w:rsidR="00365F29" w:rsidRPr="00601309" w:rsidRDefault="00365F29" w:rsidP="0019396A">
      <w:pPr>
        <w:rPr>
          <w:rFonts w:ascii="GHEA Grapalat" w:hAnsi="GHEA Grapalat" w:cs="Sylfaen"/>
          <w:b/>
          <w:sz w:val="20"/>
          <w:lang w:val="hy-AM"/>
        </w:rPr>
      </w:pPr>
    </w:p>
    <w:p w14:paraId="2486EC03" w14:textId="77777777" w:rsidR="00365F29" w:rsidRPr="00DC0D0F" w:rsidRDefault="00365F29" w:rsidP="00365F29">
      <w:pPr>
        <w:pStyle w:val="aff3"/>
        <w:numPr>
          <w:ilvl w:val="0"/>
          <w:numId w:val="3"/>
        </w:numPr>
        <w:jc w:val="center"/>
        <w:rPr>
          <w:rFonts w:ascii="GHEA Grapalat" w:hAnsi="GHEA Grapalat"/>
          <w:b/>
          <w:sz w:val="20"/>
          <w:lang w:val="es-ES"/>
        </w:rPr>
      </w:pPr>
      <w:r w:rsidRPr="00DC0D0F">
        <w:rPr>
          <w:rFonts w:ascii="GHEA Grapalat" w:hAnsi="GHEA Grapalat" w:cs="Sylfaen"/>
          <w:b/>
          <w:sz w:val="20"/>
        </w:rPr>
        <w:t>ՄԱՍՆԱԿՑԻ</w:t>
      </w:r>
      <w:r w:rsidRPr="00DC0D0F">
        <w:rPr>
          <w:rFonts w:ascii="GHEA Grapalat" w:hAnsi="GHEA Grapalat"/>
          <w:b/>
          <w:sz w:val="20"/>
          <w:lang w:val="es-ES"/>
        </w:rPr>
        <w:t xml:space="preserve"> </w:t>
      </w:r>
      <w:r w:rsidRPr="00DC0D0F">
        <w:rPr>
          <w:rFonts w:ascii="GHEA Grapalat" w:hAnsi="GHEA Grapalat" w:cs="Sylfaen"/>
          <w:b/>
          <w:sz w:val="20"/>
        </w:rPr>
        <w:t>ՄԱՍՆԱԿՑՈՒԹՅԱՆ</w:t>
      </w:r>
      <w:r w:rsidRPr="00DC0D0F">
        <w:rPr>
          <w:rFonts w:ascii="GHEA Grapalat" w:hAnsi="GHEA Grapalat"/>
          <w:b/>
          <w:sz w:val="20"/>
          <w:lang w:val="es-ES"/>
        </w:rPr>
        <w:t xml:space="preserve"> </w:t>
      </w:r>
      <w:r w:rsidRPr="00DC0D0F">
        <w:rPr>
          <w:rFonts w:ascii="GHEA Grapalat" w:hAnsi="GHEA Grapalat" w:cs="Sylfaen"/>
          <w:b/>
          <w:sz w:val="20"/>
        </w:rPr>
        <w:t>ԻՐԱՎՈՒՆՔԻ</w:t>
      </w:r>
      <w:r w:rsidRPr="00DC0D0F">
        <w:rPr>
          <w:rFonts w:ascii="GHEA Grapalat" w:hAnsi="GHEA Grapalat"/>
          <w:b/>
          <w:sz w:val="20"/>
          <w:lang w:val="es-ES"/>
        </w:rPr>
        <w:t xml:space="preserve"> </w:t>
      </w:r>
      <w:r w:rsidRPr="00DC0D0F">
        <w:rPr>
          <w:rFonts w:ascii="GHEA Grapalat" w:hAnsi="GHEA Grapalat" w:cs="Sylfaen"/>
          <w:b/>
          <w:sz w:val="20"/>
        </w:rPr>
        <w:t>ՊԱՀԱՆՋՆԵՐԸ</w:t>
      </w:r>
      <w:r w:rsidRPr="00DC0D0F">
        <w:rPr>
          <w:rFonts w:ascii="GHEA Grapalat" w:hAnsi="GHEA Grapalat"/>
          <w:b/>
          <w:sz w:val="20"/>
          <w:lang w:val="es-ES"/>
        </w:rPr>
        <w:t xml:space="preserve">, </w:t>
      </w:r>
      <w:r w:rsidRPr="00DC0D0F">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14:paraId="77C25ECA" w14:textId="77777777" w:rsidR="00753E6E" w:rsidRPr="00F566BF" w:rsidRDefault="00096865" w:rsidP="002A2E76">
      <w:pPr>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7AF339AD" w14:textId="77777777" w:rsidR="0063120B" w:rsidRDefault="0063120B" w:rsidP="00E65191">
      <w:pPr>
        <w:ind w:firstLine="540"/>
        <w:jc w:val="both"/>
        <w:rPr>
          <w:rFonts w:ascii="GHEA Grapalat" w:hAnsi="GHEA Grapalat"/>
          <w:color w:val="FF0000"/>
          <w:sz w:val="20"/>
          <w:szCs w:val="20"/>
          <w:lang w:val="hy-AM"/>
        </w:rPr>
      </w:pPr>
    </w:p>
    <w:p w14:paraId="5FF8AC8A" w14:textId="77777777" w:rsidR="0063120B" w:rsidRDefault="0063120B" w:rsidP="00E65191">
      <w:pPr>
        <w:ind w:firstLine="540"/>
        <w:jc w:val="both"/>
        <w:rPr>
          <w:rFonts w:ascii="GHEA Grapalat" w:hAnsi="GHEA Grapalat"/>
          <w:color w:val="FF0000"/>
          <w:sz w:val="20"/>
          <w:szCs w:val="20"/>
          <w:lang w:val="hy-AM"/>
        </w:rPr>
      </w:pPr>
    </w:p>
    <w:p w14:paraId="62000C5D" w14:textId="77777777" w:rsidR="0063120B" w:rsidRDefault="0063120B" w:rsidP="00E65191">
      <w:pPr>
        <w:ind w:firstLine="540"/>
        <w:jc w:val="both"/>
        <w:rPr>
          <w:rFonts w:ascii="GHEA Grapalat" w:hAnsi="GHEA Grapalat"/>
          <w:color w:val="FF0000"/>
          <w:sz w:val="20"/>
          <w:szCs w:val="20"/>
          <w:lang w:val="hy-AM"/>
        </w:rPr>
      </w:pPr>
    </w:p>
    <w:p w14:paraId="36E72AA5" w14:textId="77777777" w:rsidR="0063120B" w:rsidRDefault="0063120B" w:rsidP="00E65191">
      <w:pPr>
        <w:ind w:firstLine="540"/>
        <w:jc w:val="both"/>
        <w:rPr>
          <w:rFonts w:ascii="GHEA Grapalat" w:hAnsi="GHEA Grapalat"/>
          <w:color w:val="FF0000"/>
          <w:sz w:val="20"/>
          <w:szCs w:val="20"/>
          <w:lang w:val="hy-AM"/>
        </w:rPr>
      </w:pPr>
    </w:p>
    <w:p w14:paraId="5716915B" w14:textId="11CB1DA5" w:rsidR="00E65191" w:rsidRPr="00E65191" w:rsidRDefault="00E65191" w:rsidP="00E65191">
      <w:pPr>
        <w:ind w:firstLine="540"/>
        <w:jc w:val="both"/>
        <w:rPr>
          <w:rFonts w:ascii="GHEA Grapalat" w:hAnsi="GHEA Grapalat"/>
          <w:color w:val="FF0000"/>
          <w:sz w:val="18"/>
          <w:szCs w:val="18"/>
          <w:lang w:val="hy-AM"/>
        </w:rPr>
      </w:pPr>
      <w:r w:rsidRPr="00E65191">
        <w:rPr>
          <w:rFonts w:ascii="GHEA Grapalat" w:hAnsi="GHEA Grapalat"/>
          <w:color w:val="FF0000"/>
          <w:sz w:val="20"/>
          <w:szCs w:val="20"/>
          <w:lang w:val="hy-AM"/>
        </w:rPr>
        <w:t xml:space="preserve">2.2.1. </w:t>
      </w:r>
      <w:r w:rsidRPr="00E65191">
        <w:rPr>
          <w:rFonts w:ascii="GHEA Grapalat" w:hAnsi="GHEA Grapalat" w:cs="Sylfaen"/>
          <w:color w:val="FF0000"/>
          <w:sz w:val="20"/>
          <w:lang w:val="es-ES"/>
        </w:rPr>
        <w:t>«</w:t>
      </w:r>
      <w:r w:rsidRPr="00E65191">
        <w:rPr>
          <w:rFonts w:ascii="GHEA Grapalat" w:hAnsi="GHEA Grapalat" w:cs="Sylfaen"/>
          <w:color w:val="FF0000"/>
          <w:sz w:val="20"/>
          <w:lang w:val="hy-AM"/>
        </w:rPr>
        <w:t>Քաղաքաշինության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բնագավառում</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լիցենզավորման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ու</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որակավորման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կարգը</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հաստատելու</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մասին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ՀՀ</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կառավարության</w:t>
      </w:r>
      <w:r w:rsidRPr="00E65191">
        <w:rPr>
          <w:rFonts w:ascii="GHEA Grapalat" w:hAnsi="GHEA Grapalat" w:cs="Sylfaen"/>
          <w:color w:val="FF0000"/>
          <w:sz w:val="20"/>
          <w:lang w:val="es-ES"/>
        </w:rPr>
        <w:t xml:space="preserve"> 30</w:t>
      </w:r>
      <w:r w:rsidRPr="00E65191">
        <w:rPr>
          <w:rFonts w:ascii="Cambria Math" w:hAnsi="Cambria Math" w:cs="Cambria Math"/>
          <w:color w:val="FF0000"/>
          <w:sz w:val="20"/>
          <w:lang w:val="es-ES"/>
        </w:rPr>
        <w:t>․</w:t>
      </w:r>
      <w:r w:rsidRPr="00E65191">
        <w:rPr>
          <w:rFonts w:ascii="GHEA Grapalat" w:hAnsi="GHEA Grapalat" w:cs="Sylfaen"/>
          <w:color w:val="FF0000"/>
          <w:sz w:val="20"/>
          <w:lang w:val="es-ES"/>
        </w:rPr>
        <w:t>11</w:t>
      </w:r>
      <w:r w:rsidRPr="00E65191">
        <w:rPr>
          <w:rFonts w:ascii="Cambria Math" w:hAnsi="Cambria Math" w:cs="Cambria Math"/>
          <w:color w:val="FF0000"/>
          <w:sz w:val="20"/>
          <w:lang w:val="es-ES"/>
        </w:rPr>
        <w:t>․</w:t>
      </w:r>
      <w:r w:rsidRPr="00E65191">
        <w:rPr>
          <w:rFonts w:ascii="GHEA Grapalat" w:hAnsi="GHEA Grapalat" w:cs="Sylfaen"/>
          <w:color w:val="FF0000"/>
          <w:sz w:val="20"/>
          <w:lang w:val="es-ES"/>
        </w:rPr>
        <w:t>2023</w:t>
      </w:r>
      <w:r w:rsidRPr="00E65191">
        <w:rPr>
          <w:rFonts w:ascii="GHEA Grapalat" w:hAnsi="GHEA Grapalat" w:cs="Sylfaen"/>
          <w:color w:val="FF0000"/>
          <w:sz w:val="20"/>
          <w:lang w:val="hy-AM"/>
        </w:rPr>
        <w:t>թ</w:t>
      </w:r>
      <w:r w:rsidRPr="00E65191">
        <w:rPr>
          <w:rFonts w:ascii="Cambria Math" w:hAnsi="Cambria Math" w:cs="Cambria Math"/>
          <w:color w:val="FF0000"/>
          <w:sz w:val="20"/>
          <w:lang w:val="es-ES"/>
        </w:rPr>
        <w:t>․</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թիվ</w:t>
      </w:r>
      <w:r w:rsidRPr="00E65191">
        <w:rPr>
          <w:rFonts w:ascii="GHEA Grapalat" w:hAnsi="GHEA Grapalat" w:cs="Sylfaen"/>
          <w:color w:val="FF0000"/>
          <w:sz w:val="20"/>
          <w:lang w:val="es-ES"/>
        </w:rPr>
        <w:t xml:space="preserve"> 2106-</w:t>
      </w:r>
      <w:r w:rsidRPr="00E65191">
        <w:rPr>
          <w:rFonts w:ascii="GHEA Grapalat" w:hAnsi="GHEA Grapalat" w:cs="Sylfaen"/>
          <w:color w:val="FF0000"/>
          <w:sz w:val="20"/>
          <w:lang w:val="hy-AM"/>
        </w:rPr>
        <w:t>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որոշման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թիվ</w:t>
      </w:r>
      <w:r w:rsidRPr="00E65191">
        <w:rPr>
          <w:rFonts w:ascii="GHEA Grapalat" w:hAnsi="GHEA Grapalat" w:cs="Sylfaen"/>
          <w:color w:val="FF0000"/>
          <w:sz w:val="20"/>
          <w:lang w:val="es-ES"/>
        </w:rPr>
        <w:t xml:space="preserve"> 1 </w:t>
      </w:r>
      <w:r w:rsidRPr="00E65191">
        <w:rPr>
          <w:rFonts w:ascii="GHEA Grapalat" w:hAnsi="GHEA Grapalat" w:cs="Sylfaen"/>
          <w:color w:val="FF0000"/>
          <w:sz w:val="20"/>
          <w:lang w:val="hy-AM"/>
        </w:rPr>
        <w:t>հավելվածով</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սահմանված</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փաստաթղթերի</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փաթեթ</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և</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ծառայության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մատուցման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ողջ</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ընթացքում</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պետք</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է</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ունենա</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նշված</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որոշմամբ</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սահմանված</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փաստաթղթերի</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փաթեթը</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համաձայն</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հետևյալ</w:t>
      </w:r>
      <w:r w:rsidRPr="00E65191">
        <w:rPr>
          <w:rFonts w:ascii="GHEA Grapalat" w:hAnsi="GHEA Grapalat" w:cs="Sylfaen"/>
          <w:color w:val="FF0000"/>
          <w:sz w:val="20"/>
          <w:lang w:val="es-ES"/>
        </w:rPr>
        <w:t xml:space="preserve"> </w:t>
      </w:r>
      <w:r w:rsidRPr="00E65191">
        <w:rPr>
          <w:rFonts w:ascii="GHEA Grapalat" w:hAnsi="GHEA Grapalat" w:cs="Sylfaen"/>
          <w:color w:val="FF0000"/>
          <w:sz w:val="20"/>
          <w:lang w:val="hy-AM"/>
        </w:rPr>
        <w:t>աղյուսակի</w:t>
      </w:r>
      <w:r w:rsidRPr="00E65191">
        <w:rPr>
          <w:rFonts w:ascii="GHEA Grapalat" w:hAnsi="GHEA Grapalat" w:cs="Sylfaen"/>
          <w:color w:val="FF0000"/>
          <w:sz w:val="20"/>
          <w:lang w:val="es-ES"/>
        </w:rPr>
        <w:t>:</w:t>
      </w:r>
    </w:p>
    <w:p w14:paraId="17D33FDB" w14:textId="77777777" w:rsidR="00E65191" w:rsidRPr="00E65191" w:rsidRDefault="00E65191" w:rsidP="00E65191">
      <w:pPr>
        <w:ind w:firstLine="540"/>
        <w:jc w:val="both"/>
        <w:rPr>
          <w:rFonts w:ascii="GHEA Grapalat" w:hAnsi="GHEA Grapalat"/>
          <w:color w:val="FF0000"/>
          <w:sz w:val="20"/>
          <w:szCs w:val="20"/>
          <w:lang w:val="hy-AM"/>
        </w:rPr>
      </w:pPr>
    </w:p>
    <w:tbl>
      <w:tblPr>
        <w:tblStyle w:val="aff2"/>
        <w:tblW w:w="10768" w:type="dxa"/>
        <w:tblLook w:val="04A0" w:firstRow="1" w:lastRow="0" w:firstColumn="1" w:lastColumn="0" w:noHBand="0" w:noVBand="1"/>
      </w:tblPr>
      <w:tblGrid>
        <w:gridCol w:w="4957"/>
        <w:gridCol w:w="5811"/>
      </w:tblGrid>
      <w:tr w:rsidR="00E65191" w:rsidRPr="00B2339E" w14:paraId="5CF28880" w14:textId="77777777" w:rsidTr="003B4DEA">
        <w:tc>
          <w:tcPr>
            <w:tcW w:w="4957" w:type="dxa"/>
          </w:tcPr>
          <w:p w14:paraId="1E456856"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 xml:space="preserve">Լիցենզավորման ենթակա գործունեության տեսակը </w:t>
            </w:r>
          </w:p>
        </w:tc>
        <w:tc>
          <w:tcPr>
            <w:tcW w:w="5811" w:type="dxa"/>
          </w:tcPr>
          <w:p w14:paraId="67C0726C"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շինարարության որակի տեխնիկական հսկողություն</w:t>
            </w:r>
          </w:p>
        </w:tc>
      </w:tr>
      <w:tr w:rsidR="00E65191" w:rsidRPr="00B2339E" w14:paraId="7CBAECF6" w14:textId="77777777" w:rsidTr="003B4DEA">
        <w:tc>
          <w:tcPr>
            <w:tcW w:w="4957" w:type="dxa"/>
          </w:tcPr>
          <w:p w14:paraId="5F6B8C96"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 xml:space="preserve">Լիցենզիայի դաս և հավաստագրի կարգ </w:t>
            </w:r>
          </w:p>
        </w:tc>
        <w:tc>
          <w:tcPr>
            <w:tcW w:w="5811" w:type="dxa"/>
          </w:tcPr>
          <w:p w14:paraId="3BFD3A86"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1-ին կամ 2-րդ</w:t>
            </w:r>
          </w:p>
        </w:tc>
      </w:tr>
      <w:tr w:rsidR="00E65191" w:rsidRPr="00B2339E" w14:paraId="2B104126" w14:textId="77777777" w:rsidTr="003B4DEA">
        <w:tc>
          <w:tcPr>
            <w:tcW w:w="4957" w:type="dxa"/>
          </w:tcPr>
          <w:p w14:paraId="2A2181BE"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 xml:space="preserve">Լիցենզիայի ծածկագիրը </w:t>
            </w:r>
          </w:p>
        </w:tc>
        <w:tc>
          <w:tcPr>
            <w:tcW w:w="5811" w:type="dxa"/>
          </w:tcPr>
          <w:p w14:paraId="627B30E9"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04</w:t>
            </w:r>
          </w:p>
        </w:tc>
      </w:tr>
      <w:tr w:rsidR="00E65191" w:rsidRPr="002D2A3E" w14:paraId="1614144B" w14:textId="77777777" w:rsidTr="003B4DEA">
        <w:tc>
          <w:tcPr>
            <w:tcW w:w="4957" w:type="dxa"/>
          </w:tcPr>
          <w:p w14:paraId="29A014DD"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Լիցենզիայի անբաժանելի մաս կազմող ներդիրի տեսակ</w:t>
            </w:r>
          </w:p>
        </w:tc>
        <w:tc>
          <w:tcPr>
            <w:tcW w:w="5811" w:type="dxa"/>
          </w:tcPr>
          <w:p w14:paraId="7D4D35C0" w14:textId="25A62C0D" w:rsidR="00E65191" w:rsidRPr="001A381B" w:rsidRDefault="001A381B" w:rsidP="00DF78B5">
            <w:pPr>
              <w:jc w:val="both"/>
              <w:rPr>
                <w:rFonts w:ascii="GHEA Grapalat" w:hAnsi="GHEA Grapalat"/>
                <w:color w:val="FF0000"/>
                <w:sz w:val="20"/>
                <w:szCs w:val="22"/>
                <w:lang w:val="hy-AM"/>
              </w:rPr>
            </w:pPr>
            <w:r w:rsidRPr="001A381B">
              <w:rPr>
                <w:rFonts w:ascii="GHEA Grapalat" w:hAnsi="GHEA Grapalat"/>
                <w:color w:val="FF0000"/>
                <w:sz w:val="20"/>
                <w:szCs w:val="22"/>
                <w:lang w:val="hy-AM"/>
              </w:rPr>
              <w:t>Բնակելի, հասարակական և արտադրական կառույցներ</w:t>
            </w:r>
          </w:p>
        </w:tc>
      </w:tr>
      <w:tr w:rsidR="00E65191" w:rsidRPr="00E65191" w14:paraId="4E722C59" w14:textId="77777777" w:rsidTr="003B4DEA">
        <w:tc>
          <w:tcPr>
            <w:tcW w:w="4957" w:type="dxa"/>
          </w:tcPr>
          <w:p w14:paraId="1B5B395F" w14:textId="77777777" w:rsidR="00E65191" w:rsidRPr="00B2339E" w:rsidRDefault="00E65191" w:rsidP="00DF78B5">
            <w:pPr>
              <w:jc w:val="both"/>
              <w:rPr>
                <w:rFonts w:ascii="GHEA Grapalat" w:hAnsi="GHEA Grapalat"/>
                <w:color w:val="FF0000"/>
                <w:sz w:val="20"/>
                <w:szCs w:val="22"/>
                <w:lang w:val="hy-AM"/>
              </w:rPr>
            </w:pPr>
            <w:r w:rsidRPr="00B2339E">
              <w:rPr>
                <w:rFonts w:ascii="GHEA Grapalat" w:hAnsi="GHEA Grapalat"/>
                <w:color w:val="FF0000"/>
                <w:sz w:val="20"/>
                <w:szCs w:val="22"/>
                <w:lang w:val="hy-AM"/>
              </w:rPr>
              <w:t xml:space="preserve">Ներդիրի համար </w:t>
            </w:r>
          </w:p>
        </w:tc>
        <w:tc>
          <w:tcPr>
            <w:tcW w:w="5811" w:type="dxa"/>
          </w:tcPr>
          <w:p w14:paraId="15B4A6DD" w14:textId="0896BCB2" w:rsidR="00E65191" w:rsidRPr="00E65191" w:rsidRDefault="00E65191" w:rsidP="003B4DEA">
            <w:pPr>
              <w:jc w:val="both"/>
              <w:rPr>
                <w:rFonts w:ascii="GHEA Grapalat" w:hAnsi="GHEA Grapalat"/>
                <w:color w:val="FF0000"/>
                <w:sz w:val="20"/>
                <w:szCs w:val="22"/>
                <w:lang w:val="hy-AM"/>
              </w:rPr>
            </w:pPr>
            <w:r w:rsidRPr="00B2339E">
              <w:rPr>
                <w:rFonts w:ascii="GHEA Grapalat" w:hAnsi="GHEA Grapalat"/>
                <w:color w:val="FF0000"/>
                <w:sz w:val="20"/>
                <w:szCs w:val="22"/>
                <w:lang w:val="hy-AM"/>
              </w:rPr>
              <w:t>0</w:t>
            </w:r>
            <w:r w:rsidR="001A381B">
              <w:rPr>
                <w:rFonts w:ascii="GHEA Grapalat" w:hAnsi="GHEA Grapalat"/>
                <w:color w:val="FF0000"/>
                <w:sz w:val="20"/>
                <w:szCs w:val="22"/>
                <w:lang w:val="hy-AM"/>
              </w:rPr>
              <w:t>4</w:t>
            </w:r>
          </w:p>
        </w:tc>
      </w:tr>
    </w:tbl>
    <w:p w14:paraId="0D1C37CA" w14:textId="77777777" w:rsidR="00E65191" w:rsidRPr="00A36468" w:rsidRDefault="00E65191" w:rsidP="00E65191">
      <w:pPr>
        <w:ind w:firstLine="540"/>
        <w:jc w:val="both"/>
        <w:rPr>
          <w:rFonts w:ascii="GHEA Grapalat" w:hAnsi="GHEA Grapalat"/>
          <w:sz w:val="20"/>
          <w:szCs w:val="20"/>
          <w:lang w:val="hy-AM"/>
        </w:rPr>
      </w:pPr>
    </w:p>
    <w:p w14:paraId="0E94F19D" w14:textId="77777777" w:rsidR="00E65191" w:rsidRPr="00217790" w:rsidRDefault="00E65191" w:rsidP="00E65191">
      <w:pPr>
        <w:ind w:firstLine="540"/>
        <w:jc w:val="both"/>
        <w:rPr>
          <w:rFonts w:ascii="GHEA Grapalat" w:hAnsi="GHEA Grapalat"/>
          <w:b/>
          <w:bCs/>
          <w:i/>
          <w:iCs/>
          <w:sz w:val="20"/>
          <w:szCs w:val="20"/>
          <w:lang w:val="hy-AM"/>
        </w:rPr>
      </w:pPr>
      <w:r w:rsidRPr="00217790">
        <w:rPr>
          <w:rFonts w:ascii="GHEA Grapalat" w:hAnsi="GHEA Grapalat"/>
          <w:b/>
          <w:bCs/>
          <w:i/>
          <w:iCs/>
          <w:sz w:val="20"/>
          <w:szCs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վերջնաժամկետից:</w:t>
      </w:r>
    </w:p>
    <w:p w14:paraId="2799EC9A" w14:textId="77777777" w:rsidR="00E65191" w:rsidRPr="00E65191" w:rsidRDefault="00E65191" w:rsidP="00EF3662">
      <w:pPr>
        <w:ind w:firstLine="720"/>
        <w:jc w:val="both"/>
        <w:rPr>
          <w:rFonts w:ascii="GHEA Grapalat" w:hAnsi="GHEA Grapalat" w:cs="Tahoma"/>
          <w:sz w:val="20"/>
          <w:szCs w:val="20"/>
          <w:lang w:val="hy-AM"/>
        </w:rPr>
      </w:pP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DF78B5">
        <w:rPr>
          <w:rFonts w:ascii="GHEA Grapalat" w:hAnsi="GHEA Grapalat" w:cs="Sylfaen"/>
          <w:sz w:val="20"/>
          <w:szCs w:val="20"/>
          <w:lang w:val="hy-AM"/>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DF78B5">
        <w:rPr>
          <w:rFonts w:ascii="GHEA Grapalat" w:hAnsi="GHEA Grapalat" w:cs="Sylfaen"/>
          <w:sz w:val="20"/>
          <w:szCs w:val="20"/>
          <w:lang w:val="hy-AM"/>
        </w:rPr>
        <w:t>րենքի</w:t>
      </w:r>
      <w:r w:rsidR="00F379F1" w:rsidRPr="008F4EB6">
        <w:rPr>
          <w:rFonts w:ascii="GHEA Grapalat" w:hAnsi="GHEA Grapalat" w:cs="Sylfaen"/>
          <w:sz w:val="20"/>
          <w:szCs w:val="20"/>
          <w:lang w:val="es-ES"/>
        </w:rPr>
        <w:t xml:space="preserve"> 6-</w:t>
      </w:r>
      <w:r w:rsidR="00F379F1" w:rsidRPr="00DF78B5">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հոդվածի</w:t>
      </w:r>
      <w:r w:rsidR="00F379F1" w:rsidRPr="008F4EB6">
        <w:rPr>
          <w:rFonts w:ascii="GHEA Grapalat" w:hAnsi="GHEA Grapalat" w:cs="Sylfaen"/>
          <w:sz w:val="20"/>
          <w:szCs w:val="20"/>
          <w:lang w:val="es-ES"/>
        </w:rPr>
        <w:t xml:space="preserve"> 1-</w:t>
      </w:r>
      <w:r w:rsidR="00F379F1" w:rsidRPr="00DF78B5">
        <w:rPr>
          <w:rFonts w:ascii="GHEA Grapalat" w:hAnsi="GHEA Grapalat" w:cs="Sylfaen"/>
          <w:sz w:val="20"/>
          <w:szCs w:val="20"/>
          <w:lang w:val="hy-AM"/>
        </w:rPr>
        <w:t>ին</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մասի</w:t>
      </w:r>
      <w:r w:rsidR="00F379F1" w:rsidRPr="008F4EB6">
        <w:rPr>
          <w:rFonts w:ascii="GHEA Grapalat" w:hAnsi="GHEA Grapalat" w:cs="Sylfaen"/>
          <w:sz w:val="20"/>
          <w:szCs w:val="20"/>
          <w:lang w:val="es-ES"/>
        </w:rPr>
        <w:t xml:space="preserve"> 6-</w:t>
      </w:r>
      <w:r w:rsidR="00F379F1" w:rsidRPr="00DF78B5">
        <w:rPr>
          <w:rFonts w:ascii="GHEA Grapalat" w:hAnsi="GHEA Grapalat" w:cs="Sylfaen"/>
          <w:sz w:val="20"/>
          <w:szCs w:val="20"/>
          <w:lang w:val="hy-AM"/>
        </w:rPr>
        <w:t>րդ</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կետով</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նախատեսված</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ցուցակում</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ներառվելը</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դրանում</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գտնվելու</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ժամանակահատվածում</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ինքնաբերաբար</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հանգեցնում</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է</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վերջինիս</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հետ</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փոխկապակցված</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անձանց</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գնումների</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գործընթացին</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մասնակցության</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իրավունքի</w:t>
      </w:r>
      <w:r w:rsidR="00F379F1" w:rsidRPr="008F4EB6">
        <w:rPr>
          <w:rFonts w:ascii="GHEA Grapalat" w:hAnsi="GHEA Grapalat" w:cs="Sylfaen"/>
          <w:sz w:val="20"/>
          <w:szCs w:val="20"/>
          <w:lang w:val="es-ES"/>
        </w:rPr>
        <w:t xml:space="preserve"> </w:t>
      </w:r>
      <w:r w:rsidR="00F379F1" w:rsidRPr="00DF78B5">
        <w:rPr>
          <w:rFonts w:ascii="GHEA Grapalat" w:hAnsi="GHEA Grapalat" w:cs="Sylfaen"/>
          <w:sz w:val="20"/>
          <w:szCs w:val="20"/>
          <w:lang w:val="hy-AM"/>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0F2DED80"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F56387">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F56387">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2E25517" w:rsidR="00096865" w:rsidRPr="002A2E76" w:rsidRDefault="00096865" w:rsidP="00EF3662">
      <w:pPr>
        <w:autoSpaceDE w:val="0"/>
        <w:autoSpaceDN w:val="0"/>
        <w:adjustRightInd w:val="0"/>
        <w:ind w:firstLine="567"/>
        <w:jc w:val="both"/>
        <w:rPr>
          <w:rFonts w:ascii="GHEA Grapalat" w:hAnsi="GHEA Grapalat" w:cs="Arial Unicode"/>
          <w:strike/>
          <w:sz w:val="20"/>
          <w:lang w:val="hy-AM"/>
        </w:rPr>
      </w:pPr>
      <w:r w:rsidRPr="002A2E76">
        <w:rPr>
          <w:rFonts w:ascii="GHEA Grapalat" w:hAnsi="GHEA Grapalat" w:cs="Arial Unicode"/>
          <w:strike/>
          <w:sz w:val="20"/>
          <w:lang w:val="hy-AM"/>
        </w:rPr>
        <w:t>3.</w:t>
      </w:r>
      <w:r w:rsidR="00BF74AB" w:rsidRPr="002A2E76">
        <w:rPr>
          <w:rFonts w:ascii="GHEA Grapalat" w:hAnsi="GHEA Grapalat" w:cs="Arial Unicode"/>
          <w:strike/>
          <w:sz w:val="20"/>
          <w:lang w:val="hy-AM"/>
        </w:rPr>
        <w:t xml:space="preserve">6 </w:t>
      </w:r>
      <w:r w:rsidRPr="002A2E76">
        <w:rPr>
          <w:rFonts w:ascii="GHEA Grapalat" w:hAnsi="GHEA Grapalat" w:cs="Sylfaen"/>
          <w:strike/>
          <w:sz w:val="20"/>
          <w:lang w:val="hy-AM"/>
        </w:rPr>
        <w:t>Հրավերում</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փոփոխություններ</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կատարվելու</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դեպքում</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հայտերը</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ներկայացնելու</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վերջնաժամկետը</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հաշվվում</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է</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այդ</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փոփոխությունների</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մասին</w:t>
      </w:r>
      <w:r w:rsidRPr="002A2E76">
        <w:rPr>
          <w:rFonts w:ascii="GHEA Grapalat" w:hAnsi="GHEA Grapalat" w:cs="Arial Unicode"/>
          <w:strike/>
          <w:sz w:val="20"/>
          <w:lang w:val="hy-AM"/>
        </w:rPr>
        <w:t xml:space="preserve"> </w:t>
      </w:r>
      <w:r w:rsidR="00781688" w:rsidRPr="002A2E76">
        <w:rPr>
          <w:rFonts w:ascii="GHEA Grapalat" w:hAnsi="GHEA Grapalat" w:cs="Arial Unicode"/>
          <w:strike/>
          <w:sz w:val="20"/>
          <w:lang w:val="hy-AM"/>
        </w:rPr>
        <w:t xml:space="preserve">համակարգում և </w:t>
      </w:r>
      <w:r w:rsidRPr="002A2E76">
        <w:rPr>
          <w:rFonts w:ascii="GHEA Grapalat" w:hAnsi="GHEA Grapalat" w:cs="Sylfaen"/>
          <w:strike/>
          <w:sz w:val="20"/>
          <w:lang w:val="hy-AM"/>
        </w:rPr>
        <w:t>տեղեկագրում</w:t>
      </w:r>
      <w:r w:rsidRPr="002A2E76">
        <w:rPr>
          <w:rFonts w:ascii="GHEA Grapalat" w:hAnsi="GHEA Grapalat" w:cs="Arial"/>
          <w:strike/>
          <w:sz w:val="20"/>
          <w:lang w:val="hy-AM"/>
        </w:rPr>
        <w:t xml:space="preserve"> </w:t>
      </w:r>
      <w:r w:rsidRPr="002A2E76">
        <w:rPr>
          <w:rFonts w:ascii="GHEA Grapalat" w:hAnsi="GHEA Grapalat" w:cs="Sylfaen"/>
          <w:strike/>
          <w:sz w:val="20"/>
          <w:lang w:val="hy-AM"/>
        </w:rPr>
        <w:t>հայտարարության</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հրապարակման</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օրվանից</w:t>
      </w:r>
      <w:r w:rsidR="004D5671" w:rsidRPr="002A2E76">
        <w:rPr>
          <w:rFonts w:ascii="GHEA Grapalat" w:hAnsi="GHEA Grapalat" w:cs="Tahoma"/>
          <w:strike/>
          <w:sz w:val="20"/>
          <w:lang w:val="hy-AM"/>
        </w:rPr>
        <w:t>։</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Այդ</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դեպքում</w:t>
      </w:r>
      <w:r w:rsidRPr="002A2E76">
        <w:rPr>
          <w:rFonts w:ascii="GHEA Grapalat" w:hAnsi="GHEA Grapalat" w:cs="Arial Unicode"/>
          <w:strike/>
          <w:sz w:val="20"/>
          <w:lang w:val="hy-AM"/>
        </w:rPr>
        <w:t xml:space="preserve"> </w:t>
      </w:r>
      <w:r w:rsidR="00051B7F" w:rsidRPr="002A2E76">
        <w:rPr>
          <w:rFonts w:ascii="GHEA Grapalat" w:hAnsi="GHEA Grapalat" w:cs="Sylfaen"/>
          <w:strike/>
          <w:sz w:val="20"/>
          <w:lang w:val="hy-AM"/>
        </w:rPr>
        <w:t>մ</w:t>
      </w:r>
      <w:r w:rsidRPr="002A2E76">
        <w:rPr>
          <w:rFonts w:ascii="GHEA Grapalat" w:hAnsi="GHEA Grapalat" w:cs="Sylfaen"/>
          <w:strike/>
          <w:sz w:val="20"/>
          <w:lang w:val="hy-AM"/>
        </w:rPr>
        <w:t>ասնակիցները</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պարտավոր</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են</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երկարաձգել</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իրենց</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ներկայացրած</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հայտի</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ապահովման</w:t>
      </w:r>
      <w:r w:rsidRPr="002A2E76">
        <w:rPr>
          <w:rFonts w:ascii="GHEA Grapalat" w:hAnsi="GHEA Grapalat" w:cs="Arial Unicode"/>
          <w:strike/>
          <w:sz w:val="20"/>
          <w:lang w:val="hy-AM"/>
        </w:rPr>
        <w:t xml:space="preserve"> </w:t>
      </w:r>
      <w:r w:rsidR="00781688" w:rsidRPr="002A2E76">
        <w:rPr>
          <w:rFonts w:ascii="GHEA Grapalat" w:hAnsi="GHEA Grapalat" w:cs="Arial Unicode"/>
          <w:strike/>
          <w:sz w:val="20"/>
          <w:lang w:val="hy-AM"/>
        </w:rPr>
        <w:t xml:space="preserve">վավերականության </w:t>
      </w:r>
      <w:r w:rsidRPr="002A2E76">
        <w:rPr>
          <w:rFonts w:ascii="GHEA Grapalat" w:hAnsi="GHEA Grapalat" w:cs="Sylfaen"/>
          <w:strike/>
          <w:sz w:val="20"/>
          <w:lang w:val="hy-AM"/>
        </w:rPr>
        <w:t>ժամկետը</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կամ</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ներկայացնել</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հայտի</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նոր</w:t>
      </w:r>
      <w:r w:rsidRPr="002A2E76">
        <w:rPr>
          <w:rFonts w:ascii="GHEA Grapalat" w:hAnsi="GHEA Grapalat" w:cs="Arial Unicode"/>
          <w:strike/>
          <w:sz w:val="20"/>
          <w:lang w:val="hy-AM"/>
        </w:rPr>
        <w:t xml:space="preserve"> </w:t>
      </w:r>
      <w:r w:rsidRPr="002A2E76">
        <w:rPr>
          <w:rFonts w:ascii="GHEA Grapalat" w:hAnsi="GHEA Grapalat" w:cs="Sylfaen"/>
          <w:strike/>
          <w:sz w:val="20"/>
          <w:lang w:val="hy-AM"/>
        </w:rPr>
        <w:t>ապահովում</w:t>
      </w:r>
      <w:r w:rsidR="004D5671" w:rsidRPr="002A2E76">
        <w:rPr>
          <w:rFonts w:ascii="GHEA Grapalat" w:hAnsi="GHEA Grapalat" w:cs="Tahoma"/>
          <w:strike/>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266DB4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47119D">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6EE069A"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2A2E76">
        <w:rPr>
          <w:rFonts w:ascii="GHEA Grapalat" w:hAnsi="GHEA Grapalat" w:cs="Sylfaen"/>
          <w:szCs w:val="24"/>
          <w:lang w:val="hy-AM"/>
        </w:rPr>
        <w:t>10-</w:t>
      </w:r>
      <w:r w:rsidR="002A2E76" w:rsidRPr="00F566BF">
        <w:rPr>
          <w:rFonts w:ascii="GHEA Grapalat" w:hAnsi="GHEA Grapalat" w:cs="Sylfaen"/>
          <w:szCs w:val="24"/>
          <w:lang w:val="hy-AM"/>
        </w:rPr>
        <w:t xml:space="preserve">րդ օրվա ժամը </w:t>
      </w:r>
      <w:r w:rsidR="002A2E76">
        <w:rPr>
          <w:rFonts w:ascii="GHEA Grapalat" w:hAnsi="GHEA Grapalat" w:cs="Sylfaen"/>
          <w:szCs w:val="24"/>
          <w:lang w:val="hy-AM"/>
        </w:rPr>
        <w:t>1</w:t>
      </w:r>
      <w:r w:rsidR="00310A73">
        <w:rPr>
          <w:rFonts w:ascii="GHEA Grapalat" w:hAnsi="GHEA Grapalat" w:cs="Sylfaen"/>
          <w:szCs w:val="24"/>
          <w:lang w:val="hy-AM"/>
        </w:rPr>
        <w:t>6</w:t>
      </w:r>
      <w:r w:rsidR="002A2E76" w:rsidRPr="002A2E76">
        <w:rPr>
          <w:rFonts w:ascii="GHEA Grapalat" w:hAnsi="GHEA Grapalat" w:cs="Sylfaen"/>
          <w:szCs w:val="24"/>
          <w:vertAlign w:val="superscript"/>
          <w:lang w:val="hy-AM"/>
        </w:rPr>
        <w:t>00</w:t>
      </w:r>
      <w:r w:rsidR="002A2E76"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0"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1" w:name="_Hlk9261892"/>
      <w:bookmarkEnd w:id="0"/>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1"/>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191BDD04"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A2E76">
        <w:rPr>
          <w:rFonts w:ascii="GHEA Grapalat" w:hAnsi="GHEA Grapalat" w:cs="Sylfaen"/>
          <w:strike/>
          <w:sz w:val="20"/>
          <w:lang w:val="hy-AM"/>
        </w:rPr>
        <w:t>3</w:t>
      </w:r>
      <w:r w:rsidR="00F53525" w:rsidRPr="002A2E76">
        <w:rPr>
          <w:rFonts w:ascii="GHEA Grapalat" w:hAnsi="GHEA Grapalat" w:cs="Sylfaen"/>
          <w:strike/>
          <w:sz w:val="20"/>
          <w:lang w:val="hy-AM"/>
        </w:rPr>
        <w:t xml:space="preserve">) հայտի ապահովում կանխիկ փողի կամ բանկային երաշխիքի </w:t>
      </w:r>
      <w:r w:rsidR="00C03728" w:rsidRPr="002A2E76">
        <w:rPr>
          <w:rFonts w:ascii="GHEA Grapalat" w:hAnsi="GHEA Grapalat" w:cs="Sylfaen"/>
          <w:strike/>
          <w:sz w:val="20"/>
          <w:lang w:val="hy-AM"/>
        </w:rPr>
        <w:t>ձևով</w:t>
      </w:r>
      <w:r w:rsidR="006C3115" w:rsidRPr="00AE608F">
        <w:rPr>
          <w:rFonts w:ascii="GHEA Grapalat" w:hAnsi="GHEA Grapalat"/>
          <w:sz w:val="20"/>
          <w:lang w:val="hy-AM"/>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2"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2"/>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5583A333" w14:textId="77777777" w:rsidR="00096865" w:rsidRPr="002A2E76" w:rsidRDefault="000D701E" w:rsidP="00EF3662">
      <w:pPr>
        <w:ind w:firstLine="567"/>
        <w:jc w:val="center"/>
        <w:rPr>
          <w:rFonts w:ascii="GHEA Grapalat" w:hAnsi="GHEA Grapalat"/>
          <w:b/>
          <w:strike/>
          <w:sz w:val="20"/>
          <w:lang w:val="af-ZA"/>
        </w:rPr>
      </w:pPr>
      <w:r w:rsidRPr="00F566BF">
        <w:rPr>
          <w:rFonts w:ascii="GHEA Grapalat" w:hAnsi="GHEA Grapalat"/>
          <w:b/>
          <w:sz w:val="20"/>
          <w:lang w:val="af-ZA"/>
        </w:rPr>
        <w:t>7</w:t>
      </w:r>
      <w:r w:rsidR="00955A1E" w:rsidRPr="002A2E76">
        <w:rPr>
          <w:rFonts w:ascii="GHEA Grapalat" w:hAnsi="GHEA Grapalat"/>
          <w:b/>
          <w:strike/>
          <w:sz w:val="20"/>
          <w:lang w:val="af-ZA"/>
        </w:rPr>
        <w:t xml:space="preserve">. </w:t>
      </w:r>
      <w:r w:rsidR="00955A1E" w:rsidRPr="002A2E76">
        <w:rPr>
          <w:rFonts w:ascii="GHEA Grapalat" w:hAnsi="GHEA Grapalat" w:cs="Sylfaen"/>
          <w:b/>
          <w:strike/>
          <w:sz w:val="20"/>
          <w:lang w:val="es-ES"/>
        </w:rPr>
        <w:t>ՀԱՅՏԻ</w:t>
      </w:r>
      <w:r w:rsidR="00955A1E" w:rsidRPr="002A2E76">
        <w:rPr>
          <w:rFonts w:ascii="GHEA Grapalat" w:hAnsi="GHEA Grapalat" w:cs="Times Armenian"/>
          <w:b/>
          <w:strike/>
          <w:sz w:val="20"/>
          <w:lang w:val="af-ZA"/>
        </w:rPr>
        <w:t xml:space="preserve"> </w:t>
      </w:r>
      <w:r w:rsidR="00955A1E" w:rsidRPr="002A2E76">
        <w:rPr>
          <w:rFonts w:ascii="GHEA Grapalat" w:hAnsi="GHEA Grapalat" w:cs="Sylfaen"/>
          <w:b/>
          <w:strike/>
          <w:sz w:val="20"/>
          <w:lang w:val="es-ES"/>
        </w:rPr>
        <w:t>ԱՊԱՀՈՎՈՒՄԸ</w:t>
      </w:r>
      <w:r w:rsidR="00955A1E" w:rsidRPr="002A2E76">
        <w:rPr>
          <w:rFonts w:ascii="GHEA Grapalat" w:hAnsi="GHEA Grapalat" w:cs="Times Armenian"/>
          <w:b/>
          <w:strike/>
          <w:color w:val="FFFFFF"/>
          <w:sz w:val="20"/>
          <w:lang w:val="af-ZA"/>
        </w:rPr>
        <w:t xml:space="preserve"> </w:t>
      </w:r>
    </w:p>
    <w:p w14:paraId="3618C687" w14:textId="77777777" w:rsidR="00096865" w:rsidRPr="002A2E76" w:rsidRDefault="00096865" w:rsidP="00EF3662">
      <w:pPr>
        <w:ind w:firstLine="567"/>
        <w:jc w:val="both"/>
        <w:rPr>
          <w:rFonts w:ascii="GHEA Grapalat" w:hAnsi="GHEA Grapalat"/>
          <w:b/>
          <w:strike/>
          <w:sz w:val="20"/>
          <w:lang w:val="af-ZA"/>
        </w:rPr>
      </w:pPr>
    </w:p>
    <w:p w14:paraId="6F84EB34" w14:textId="77777777" w:rsidR="007A3EE6" w:rsidRPr="002A2E76" w:rsidRDefault="00283198" w:rsidP="00EF3662">
      <w:pPr>
        <w:ind w:firstLine="567"/>
        <w:jc w:val="both"/>
        <w:rPr>
          <w:rFonts w:ascii="GHEA Grapalat" w:hAnsi="GHEA Grapalat"/>
          <w:strike/>
          <w:sz w:val="20"/>
          <w:szCs w:val="20"/>
          <w:lang w:val="af-ZA"/>
        </w:rPr>
      </w:pPr>
      <w:r w:rsidRPr="002A2E76">
        <w:rPr>
          <w:rFonts w:ascii="GHEA Grapalat" w:hAnsi="GHEA Grapalat"/>
          <w:strike/>
          <w:sz w:val="20"/>
          <w:lang w:val="af-ZA"/>
        </w:rPr>
        <w:t>7</w:t>
      </w:r>
      <w:r w:rsidR="00096865" w:rsidRPr="002A2E76">
        <w:rPr>
          <w:rFonts w:ascii="GHEA Grapalat" w:hAnsi="GHEA Grapalat"/>
          <w:strike/>
          <w:sz w:val="20"/>
          <w:lang w:val="af-ZA"/>
        </w:rPr>
        <w:t xml:space="preserve">.1 </w:t>
      </w:r>
      <w:r w:rsidR="00096865" w:rsidRPr="002A2E76">
        <w:rPr>
          <w:rFonts w:ascii="GHEA Grapalat" w:hAnsi="GHEA Grapalat" w:cs="Sylfaen"/>
          <w:strike/>
          <w:sz w:val="20"/>
          <w:lang w:val="ru-RU"/>
        </w:rPr>
        <w:t>Մասնակիցը</w:t>
      </w:r>
      <w:r w:rsidR="00096865" w:rsidRPr="002A2E76">
        <w:rPr>
          <w:rFonts w:ascii="GHEA Grapalat" w:hAnsi="GHEA Grapalat" w:cs="Sylfaen"/>
          <w:strike/>
          <w:sz w:val="20"/>
          <w:lang w:val="af-ZA"/>
        </w:rPr>
        <w:t xml:space="preserve"> </w:t>
      </w:r>
      <w:r w:rsidR="00096865" w:rsidRPr="002A2E76">
        <w:rPr>
          <w:rFonts w:ascii="GHEA Grapalat" w:hAnsi="GHEA Grapalat" w:cs="Sylfaen"/>
          <w:strike/>
          <w:sz w:val="20"/>
          <w:lang w:val="ru-RU"/>
        </w:rPr>
        <w:t>հայտով</w:t>
      </w:r>
      <w:r w:rsidR="00096865" w:rsidRPr="002A2E76">
        <w:rPr>
          <w:rFonts w:ascii="GHEA Grapalat" w:hAnsi="GHEA Grapalat" w:cs="Sylfaen"/>
          <w:strike/>
          <w:sz w:val="20"/>
          <w:lang w:val="af-ZA"/>
        </w:rPr>
        <w:t xml:space="preserve">` </w:t>
      </w:r>
      <w:r w:rsidR="00096865" w:rsidRPr="002A2E76">
        <w:rPr>
          <w:rFonts w:ascii="GHEA Grapalat" w:hAnsi="GHEA Grapalat" w:cs="Sylfaen"/>
          <w:strike/>
          <w:sz w:val="20"/>
          <w:lang w:val="ru-RU"/>
        </w:rPr>
        <w:t>սույն</w:t>
      </w:r>
      <w:r w:rsidR="00096865" w:rsidRPr="002A2E76">
        <w:rPr>
          <w:rFonts w:ascii="GHEA Grapalat" w:hAnsi="GHEA Grapalat" w:cs="Sylfaen"/>
          <w:strike/>
          <w:sz w:val="20"/>
          <w:lang w:val="af-ZA"/>
        </w:rPr>
        <w:t xml:space="preserve"> </w:t>
      </w:r>
      <w:r w:rsidR="00096865" w:rsidRPr="002A2E76">
        <w:rPr>
          <w:rFonts w:ascii="GHEA Grapalat" w:hAnsi="GHEA Grapalat" w:cs="Sylfaen"/>
          <w:strike/>
          <w:sz w:val="20"/>
          <w:lang w:val="ru-RU"/>
        </w:rPr>
        <w:t>հրավերով</w:t>
      </w:r>
      <w:r w:rsidR="00096865" w:rsidRPr="002A2E76">
        <w:rPr>
          <w:rFonts w:ascii="GHEA Grapalat" w:hAnsi="GHEA Grapalat" w:cs="Sylfaen"/>
          <w:strike/>
          <w:sz w:val="20"/>
          <w:lang w:val="af-ZA"/>
        </w:rPr>
        <w:t xml:space="preserve"> </w:t>
      </w:r>
      <w:r w:rsidR="00096865" w:rsidRPr="002A2E76">
        <w:rPr>
          <w:rFonts w:ascii="GHEA Grapalat" w:hAnsi="GHEA Grapalat" w:cs="Sylfaen"/>
          <w:strike/>
          <w:sz w:val="20"/>
          <w:lang w:val="ru-RU"/>
        </w:rPr>
        <w:t>սահմանված</w:t>
      </w:r>
      <w:r w:rsidR="00096865" w:rsidRPr="002A2E76">
        <w:rPr>
          <w:rFonts w:ascii="GHEA Grapalat" w:hAnsi="GHEA Grapalat" w:cs="Sylfaen"/>
          <w:strike/>
          <w:sz w:val="20"/>
          <w:lang w:val="af-ZA"/>
        </w:rPr>
        <w:t xml:space="preserve"> </w:t>
      </w:r>
      <w:r w:rsidR="00712311" w:rsidRPr="002A2E76">
        <w:rPr>
          <w:rFonts w:ascii="GHEA Grapalat" w:hAnsi="GHEA Grapalat" w:cs="Sylfaen"/>
          <w:strike/>
          <w:sz w:val="20"/>
          <w:lang w:val="af-ZA"/>
        </w:rPr>
        <w:t xml:space="preserve">կարգով </w:t>
      </w:r>
      <w:r w:rsidR="00903898" w:rsidRPr="002A2E76">
        <w:rPr>
          <w:rFonts w:ascii="GHEA Grapalat" w:hAnsi="GHEA Grapalat" w:cs="Sylfaen"/>
          <w:bCs/>
          <w:strike/>
          <w:sz w:val="20"/>
          <w:szCs w:val="20"/>
        </w:rPr>
        <w:t>ներկայացնում</w:t>
      </w:r>
      <w:r w:rsidR="00903898" w:rsidRPr="002A2E76">
        <w:rPr>
          <w:rFonts w:ascii="GHEA Grapalat" w:hAnsi="GHEA Grapalat" w:cs="Sylfaen"/>
          <w:bCs/>
          <w:strike/>
          <w:sz w:val="20"/>
          <w:szCs w:val="20"/>
          <w:lang w:val="af-ZA"/>
        </w:rPr>
        <w:t xml:space="preserve"> </w:t>
      </w:r>
      <w:r w:rsidR="00903898" w:rsidRPr="002A2E76">
        <w:rPr>
          <w:rFonts w:ascii="GHEA Grapalat" w:hAnsi="GHEA Grapalat" w:cs="Sylfaen"/>
          <w:bCs/>
          <w:strike/>
          <w:sz w:val="20"/>
          <w:szCs w:val="20"/>
        </w:rPr>
        <w:t>է</w:t>
      </w:r>
      <w:r w:rsidR="00903898" w:rsidRPr="002A2E76">
        <w:rPr>
          <w:rFonts w:ascii="GHEA Grapalat" w:hAnsi="GHEA Grapalat" w:cs="Sylfaen"/>
          <w:bCs/>
          <w:strike/>
          <w:sz w:val="20"/>
          <w:szCs w:val="20"/>
          <w:lang w:val="af-ZA"/>
        </w:rPr>
        <w:t xml:space="preserve"> </w:t>
      </w:r>
      <w:r w:rsidR="00903898" w:rsidRPr="002A2E76">
        <w:rPr>
          <w:rFonts w:ascii="GHEA Grapalat" w:hAnsi="GHEA Grapalat" w:cs="Sylfaen"/>
          <w:bCs/>
          <w:strike/>
          <w:sz w:val="20"/>
          <w:szCs w:val="20"/>
        </w:rPr>
        <w:t>հայտի</w:t>
      </w:r>
      <w:r w:rsidR="00903898" w:rsidRPr="002A2E76">
        <w:rPr>
          <w:rFonts w:ascii="GHEA Grapalat" w:hAnsi="GHEA Grapalat" w:cs="Sylfaen"/>
          <w:bCs/>
          <w:strike/>
          <w:sz w:val="20"/>
          <w:szCs w:val="20"/>
          <w:lang w:val="af-ZA"/>
        </w:rPr>
        <w:t xml:space="preserve"> </w:t>
      </w:r>
      <w:r w:rsidR="00903898" w:rsidRPr="002A2E76">
        <w:rPr>
          <w:rFonts w:ascii="GHEA Grapalat" w:hAnsi="GHEA Grapalat" w:cs="Sylfaen"/>
          <w:bCs/>
          <w:strike/>
          <w:sz w:val="20"/>
          <w:szCs w:val="20"/>
        </w:rPr>
        <w:t>ապահովում</w:t>
      </w:r>
      <w:r w:rsidR="00AE3822" w:rsidRPr="002A2E76">
        <w:rPr>
          <w:rFonts w:ascii="GHEA Grapalat" w:hAnsi="GHEA Grapalat" w:cs="Sylfaen"/>
          <w:bCs/>
          <w:strike/>
          <w:sz w:val="20"/>
          <w:szCs w:val="20"/>
          <w:lang w:val="af-ZA"/>
        </w:rPr>
        <w:t>:</w:t>
      </w:r>
      <w:r w:rsidR="00903898" w:rsidRPr="002A2E76">
        <w:rPr>
          <w:rFonts w:ascii="GHEA Grapalat" w:hAnsi="GHEA Grapalat"/>
          <w:strike/>
          <w:sz w:val="20"/>
          <w:szCs w:val="20"/>
          <w:lang w:val="af-ZA"/>
        </w:rPr>
        <w:t xml:space="preserve"> </w:t>
      </w:r>
    </w:p>
    <w:p w14:paraId="594012A4" w14:textId="77777777" w:rsidR="00903898" w:rsidRPr="002A2E76" w:rsidRDefault="00771C0F" w:rsidP="00EF3662">
      <w:pPr>
        <w:ind w:firstLine="567"/>
        <w:jc w:val="both"/>
        <w:rPr>
          <w:rFonts w:ascii="GHEA Grapalat" w:hAnsi="GHEA Grapalat" w:cs="Sylfaen"/>
          <w:strike/>
          <w:sz w:val="20"/>
          <w:szCs w:val="20"/>
          <w:lang w:val="af-ZA"/>
        </w:rPr>
      </w:pPr>
      <w:r w:rsidRPr="002A2E76">
        <w:rPr>
          <w:rFonts w:ascii="GHEA Grapalat" w:hAnsi="GHEA Grapalat" w:cs="Sylfaen"/>
          <w:strike/>
          <w:sz w:val="20"/>
          <w:szCs w:val="20"/>
        </w:rPr>
        <w:t>Հ</w:t>
      </w:r>
      <w:r w:rsidR="00903898" w:rsidRPr="002A2E76">
        <w:rPr>
          <w:rFonts w:ascii="GHEA Grapalat" w:hAnsi="GHEA Grapalat" w:cs="Sylfaen"/>
          <w:strike/>
          <w:sz w:val="20"/>
          <w:szCs w:val="20"/>
        </w:rPr>
        <w:t>այտի</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ապահովումը</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ներկայացվում</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է</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բանկային</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երաշխիքի</w:t>
      </w:r>
      <w:r w:rsidR="00903898" w:rsidRPr="002A2E76">
        <w:rPr>
          <w:rFonts w:ascii="GHEA Grapalat" w:hAnsi="GHEA Grapalat" w:cs="Sylfaen"/>
          <w:strike/>
          <w:sz w:val="20"/>
          <w:szCs w:val="20"/>
          <w:lang w:val="af-ZA"/>
        </w:rPr>
        <w:t xml:space="preserve"> </w:t>
      </w:r>
      <w:r w:rsidR="00406C77" w:rsidRPr="002A2E76">
        <w:rPr>
          <w:rFonts w:ascii="GHEA Grapalat" w:hAnsi="GHEA Grapalat" w:cs="Sylfaen"/>
          <w:strike/>
          <w:sz w:val="20"/>
          <w:szCs w:val="20"/>
          <w:lang w:val="af-ZA"/>
        </w:rPr>
        <w:t xml:space="preserve">(հավելված 3) </w:t>
      </w:r>
      <w:r w:rsidR="00903898" w:rsidRPr="002A2E76">
        <w:rPr>
          <w:rFonts w:ascii="GHEA Grapalat" w:hAnsi="GHEA Grapalat" w:cs="Sylfaen"/>
          <w:strike/>
          <w:sz w:val="20"/>
          <w:szCs w:val="20"/>
        </w:rPr>
        <w:t>կամ</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կանխիկ</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փողի</w:t>
      </w:r>
      <w:r w:rsidR="00903898" w:rsidRPr="002A2E76">
        <w:rPr>
          <w:rFonts w:ascii="GHEA Grapalat" w:hAnsi="GHEA Grapalat" w:cs="Sylfaen"/>
          <w:strike/>
          <w:sz w:val="20"/>
          <w:szCs w:val="20"/>
          <w:lang w:val="af-ZA"/>
        </w:rPr>
        <w:t xml:space="preserve"> </w:t>
      </w:r>
      <w:r w:rsidR="00903898" w:rsidRPr="002A2E76">
        <w:rPr>
          <w:rFonts w:ascii="GHEA Grapalat" w:hAnsi="GHEA Grapalat" w:cs="Sylfaen"/>
          <w:strike/>
          <w:sz w:val="20"/>
          <w:szCs w:val="20"/>
        </w:rPr>
        <w:t>ձևով</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որի</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չափը</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հավասար</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է</w:t>
      </w:r>
      <w:r w:rsidR="00AE3822" w:rsidRPr="002A2E76">
        <w:rPr>
          <w:rFonts w:ascii="GHEA Grapalat" w:hAnsi="GHEA Grapalat" w:cs="Sylfaen"/>
          <w:strike/>
          <w:sz w:val="20"/>
          <w:szCs w:val="20"/>
          <w:lang w:val="af-ZA"/>
        </w:rPr>
        <w:t xml:space="preserve"> </w:t>
      </w:r>
      <w:r w:rsidR="007E7500" w:rsidRPr="002A2E76">
        <w:rPr>
          <w:rFonts w:ascii="GHEA Grapalat" w:hAnsi="GHEA Grapalat" w:cs="Sylfaen"/>
          <w:strike/>
          <w:sz w:val="20"/>
          <w:szCs w:val="20"/>
          <w:lang w:val="hy-AM"/>
        </w:rPr>
        <w:t>գնման գնի</w:t>
      </w:r>
      <w:r w:rsidR="00AE3822" w:rsidRPr="002A2E76">
        <w:rPr>
          <w:rFonts w:ascii="GHEA Grapalat" w:hAnsi="GHEA Grapalat" w:cs="Sylfaen"/>
          <w:strike/>
          <w:sz w:val="20"/>
          <w:szCs w:val="20"/>
        </w:rPr>
        <w:t>հինգ</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տոկոսին</w:t>
      </w:r>
      <w:r w:rsidR="00903898" w:rsidRPr="002A2E76">
        <w:rPr>
          <w:rFonts w:ascii="GHEA Grapalat" w:hAnsi="GHEA Grapalat" w:cs="Sylfaen"/>
          <w:strike/>
          <w:sz w:val="20"/>
          <w:szCs w:val="20"/>
          <w:lang w:val="af-ZA"/>
        </w:rPr>
        <w:t>:</w:t>
      </w:r>
      <w:r w:rsidR="007E7500" w:rsidRPr="002A2E76">
        <w:rPr>
          <w:rFonts w:ascii="GHEA Grapalat" w:hAnsi="GHEA Grapalat" w:cs="Sylfaen"/>
          <w:bCs/>
          <w:strike/>
          <w:sz w:val="20"/>
          <w:szCs w:val="20"/>
          <w:lang w:val="hy-AM"/>
        </w:rPr>
        <w:t xml:space="preserve"> </w:t>
      </w:r>
      <w:r w:rsidR="007E7500" w:rsidRPr="002A2E76">
        <w:rPr>
          <w:rFonts w:ascii="GHEA Grapalat" w:hAnsi="GHEA Grapalat" w:cs="Sylfaen"/>
          <w:bCs/>
          <w:strike/>
          <w:sz w:val="20"/>
          <w:szCs w:val="20"/>
        </w:rPr>
        <w:t>Եթե</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մասնակցի</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գնային</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առաջարկը</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գերազանցում</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է</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գնման</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գինը</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ապա</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հայտի</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ապահովման</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չափը</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հավասար</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է</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գնային</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առաջարկի</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հինգ</w:t>
      </w:r>
      <w:r w:rsidR="007E7500" w:rsidRPr="002A2E76">
        <w:rPr>
          <w:rFonts w:ascii="GHEA Grapalat" w:hAnsi="GHEA Grapalat" w:cs="Sylfaen"/>
          <w:bCs/>
          <w:strike/>
          <w:sz w:val="20"/>
          <w:szCs w:val="20"/>
          <w:lang w:val="af-ZA"/>
        </w:rPr>
        <w:t xml:space="preserve"> </w:t>
      </w:r>
      <w:r w:rsidR="007E7500" w:rsidRPr="002A2E76">
        <w:rPr>
          <w:rFonts w:ascii="GHEA Grapalat" w:hAnsi="GHEA Grapalat" w:cs="Sylfaen"/>
          <w:bCs/>
          <w:strike/>
          <w:sz w:val="20"/>
          <w:szCs w:val="20"/>
        </w:rPr>
        <w:t>տոկոսին</w:t>
      </w:r>
      <w:r w:rsidR="007E7500"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Ընդ</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որում</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եթե</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մասնակիցը</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հայտի</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ապահովումը</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ներկայացրել</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է</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սույն</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կետով</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սահմանված</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չափից</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ավել</w:t>
      </w:r>
      <w:r w:rsidR="00A22EB5" w:rsidRPr="002A2E76">
        <w:rPr>
          <w:rFonts w:ascii="GHEA Grapalat" w:hAnsi="GHEA Grapalat" w:cs="Sylfaen"/>
          <w:strike/>
          <w:sz w:val="20"/>
          <w:szCs w:val="20"/>
        </w:rPr>
        <w:t>ի</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ապա</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հայտը</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համարվում</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է</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հրավերի</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պահանջներին</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բավարարող</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և</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ենթակա</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չէ</w:t>
      </w:r>
      <w:r w:rsidR="00AE3822" w:rsidRPr="002A2E76">
        <w:rPr>
          <w:rFonts w:ascii="GHEA Grapalat" w:hAnsi="GHEA Grapalat" w:cs="Sylfaen"/>
          <w:strike/>
          <w:sz w:val="20"/>
          <w:szCs w:val="20"/>
          <w:lang w:val="af-ZA"/>
        </w:rPr>
        <w:t xml:space="preserve"> </w:t>
      </w:r>
      <w:r w:rsidR="00AE3822" w:rsidRPr="002A2E76">
        <w:rPr>
          <w:rFonts w:ascii="GHEA Grapalat" w:hAnsi="GHEA Grapalat" w:cs="Sylfaen"/>
          <w:strike/>
          <w:sz w:val="20"/>
          <w:szCs w:val="20"/>
        </w:rPr>
        <w:t>մերժման</w:t>
      </w:r>
      <w:r w:rsidR="00AE3822" w:rsidRPr="002A2E76">
        <w:rPr>
          <w:rFonts w:ascii="GHEA Grapalat" w:hAnsi="GHEA Grapalat" w:cs="Sylfaen"/>
          <w:strike/>
          <w:sz w:val="20"/>
          <w:szCs w:val="20"/>
          <w:lang w:val="af-ZA"/>
        </w:rPr>
        <w:t>:</w:t>
      </w:r>
    </w:p>
    <w:p w14:paraId="0A17F506" w14:textId="299AF79E" w:rsidR="007E7500" w:rsidRPr="002A2E76" w:rsidRDefault="001578D4" w:rsidP="00F71502">
      <w:pPr>
        <w:ind w:firstLine="567"/>
        <w:jc w:val="both"/>
        <w:rPr>
          <w:rFonts w:ascii="GHEA Grapalat" w:hAnsi="GHEA Grapalat"/>
          <w:strike/>
          <w:sz w:val="20"/>
          <w:szCs w:val="20"/>
          <w:lang w:val="af-ZA"/>
        </w:rPr>
      </w:pPr>
      <w:r w:rsidRPr="002A2E76">
        <w:rPr>
          <w:rFonts w:ascii="GHEA Grapalat" w:hAnsi="GHEA Grapalat"/>
          <w:strike/>
          <w:sz w:val="20"/>
          <w:szCs w:val="20"/>
        </w:rPr>
        <w:t>Կանխիկ</w:t>
      </w:r>
      <w:r w:rsidRPr="002A2E76">
        <w:rPr>
          <w:rFonts w:ascii="GHEA Grapalat" w:hAnsi="GHEA Grapalat"/>
          <w:strike/>
          <w:sz w:val="20"/>
          <w:szCs w:val="20"/>
          <w:lang w:val="af-ZA"/>
        </w:rPr>
        <w:t xml:space="preserve"> </w:t>
      </w:r>
      <w:r w:rsidRPr="002A2E76">
        <w:rPr>
          <w:rFonts w:ascii="GHEA Grapalat" w:hAnsi="GHEA Grapalat"/>
          <w:strike/>
          <w:sz w:val="20"/>
          <w:szCs w:val="20"/>
        </w:rPr>
        <w:t>փողի</w:t>
      </w:r>
      <w:r w:rsidRPr="002A2E76">
        <w:rPr>
          <w:rFonts w:ascii="GHEA Grapalat" w:hAnsi="GHEA Grapalat"/>
          <w:strike/>
          <w:sz w:val="20"/>
          <w:szCs w:val="20"/>
          <w:lang w:val="af-ZA"/>
        </w:rPr>
        <w:t xml:space="preserve"> </w:t>
      </w:r>
      <w:r w:rsidRPr="002A2E76">
        <w:rPr>
          <w:rFonts w:ascii="GHEA Grapalat" w:hAnsi="GHEA Grapalat"/>
          <w:strike/>
          <w:sz w:val="20"/>
          <w:szCs w:val="20"/>
        </w:rPr>
        <w:t>ձևով</w:t>
      </w:r>
      <w:r w:rsidRPr="002A2E76">
        <w:rPr>
          <w:rFonts w:ascii="GHEA Grapalat" w:hAnsi="GHEA Grapalat"/>
          <w:strike/>
          <w:sz w:val="20"/>
          <w:szCs w:val="20"/>
          <w:lang w:val="af-ZA"/>
        </w:rPr>
        <w:t xml:space="preserve"> </w:t>
      </w:r>
      <w:r w:rsidRPr="002A2E76">
        <w:rPr>
          <w:rFonts w:ascii="GHEA Grapalat" w:hAnsi="GHEA Grapalat"/>
          <w:strike/>
          <w:sz w:val="20"/>
          <w:szCs w:val="20"/>
        </w:rPr>
        <w:t>ներկայացված</w:t>
      </w:r>
      <w:r w:rsidRPr="002A2E76">
        <w:rPr>
          <w:rFonts w:ascii="GHEA Grapalat" w:hAnsi="GHEA Grapalat"/>
          <w:strike/>
          <w:sz w:val="20"/>
          <w:szCs w:val="20"/>
          <w:lang w:val="af-ZA"/>
        </w:rPr>
        <w:t xml:space="preserve"> </w:t>
      </w:r>
      <w:r w:rsidRPr="002A2E76">
        <w:rPr>
          <w:rFonts w:ascii="GHEA Grapalat" w:hAnsi="GHEA Grapalat"/>
          <w:strike/>
          <w:sz w:val="20"/>
          <w:szCs w:val="20"/>
        </w:rPr>
        <w:t>հայտի</w:t>
      </w:r>
      <w:r w:rsidRPr="002A2E76">
        <w:rPr>
          <w:rFonts w:ascii="GHEA Grapalat" w:hAnsi="GHEA Grapalat"/>
          <w:strike/>
          <w:sz w:val="20"/>
          <w:szCs w:val="20"/>
          <w:lang w:val="af-ZA"/>
        </w:rPr>
        <w:t xml:space="preserve"> </w:t>
      </w:r>
      <w:r w:rsidRPr="002A2E76">
        <w:rPr>
          <w:rFonts w:ascii="GHEA Grapalat" w:hAnsi="GHEA Grapalat"/>
          <w:strike/>
          <w:sz w:val="20"/>
          <w:szCs w:val="20"/>
        </w:rPr>
        <w:t>ապահովումը</w:t>
      </w:r>
      <w:r w:rsidRPr="002A2E76">
        <w:rPr>
          <w:rFonts w:ascii="GHEA Grapalat" w:hAnsi="GHEA Grapalat"/>
          <w:strike/>
          <w:sz w:val="20"/>
          <w:szCs w:val="20"/>
          <w:lang w:val="af-ZA"/>
        </w:rPr>
        <w:t xml:space="preserve"> </w:t>
      </w:r>
      <w:r w:rsidR="00712311" w:rsidRPr="002A2E76">
        <w:rPr>
          <w:rFonts w:ascii="GHEA Grapalat" w:hAnsi="GHEA Grapalat"/>
          <w:strike/>
          <w:sz w:val="20"/>
          <w:szCs w:val="20"/>
        </w:rPr>
        <w:t>պետք</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է</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փոխանցվի</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Կենտրոնական</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գանձապետարանում</w:t>
      </w:r>
      <w:r w:rsidR="00712311" w:rsidRPr="002A2E76">
        <w:rPr>
          <w:rFonts w:ascii="GHEA Grapalat" w:hAnsi="GHEA Grapalat"/>
          <w:strike/>
          <w:sz w:val="20"/>
          <w:szCs w:val="20"/>
          <w:lang w:val="af-ZA"/>
        </w:rPr>
        <w:t xml:space="preserve"> </w:t>
      </w:r>
      <w:r w:rsidRPr="002A2E76">
        <w:rPr>
          <w:rFonts w:ascii="GHEA Grapalat" w:hAnsi="GHEA Grapalat"/>
          <w:strike/>
          <w:sz w:val="20"/>
          <w:szCs w:val="20"/>
        </w:rPr>
        <w:t>լիազորված</w:t>
      </w:r>
      <w:r w:rsidRPr="002A2E76">
        <w:rPr>
          <w:rFonts w:ascii="GHEA Grapalat" w:hAnsi="GHEA Grapalat"/>
          <w:strike/>
          <w:sz w:val="20"/>
          <w:szCs w:val="20"/>
          <w:lang w:val="af-ZA"/>
        </w:rPr>
        <w:t xml:space="preserve"> </w:t>
      </w:r>
      <w:r w:rsidRPr="002A2E76">
        <w:rPr>
          <w:rFonts w:ascii="GHEA Grapalat" w:hAnsi="GHEA Grapalat"/>
          <w:strike/>
          <w:sz w:val="20"/>
          <w:szCs w:val="20"/>
        </w:rPr>
        <w:t>մարմնի</w:t>
      </w:r>
      <w:r w:rsidRPr="002A2E76">
        <w:rPr>
          <w:rFonts w:ascii="GHEA Grapalat" w:hAnsi="GHEA Grapalat"/>
          <w:strike/>
          <w:sz w:val="20"/>
          <w:szCs w:val="20"/>
          <w:lang w:val="af-ZA"/>
        </w:rPr>
        <w:t xml:space="preserve"> </w:t>
      </w:r>
      <w:r w:rsidRPr="002A2E76">
        <w:rPr>
          <w:rFonts w:ascii="GHEA Grapalat" w:hAnsi="GHEA Grapalat"/>
          <w:strike/>
          <w:sz w:val="20"/>
          <w:szCs w:val="20"/>
        </w:rPr>
        <w:t>անվամբ</w:t>
      </w:r>
      <w:r w:rsidRPr="002A2E76">
        <w:rPr>
          <w:rFonts w:ascii="GHEA Grapalat" w:hAnsi="GHEA Grapalat"/>
          <w:strike/>
          <w:sz w:val="20"/>
          <w:szCs w:val="20"/>
          <w:lang w:val="af-ZA"/>
        </w:rPr>
        <w:t xml:space="preserve"> </w:t>
      </w:r>
      <w:r w:rsidRPr="002A2E76">
        <w:rPr>
          <w:rFonts w:ascii="GHEA Grapalat" w:hAnsi="GHEA Grapalat"/>
          <w:strike/>
          <w:sz w:val="20"/>
          <w:szCs w:val="20"/>
        </w:rPr>
        <w:t>բացված</w:t>
      </w:r>
      <w:r w:rsidRPr="002A2E76">
        <w:rPr>
          <w:rFonts w:ascii="GHEA Grapalat" w:hAnsi="GHEA Grapalat"/>
          <w:strike/>
          <w:sz w:val="20"/>
          <w:szCs w:val="20"/>
          <w:lang w:val="af-ZA"/>
        </w:rPr>
        <w:t xml:space="preserve"> </w:t>
      </w:r>
      <w:r w:rsidR="003F1EEA" w:rsidRPr="002A2E76">
        <w:rPr>
          <w:rFonts w:ascii="GHEA Grapalat" w:hAnsi="GHEA Grapalat"/>
          <w:strike/>
          <w:lang w:val="af-ZA"/>
        </w:rPr>
        <w:t>«</w:t>
      </w:r>
      <w:r w:rsidR="003B0D6E" w:rsidRPr="002A2E76">
        <w:rPr>
          <w:rFonts w:ascii="GHEA Grapalat" w:hAnsi="GHEA Grapalat"/>
          <w:strike/>
          <w:sz w:val="20"/>
          <w:szCs w:val="20"/>
          <w:lang w:val="af-ZA"/>
        </w:rPr>
        <w:t>900008000466</w:t>
      </w:r>
      <w:r w:rsidR="003F1EEA" w:rsidRPr="002A2E76">
        <w:rPr>
          <w:rFonts w:ascii="GHEA Grapalat" w:hAnsi="GHEA Grapalat"/>
          <w:strike/>
          <w:lang w:val="af-ZA"/>
        </w:rPr>
        <w:t>»</w:t>
      </w:r>
      <w:r w:rsidR="00F20DA5" w:rsidRPr="002A2E76">
        <w:rPr>
          <w:rFonts w:ascii="GHEA Grapalat" w:hAnsi="GHEA Grapalat"/>
          <w:strike/>
          <w:sz w:val="20"/>
          <w:szCs w:val="20"/>
          <w:lang w:val="af-ZA"/>
        </w:rPr>
        <w:t xml:space="preserve"> </w:t>
      </w:r>
      <w:r w:rsidRPr="002A2E76">
        <w:rPr>
          <w:rFonts w:ascii="GHEA Grapalat" w:hAnsi="GHEA Grapalat"/>
          <w:strike/>
          <w:sz w:val="20"/>
          <w:szCs w:val="20"/>
        </w:rPr>
        <w:t>գանձապետական</w:t>
      </w:r>
      <w:r w:rsidRPr="002A2E76">
        <w:rPr>
          <w:rFonts w:ascii="GHEA Grapalat" w:hAnsi="GHEA Grapalat"/>
          <w:strike/>
          <w:sz w:val="20"/>
          <w:szCs w:val="20"/>
          <w:lang w:val="af-ZA"/>
        </w:rPr>
        <w:t xml:space="preserve"> </w:t>
      </w:r>
      <w:r w:rsidRPr="002A2E76">
        <w:rPr>
          <w:rFonts w:ascii="GHEA Grapalat" w:hAnsi="GHEA Grapalat"/>
          <w:strike/>
          <w:sz w:val="20"/>
          <w:szCs w:val="20"/>
        </w:rPr>
        <w:t>հաշվ</w:t>
      </w:r>
      <w:r w:rsidR="00712311" w:rsidRPr="002A2E76">
        <w:rPr>
          <w:rFonts w:ascii="GHEA Grapalat" w:hAnsi="GHEA Grapalat"/>
          <w:strike/>
          <w:sz w:val="20"/>
          <w:szCs w:val="20"/>
        </w:rPr>
        <w:t>ին</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որը</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ենթակա</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է</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վերադարձման</w:t>
      </w:r>
      <w:r w:rsidR="00712311" w:rsidRPr="002A2E76">
        <w:rPr>
          <w:rFonts w:ascii="GHEA Grapalat" w:hAnsi="GHEA Grapalat"/>
          <w:strike/>
          <w:sz w:val="20"/>
          <w:szCs w:val="20"/>
          <w:lang w:val="af-ZA"/>
        </w:rPr>
        <w:t xml:space="preserve"> </w:t>
      </w:r>
      <w:r w:rsidR="002032CE" w:rsidRPr="002A2E76">
        <w:rPr>
          <w:rFonts w:ascii="GHEA Grapalat" w:hAnsi="GHEA Grapalat"/>
          <w:strike/>
          <w:sz w:val="20"/>
          <w:szCs w:val="20"/>
        </w:rPr>
        <w:t>այն</w:t>
      </w:r>
      <w:r w:rsidR="002032CE" w:rsidRPr="002A2E76">
        <w:rPr>
          <w:rFonts w:ascii="GHEA Grapalat" w:hAnsi="GHEA Grapalat"/>
          <w:strike/>
          <w:sz w:val="20"/>
          <w:szCs w:val="20"/>
          <w:lang w:val="af-ZA"/>
        </w:rPr>
        <w:t xml:space="preserve"> </w:t>
      </w:r>
      <w:r w:rsidR="002032CE" w:rsidRPr="002A2E76">
        <w:rPr>
          <w:rFonts w:ascii="GHEA Grapalat" w:hAnsi="GHEA Grapalat"/>
          <w:strike/>
          <w:sz w:val="20"/>
          <w:szCs w:val="20"/>
        </w:rPr>
        <w:t>ներկայացրած</w:t>
      </w:r>
      <w:r w:rsidR="002032CE" w:rsidRPr="002A2E76">
        <w:rPr>
          <w:rFonts w:ascii="GHEA Grapalat" w:hAnsi="GHEA Grapalat"/>
          <w:strike/>
          <w:sz w:val="20"/>
          <w:szCs w:val="20"/>
          <w:lang w:val="af-ZA"/>
        </w:rPr>
        <w:t xml:space="preserve"> </w:t>
      </w:r>
      <w:r w:rsidR="002032CE" w:rsidRPr="002A2E76">
        <w:rPr>
          <w:rFonts w:ascii="GHEA Grapalat" w:hAnsi="GHEA Grapalat"/>
          <w:strike/>
          <w:sz w:val="20"/>
          <w:szCs w:val="20"/>
        </w:rPr>
        <w:t>մասնակցին</w:t>
      </w:r>
      <w:r w:rsidR="002032CE" w:rsidRPr="002A2E76">
        <w:rPr>
          <w:rFonts w:ascii="GHEA Grapalat" w:hAnsi="GHEA Grapalat"/>
          <w:strike/>
          <w:sz w:val="20"/>
          <w:szCs w:val="20"/>
          <w:lang w:val="af-ZA"/>
        </w:rPr>
        <w:t xml:space="preserve">` </w:t>
      </w:r>
      <w:r w:rsidR="00402941" w:rsidRPr="002A2E76">
        <w:rPr>
          <w:rFonts w:ascii="GHEA Grapalat" w:hAnsi="GHEA Grapalat"/>
          <w:strike/>
          <w:sz w:val="20"/>
          <w:szCs w:val="20"/>
        </w:rPr>
        <w:t>բացառությամբ</w:t>
      </w:r>
      <w:r w:rsidR="00402941" w:rsidRPr="002A2E76">
        <w:rPr>
          <w:rFonts w:ascii="GHEA Grapalat" w:hAnsi="GHEA Grapalat"/>
          <w:strike/>
          <w:sz w:val="20"/>
          <w:szCs w:val="20"/>
          <w:lang w:val="af-ZA"/>
        </w:rPr>
        <w:t xml:space="preserve"> </w:t>
      </w:r>
      <w:r w:rsidR="00402941" w:rsidRPr="002A2E76">
        <w:rPr>
          <w:rFonts w:ascii="GHEA Grapalat" w:hAnsi="GHEA Grapalat"/>
          <w:strike/>
          <w:sz w:val="20"/>
          <w:szCs w:val="20"/>
        </w:rPr>
        <w:t>սույն</w:t>
      </w:r>
      <w:r w:rsidR="00402941" w:rsidRPr="002A2E76">
        <w:rPr>
          <w:rFonts w:ascii="GHEA Grapalat" w:hAnsi="GHEA Grapalat"/>
          <w:strike/>
          <w:sz w:val="20"/>
          <w:szCs w:val="20"/>
          <w:lang w:val="af-ZA"/>
        </w:rPr>
        <w:t xml:space="preserve"> </w:t>
      </w:r>
      <w:r w:rsidR="00402941" w:rsidRPr="002A2E76">
        <w:rPr>
          <w:rFonts w:ascii="GHEA Grapalat" w:hAnsi="GHEA Grapalat"/>
          <w:strike/>
          <w:sz w:val="20"/>
          <w:szCs w:val="20"/>
        </w:rPr>
        <w:t>հրավերի</w:t>
      </w:r>
      <w:r w:rsidR="00402941" w:rsidRPr="002A2E76">
        <w:rPr>
          <w:rFonts w:ascii="GHEA Grapalat" w:hAnsi="GHEA Grapalat"/>
          <w:strike/>
          <w:sz w:val="20"/>
          <w:szCs w:val="20"/>
          <w:lang w:val="af-ZA"/>
        </w:rPr>
        <w:t xml:space="preserve"> 1-</w:t>
      </w:r>
      <w:r w:rsidR="00402941" w:rsidRPr="002A2E76">
        <w:rPr>
          <w:rFonts w:ascii="GHEA Grapalat" w:hAnsi="GHEA Grapalat"/>
          <w:strike/>
          <w:sz w:val="20"/>
          <w:szCs w:val="20"/>
        </w:rPr>
        <w:t>ին</w:t>
      </w:r>
      <w:r w:rsidR="00402941" w:rsidRPr="002A2E76">
        <w:rPr>
          <w:rFonts w:ascii="GHEA Grapalat" w:hAnsi="GHEA Grapalat"/>
          <w:strike/>
          <w:sz w:val="20"/>
          <w:szCs w:val="20"/>
          <w:lang w:val="af-ZA"/>
        </w:rPr>
        <w:t xml:space="preserve"> </w:t>
      </w:r>
      <w:r w:rsidR="00402941" w:rsidRPr="002A2E76">
        <w:rPr>
          <w:rFonts w:ascii="GHEA Grapalat" w:hAnsi="GHEA Grapalat"/>
          <w:strike/>
          <w:sz w:val="20"/>
          <w:szCs w:val="20"/>
        </w:rPr>
        <w:t>մասի</w:t>
      </w:r>
      <w:r w:rsidR="00402941" w:rsidRPr="002A2E76">
        <w:rPr>
          <w:rFonts w:ascii="GHEA Grapalat" w:hAnsi="GHEA Grapalat"/>
          <w:strike/>
          <w:sz w:val="20"/>
          <w:szCs w:val="20"/>
          <w:lang w:val="af-ZA"/>
        </w:rPr>
        <w:t xml:space="preserve"> </w:t>
      </w:r>
      <w:r w:rsidR="000D701E" w:rsidRPr="002A2E76">
        <w:rPr>
          <w:rFonts w:ascii="GHEA Grapalat" w:hAnsi="GHEA Grapalat"/>
          <w:strike/>
          <w:sz w:val="20"/>
          <w:szCs w:val="20"/>
          <w:lang w:val="af-ZA"/>
        </w:rPr>
        <w:t>7</w:t>
      </w:r>
      <w:r w:rsidR="00402941" w:rsidRPr="002A2E76">
        <w:rPr>
          <w:rFonts w:ascii="GHEA Grapalat" w:hAnsi="GHEA Grapalat"/>
          <w:strike/>
          <w:sz w:val="20"/>
          <w:szCs w:val="20"/>
          <w:lang w:val="af-ZA"/>
        </w:rPr>
        <w:t xml:space="preserve">.3 </w:t>
      </w:r>
      <w:r w:rsidR="00402941" w:rsidRPr="002A2E76">
        <w:rPr>
          <w:rFonts w:ascii="GHEA Grapalat" w:hAnsi="GHEA Grapalat"/>
          <w:strike/>
          <w:sz w:val="20"/>
          <w:szCs w:val="20"/>
        </w:rPr>
        <w:t>կետով</w:t>
      </w:r>
      <w:r w:rsidR="00402941" w:rsidRPr="002A2E76">
        <w:rPr>
          <w:rFonts w:ascii="GHEA Grapalat" w:hAnsi="GHEA Grapalat"/>
          <w:strike/>
          <w:sz w:val="20"/>
          <w:szCs w:val="20"/>
          <w:lang w:val="af-ZA"/>
        </w:rPr>
        <w:t xml:space="preserve"> </w:t>
      </w:r>
      <w:r w:rsidR="00402941" w:rsidRPr="002A2E76">
        <w:rPr>
          <w:rFonts w:ascii="GHEA Grapalat" w:hAnsi="GHEA Grapalat"/>
          <w:strike/>
          <w:sz w:val="20"/>
          <w:szCs w:val="20"/>
        </w:rPr>
        <w:t>նախատեսված</w:t>
      </w:r>
      <w:r w:rsidR="00402941" w:rsidRPr="002A2E76">
        <w:rPr>
          <w:rFonts w:ascii="GHEA Grapalat" w:hAnsi="GHEA Grapalat"/>
          <w:strike/>
          <w:sz w:val="20"/>
          <w:szCs w:val="20"/>
          <w:lang w:val="af-ZA"/>
        </w:rPr>
        <w:t xml:space="preserve"> </w:t>
      </w:r>
      <w:r w:rsidR="00402941" w:rsidRPr="002A2E76">
        <w:rPr>
          <w:rFonts w:ascii="GHEA Grapalat" w:hAnsi="GHEA Grapalat"/>
          <w:strike/>
          <w:sz w:val="20"/>
          <w:szCs w:val="20"/>
        </w:rPr>
        <w:t>դեպքերի</w:t>
      </w:r>
      <w:r w:rsidR="00712311" w:rsidRPr="002A2E76">
        <w:rPr>
          <w:rFonts w:ascii="GHEA Grapalat" w:hAnsi="GHEA Grapalat"/>
          <w:strike/>
          <w:sz w:val="20"/>
          <w:szCs w:val="20"/>
          <w:lang w:val="af-ZA"/>
        </w:rPr>
        <w:t xml:space="preserve">: </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Ընդ</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որում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հայտի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ապահովումը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վերադարձվում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է</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պայմանագիրը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կնքվելու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օրվան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հաջորդող</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հինգ</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աշխատանքային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օրվա</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ընթացքում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Գնման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ընթացակարգը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չկայացած</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հայտարարվելու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դեպքում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հայտի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ապահովումը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վերադարձվում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է</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անգործության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ժամկետն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ավարտվելուն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հաջորդող</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հինգ</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աշխատանքային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օրվա</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ընթացքում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եթե</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գնման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ընթացակարգի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արդյունքները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բողոքարկված</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չեն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Բողոքի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առկայության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դեպքում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lastRenderedPageBreak/>
        <w:t>հայտի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ապահովումը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վերադարձվում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է</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գնման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ընթացակարգը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չկայացած</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հայտարարելու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մասին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գնահատող</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հանձնաժողովի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որոշումն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անփոփոխ</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թողնելու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մասին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դատարանի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եզրափակիչ</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դատական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ակտն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օրինական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ուժի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մեջ</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մտնելու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օրվան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հաջորդող</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հինգ</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աշխատանքային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օրվա</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ընթացքում</w:t>
      </w:r>
      <w:r w:rsidR="007E7500" w:rsidRPr="002A2E76">
        <w:rPr>
          <w:rFonts w:ascii="GHEA Grapalat" w:hAnsi="GHEA Grapalat"/>
          <w:strike/>
          <w:sz w:val="20"/>
          <w:szCs w:val="20"/>
          <w:lang w:val="af-ZA"/>
        </w:rPr>
        <w:t>:</w:t>
      </w:r>
    </w:p>
    <w:p w14:paraId="391A3A39" w14:textId="0A9D63CB" w:rsidR="00386F38" w:rsidRPr="002A2E76" w:rsidRDefault="00386F38" w:rsidP="00F71502">
      <w:pPr>
        <w:shd w:val="clear" w:color="auto" w:fill="FFFFFF"/>
        <w:ind w:firstLine="375"/>
        <w:jc w:val="both"/>
        <w:rPr>
          <w:rFonts w:ascii="GHEA Grapalat" w:hAnsi="GHEA Grapalat"/>
          <w:strike/>
          <w:sz w:val="20"/>
          <w:szCs w:val="20"/>
          <w:lang w:val="hy-AM"/>
        </w:rPr>
      </w:pPr>
      <w:r w:rsidRPr="002A2E76">
        <w:rPr>
          <w:rFonts w:ascii="GHEA Grapalat" w:hAnsi="GHEA Grapalat"/>
          <w:strike/>
          <w:sz w:val="20"/>
          <w:szCs w:val="20"/>
        </w:rPr>
        <w:t>Եթե</w:t>
      </w:r>
      <w:r w:rsidRPr="002A2E76">
        <w:rPr>
          <w:rFonts w:ascii="GHEA Grapalat" w:hAnsi="GHEA Grapalat"/>
          <w:strike/>
          <w:sz w:val="20"/>
          <w:szCs w:val="20"/>
          <w:lang w:val="af-ZA"/>
        </w:rPr>
        <w:t xml:space="preserve"> </w:t>
      </w:r>
      <w:r w:rsidRPr="002A2E76">
        <w:rPr>
          <w:rFonts w:ascii="GHEA Grapalat" w:hAnsi="GHEA Grapalat"/>
          <w:strike/>
          <w:sz w:val="20"/>
          <w:szCs w:val="20"/>
        </w:rPr>
        <w:t>գնման</w:t>
      </w:r>
      <w:r w:rsidRPr="002A2E76">
        <w:rPr>
          <w:rFonts w:ascii="GHEA Grapalat" w:hAnsi="GHEA Grapalat"/>
          <w:strike/>
          <w:sz w:val="20"/>
          <w:szCs w:val="20"/>
          <w:lang w:val="af-ZA"/>
        </w:rPr>
        <w:t xml:space="preserve"> </w:t>
      </w:r>
      <w:r w:rsidRPr="002A2E76">
        <w:rPr>
          <w:rFonts w:ascii="GHEA Grapalat" w:hAnsi="GHEA Grapalat"/>
          <w:strike/>
          <w:sz w:val="20"/>
          <w:szCs w:val="20"/>
        </w:rPr>
        <w:t>ընթացակարգը</w:t>
      </w:r>
      <w:r w:rsidRPr="002A2E76">
        <w:rPr>
          <w:rFonts w:ascii="GHEA Grapalat" w:hAnsi="GHEA Grapalat"/>
          <w:strike/>
          <w:sz w:val="20"/>
          <w:szCs w:val="20"/>
          <w:lang w:val="af-ZA"/>
        </w:rPr>
        <w:t xml:space="preserve"> </w:t>
      </w:r>
      <w:r w:rsidRPr="002A2E76">
        <w:rPr>
          <w:rFonts w:ascii="GHEA Grapalat" w:hAnsi="GHEA Grapalat"/>
          <w:strike/>
          <w:sz w:val="20"/>
          <w:szCs w:val="20"/>
        </w:rPr>
        <w:t>կազմակերպվում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lang w:val="hy-AM"/>
        </w:rPr>
        <w:t>Օ</w:t>
      </w:r>
      <w:r w:rsidRPr="002A2E76">
        <w:rPr>
          <w:rFonts w:ascii="GHEA Grapalat" w:hAnsi="GHEA Grapalat"/>
          <w:strike/>
          <w:sz w:val="20"/>
          <w:szCs w:val="20"/>
        </w:rPr>
        <w:t>րենքի</w:t>
      </w:r>
      <w:r w:rsidRPr="002A2E76">
        <w:rPr>
          <w:rFonts w:ascii="GHEA Grapalat" w:hAnsi="GHEA Grapalat"/>
          <w:strike/>
          <w:sz w:val="20"/>
          <w:szCs w:val="20"/>
          <w:lang w:val="af-ZA"/>
        </w:rPr>
        <w:t xml:space="preserve"> 15-</w:t>
      </w:r>
      <w:r w:rsidRPr="002A2E76">
        <w:rPr>
          <w:rFonts w:ascii="GHEA Grapalat" w:hAnsi="GHEA Grapalat"/>
          <w:strike/>
          <w:sz w:val="20"/>
          <w:szCs w:val="20"/>
        </w:rPr>
        <w:t>րդ</w:t>
      </w:r>
      <w:r w:rsidRPr="002A2E76">
        <w:rPr>
          <w:rFonts w:ascii="GHEA Grapalat" w:hAnsi="GHEA Grapalat"/>
          <w:strike/>
          <w:sz w:val="20"/>
          <w:szCs w:val="20"/>
          <w:lang w:val="af-ZA"/>
        </w:rPr>
        <w:t xml:space="preserve"> </w:t>
      </w:r>
      <w:r w:rsidRPr="002A2E76">
        <w:rPr>
          <w:rFonts w:ascii="GHEA Grapalat" w:hAnsi="GHEA Grapalat"/>
          <w:strike/>
          <w:sz w:val="20"/>
          <w:szCs w:val="20"/>
        </w:rPr>
        <w:t>հոդվածի</w:t>
      </w:r>
      <w:r w:rsidRPr="002A2E76">
        <w:rPr>
          <w:rFonts w:ascii="GHEA Grapalat" w:hAnsi="GHEA Grapalat"/>
          <w:strike/>
          <w:sz w:val="20"/>
          <w:szCs w:val="20"/>
          <w:lang w:val="af-ZA"/>
        </w:rPr>
        <w:t xml:space="preserve"> 6-</w:t>
      </w:r>
      <w:r w:rsidRPr="002A2E76">
        <w:rPr>
          <w:rFonts w:ascii="GHEA Grapalat" w:hAnsi="GHEA Grapalat"/>
          <w:strike/>
          <w:sz w:val="20"/>
          <w:szCs w:val="20"/>
        </w:rPr>
        <w:t>րդ</w:t>
      </w:r>
      <w:r w:rsidRPr="002A2E76">
        <w:rPr>
          <w:rFonts w:ascii="GHEA Grapalat" w:hAnsi="GHEA Grapalat"/>
          <w:strike/>
          <w:sz w:val="20"/>
          <w:szCs w:val="20"/>
          <w:lang w:val="af-ZA"/>
        </w:rPr>
        <w:t xml:space="preserve"> </w:t>
      </w:r>
      <w:r w:rsidRPr="002A2E76">
        <w:rPr>
          <w:rFonts w:ascii="GHEA Grapalat" w:hAnsi="GHEA Grapalat"/>
          <w:strike/>
          <w:sz w:val="20"/>
          <w:szCs w:val="20"/>
        </w:rPr>
        <w:t>մասի</w:t>
      </w:r>
      <w:r w:rsidRPr="002A2E76">
        <w:rPr>
          <w:rFonts w:ascii="GHEA Grapalat" w:hAnsi="GHEA Grapalat"/>
          <w:strike/>
          <w:sz w:val="20"/>
          <w:szCs w:val="20"/>
          <w:lang w:val="af-ZA"/>
        </w:rPr>
        <w:t xml:space="preserve"> 2-</w:t>
      </w:r>
      <w:r w:rsidRPr="002A2E76">
        <w:rPr>
          <w:rFonts w:ascii="GHEA Grapalat" w:hAnsi="GHEA Grapalat"/>
          <w:strike/>
          <w:sz w:val="20"/>
          <w:szCs w:val="20"/>
        </w:rPr>
        <w:t>րդ</w:t>
      </w:r>
      <w:r w:rsidRPr="002A2E76">
        <w:rPr>
          <w:rFonts w:ascii="GHEA Grapalat" w:hAnsi="GHEA Grapalat"/>
          <w:strike/>
          <w:sz w:val="20"/>
          <w:szCs w:val="20"/>
          <w:lang w:val="af-ZA"/>
        </w:rPr>
        <w:t xml:space="preserve"> </w:t>
      </w:r>
      <w:r w:rsidRPr="002A2E76">
        <w:rPr>
          <w:rFonts w:ascii="GHEA Grapalat" w:hAnsi="GHEA Grapalat"/>
          <w:strike/>
          <w:sz w:val="20"/>
          <w:szCs w:val="20"/>
        </w:rPr>
        <w:t>կետի</w:t>
      </w:r>
      <w:r w:rsidRPr="002A2E76">
        <w:rPr>
          <w:rFonts w:ascii="GHEA Grapalat" w:hAnsi="GHEA Grapalat"/>
          <w:strike/>
          <w:sz w:val="20"/>
          <w:szCs w:val="20"/>
          <w:lang w:val="af-ZA"/>
        </w:rPr>
        <w:t xml:space="preserve"> </w:t>
      </w:r>
      <w:r w:rsidRPr="002A2E76">
        <w:rPr>
          <w:rFonts w:ascii="GHEA Grapalat" w:hAnsi="GHEA Grapalat"/>
          <w:strike/>
          <w:sz w:val="20"/>
          <w:szCs w:val="20"/>
        </w:rPr>
        <w:t>հիման</w:t>
      </w:r>
      <w:r w:rsidRPr="002A2E76">
        <w:rPr>
          <w:rFonts w:ascii="GHEA Grapalat" w:hAnsi="GHEA Grapalat"/>
          <w:strike/>
          <w:sz w:val="20"/>
          <w:szCs w:val="20"/>
          <w:lang w:val="af-ZA"/>
        </w:rPr>
        <w:t xml:space="preserve"> </w:t>
      </w:r>
      <w:r w:rsidRPr="002A2E76">
        <w:rPr>
          <w:rFonts w:ascii="GHEA Grapalat" w:hAnsi="GHEA Grapalat"/>
          <w:strike/>
          <w:sz w:val="20"/>
          <w:szCs w:val="20"/>
        </w:rPr>
        <w:t>վրա</w:t>
      </w:r>
      <w:r w:rsidRPr="002A2E76">
        <w:rPr>
          <w:rFonts w:ascii="GHEA Grapalat" w:hAnsi="GHEA Grapalat"/>
          <w:strike/>
          <w:sz w:val="20"/>
          <w:szCs w:val="20"/>
          <w:lang w:val="af-ZA"/>
        </w:rPr>
        <w:t xml:space="preserve">, </w:t>
      </w:r>
      <w:r w:rsidRPr="002A2E76">
        <w:rPr>
          <w:rFonts w:ascii="GHEA Grapalat" w:hAnsi="GHEA Grapalat"/>
          <w:strike/>
          <w:sz w:val="20"/>
          <w:szCs w:val="20"/>
        </w:rPr>
        <w:t>հայտի</w:t>
      </w:r>
      <w:r w:rsidRPr="002A2E76">
        <w:rPr>
          <w:rFonts w:ascii="GHEA Grapalat" w:hAnsi="GHEA Grapalat"/>
          <w:strike/>
          <w:sz w:val="20"/>
          <w:szCs w:val="20"/>
          <w:lang w:val="af-ZA"/>
        </w:rPr>
        <w:t xml:space="preserve"> </w:t>
      </w:r>
      <w:r w:rsidRPr="002A2E76">
        <w:rPr>
          <w:rFonts w:ascii="GHEA Grapalat" w:hAnsi="GHEA Grapalat"/>
          <w:strike/>
          <w:sz w:val="20"/>
          <w:szCs w:val="20"/>
        </w:rPr>
        <w:t>ապահովումը</w:t>
      </w:r>
      <w:r w:rsidRPr="002A2E76">
        <w:rPr>
          <w:rFonts w:ascii="GHEA Grapalat" w:hAnsi="GHEA Grapalat"/>
          <w:strike/>
          <w:sz w:val="20"/>
          <w:szCs w:val="20"/>
          <w:lang w:val="af-ZA"/>
        </w:rPr>
        <w:t xml:space="preserve"> </w:t>
      </w:r>
      <w:r w:rsidRPr="002A2E76">
        <w:rPr>
          <w:rFonts w:ascii="GHEA Grapalat" w:hAnsi="GHEA Grapalat"/>
          <w:strike/>
          <w:sz w:val="20"/>
          <w:szCs w:val="20"/>
        </w:rPr>
        <w:t>պայմանագիրը</w:t>
      </w:r>
      <w:r w:rsidRPr="002A2E76">
        <w:rPr>
          <w:rFonts w:ascii="GHEA Grapalat" w:hAnsi="GHEA Grapalat"/>
          <w:strike/>
          <w:sz w:val="20"/>
          <w:szCs w:val="20"/>
          <w:lang w:val="af-ZA"/>
        </w:rPr>
        <w:t xml:space="preserve"> </w:t>
      </w:r>
      <w:r w:rsidRPr="002A2E76">
        <w:rPr>
          <w:rFonts w:ascii="GHEA Grapalat" w:hAnsi="GHEA Grapalat"/>
          <w:strike/>
          <w:sz w:val="20"/>
          <w:szCs w:val="20"/>
        </w:rPr>
        <w:t>կնքած</w:t>
      </w:r>
      <w:r w:rsidRPr="002A2E76">
        <w:rPr>
          <w:rFonts w:ascii="GHEA Grapalat" w:hAnsi="GHEA Grapalat"/>
          <w:strike/>
          <w:sz w:val="20"/>
          <w:szCs w:val="20"/>
          <w:lang w:val="af-ZA"/>
        </w:rPr>
        <w:t xml:space="preserve"> </w:t>
      </w:r>
      <w:r w:rsidRPr="002A2E76">
        <w:rPr>
          <w:rFonts w:ascii="GHEA Grapalat" w:hAnsi="GHEA Grapalat"/>
          <w:strike/>
          <w:sz w:val="20"/>
          <w:szCs w:val="20"/>
        </w:rPr>
        <w:t>անձին</w:t>
      </w:r>
      <w:r w:rsidRPr="002A2E76">
        <w:rPr>
          <w:rFonts w:ascii="GHEA Grapalat" w:hAnsi="GHEA Grapalat"/>
          <w:strike/>
          <w:sz w:val="20"/>
          <w:szCs w:val="20"/>
          <w:lang w:val="af-ZA"/>
        </w:rPr>
        <w:t xml:space="preserve"> </w:t>
      </w:r>
      <w:r w:rsidRPr="002A2E76">
        <w:rPr>
          <w:rFonts w:ascii="GHEA Grapalat" w:hAnsi="GHEA Grapalat"/>
          <w:strike/>
          <w:sz w:val="20"/>
          <w:szCs w:val="20"/>
        </w:rPr>
        <w:t>վերադարձվում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rPr>
        <w:t>ֆինանսական</w:t>
      </w:r>
      <w:r w:rsidRPr="002A2E76">
        <w:rPr>
          <w:rFonts w:ascii="GHEA Grapalat" w:hAnsi="GHEA Grapalat"/>
          <w:strike/>
          <w:sz w:val="20"/>
          <w:szCs w:val="20"/>
          <w:lang w:val="af-ZA"/>
        </w:rPr>
        <w:t xml:space="preserve"> </w:t>
      </w:r>
      <w:r w:rsidRPr="002A2E76">
        <w:rPr>
          <w:rFonts w:ascii="GHEA Grapalat" w:hAnsi="GHEA Grapalat"/>
          <w:strike/>
          <w:sz w:val="20"/>
          <w:szCs w:val="20"/>
        </w:rPr>
        <w:t>միջոցներ</w:t>
      </w:r>
      <w:r w:rsidRPr="002A2E76">
        <w:rPr>
          <w:rFonts w:ascii="GHEA Grapalat" w:hAnsi="GHEA Grapalat"/>
          <w:strike/>
          <w:sz w:val="20"/>
          <w:szCs w:val="20"/>
          <w:lang w:val="af-ZA"/>
        </w:rPr>
        <w:t xml:space="preserve"> </w:t>
      </w:r>
      <w:r w:rsidRPr="002A2E76">
        <w:rPr>
          <w:rFonts w:ascii="GHEA Grapalat" w:hAnsi="GHEA Grapalat"/>
          <w:strike/>
          <w:sz w:val="20"/>
          <w:szCs w:val="20"/>
        </w:rPr>
        <w:t>նախատեսված</w:t>
      </w:r>
      <w:r w:rsidRPr="002A2E76">
        <w:rPr>
          <w:rFonts w:ascii="GHEA Grapalat" w:hAnsi="GHEA Grapalat"/>
          <w:strike/>
          <w:sz w:val="20"/>
          <w:szCs w:val="20"/>
          <w:lang w:val="af-ZA"/>
        </w:rPr>
        <w:t xml:space="preserve"> </w:t>
      </w:r>
      <w:r w:rsidRPr="002A2E76">
        <w:rPr>
          <w:rFonts w:ascii="GHEA Grapalat" w:hAnsi="GHEA Grapalat"/>
          <w:strike/>
          <w:sz w:val="20"/>
          <w:szCs w:val="20"/>
        </w:rPr>
        <w:t>լինելու</w:t>
      </w:r>
      <w:r w:rsidRPr="002A2E76">
        <w:rPr>
          <w:rFonts w:ascii="GHEA Grapalat" w:hAnsi="GHEA Grapalat"/>
          <w:strike/>
          <w:sz w:val="20"/>
          <w:szCs w:val="20"/>
          <w:lang w:val="af-ZA"/>
        </w:rPr>
        <w:t xml:space="preserve"> </w:t>
      </w:r>
      <w:r w:rsidRPr="002A2E76">
        <w:rPr>
          <w:rFonts w:ascii="GHEA Grapalat" w:hAnsi="GHEA Grapalat"/>
          <w:strike/>
          <w:sz w:val="20"/>
          <w:szCs w:val="20"/>
        </w:rPr>
        <w:t>վերաբերյալ</w:t>
      </w:r>
      <w:r w:rsidRPr="002A2E76">
        <w:rPr>
          <w:rFonts w:ascii="GHEA Grapalat" w:hAnsi="GHEA Grapalat"/>
          <w:strike/>
          <w:sz w:val="20"/>
          <w:szCs w:val="20"/>
          <w:lang w:val="af-ZA"/>
        </w:rPr>
        <w:t xml:space="preserve"> </w:t>
      </w:r>
      <w:r w:rsidRPr="002A2E76">
        <w:rPr>
          <w:rFonts w:ascii="GHEA Grapalat" w:hAnsi="GHEA Grapalat"/>
          <w:strike/>
          <w:sz w:val="20"/>
          <w:szCs w:val="20"/>
        </w:rPr>
        <w:t>կողմերի</w:t>
      </w:r>
      <w:r w:rsidRPr="002A2E76">
        <w:rPr>
          <w:rFonts w:ascii="GHEA Grapalat" w:hAnsi="GHEA Grapalat"/>
          <w:strike/>
          <w:sz w:val="20"/>
          <w:szCs w:val="20"/>
          <w:lang w:val="af-ZA"/>
        </w:rPr>
        <w:t xml:space="preserve"> </w:t>
      </w:r>
      <w:r w:rsidRPr="002A2E76">
        <w:rPr>
          <w:rFonts w:ascii="GHEA Grapalat" w:hAnsi="GHEA Grapalat"/>
          <w:strike/>
          <w:sz w:val="20"/>
          <w:szCs w:val="20"/>
        </w:rPr>
        <w:t>միջև</w:t>
      </w:r>
      <w:r w:rsidRPr="002A2E76">
        <w:rPr>
          <w:rFonts w:ascii="GHEA Grapalat" w:hAnsi="GHEA Grapalat"/>
          <w:strike/>
          <w:sz w:val="20"/>
          <w:szCs w:val="20"/>
          <w:lang w:val="af-ZA"/>
        </w:rPr>
        <w:t xml:space="preserve"> </w:t>
      </w:r>
      <w:r w:rsidRPr="002A2E76">
        <w:rPr>
          <w:rFonts w:ascii="GHEA Grapalat" w:hAnsi="GHEA Grapalat"/>
          <w:strike/>
          <w:sz w:val="20"/>
          <w:szCs w:val="20"/>
        </w:rPr>
        <w:t>համաձայնագիրը</w:t>
      </w:r>
      <w:r w:rsidRPr="002A2E76">
        <w:rPr>
          <w:rFonts w:ascii="GHEA Grapalat" w:hAnsi="GHEA Grapalat"/>
          <w:strike/>
          <w:sz w:val="20"/>
          <w:szCs w:val="20"/>
          <w:lang w:val="af-ZA"/>
        </w:rPr>
        <w:t xml:space="preserve"> </w:t>
      </w:r>
      <w:r w:rsidRPr="002A2E76">
        <w:rPr>
          <w:rFonts w:ascii="GHEA Grapalat" w:hAnsi="GHEA Grapalat"/>
          <w:strike/>
          <w:sz w:val="20"/>
          <w:szCs w:val="20"/>
        </w:rPr>
        <w:t>կնքվելու</w:t>
      </w:r>
      <w:r w:rsidRPr="002A2E76">
        <w:rPr>
          <w:rFonts w:ascii="GHEA Grapalat" w:hAnsi="GHEA Grapalat"/>
          <w:strike/>
          <w:sz w:val="20"/>
          <w:szCs w:val="20"/>
          <w:lang w:val="af-ZA"/>
        </w:rPr>
        <w:t xml:space="preserve"> </w:t>
      </w:r>
      <w:r w:rsidRPr="002A2E76">
        <w:rPr>
          <w:rFonts w:ascii="GHEA Grapalat" w:hAnsi="GHEA Grapalat"/>
          <w:strike/>
          <w:sz w:val="20"/>
          <w:szCs w:val="20"/>
        </w:rPr>
        <w:t>օրվան</w:t>
      </w:r>
      <w:r w:rsidRPr="002A2E76">
        <w:rPr>
          <w:rFonts w:ascii="GHEA Grapalat" w:hAnsi="GHEA Grapalat"/>
          <w:strike/>
          <w:sz w:val="20"/>
          <w:szCs w:val="20"/>
          <w:lang w:val="af-ZA"/>
        </w:rPr>
        <w:t xml:space="preserve"> </w:t>
      </w:r>
      <w:r w:rsidRPr="002A2E76">
        <w:rPr>
          <w:rFonts w:ascii="GHEA Grapalat" w:hAnsi="GHEA Grapalat"/>
          <w:strike/>
          <w:sz w:val="20"/>
          <w:szCs w:val="20"/>
        </w:rPr>
        <w:t>հաջորդող</w:t>
      </w:r>
      <w:r w:rsidRPr="002A2E76">
        <w:rPr>
          <w:rFonts w:ascii="GHEA Grapalat" w:hAnsi="GHEA Grapalat"/>
          <w:strike/>
          <w:sz w:val="20"/>
          <w:szCs w:val="20"/>
          <w:lang w:val="af-ZA"/>
        </w:rPr>
        <w:t xml:space="preserve">  </w:t>
      </w:r>
      <w:r w:rsidRPr="002A2E76">
        <w:rPr>
          <w:rFonts w:ascii="GHEA Grapalat" w:hAnsi="GHEA Grapalat"/>
          <w:strike/>
          <w:sz w:val="20"/>
          <w:szCs w:val="20"/>
        </w:rPr>
        <w:t>հինգ</w:t>
      </w:r>
      <w:r w:rsidRPr="002A2E76">
        <w:rPr>
          <w:rFonts w:ascii="GHEA Grapalat" w:hAnsi="GHEA Grapalat"/>
          <w:strike/>
          <w:sz w:val="20"/>
          <w:szCs w:val="20"/>
          <w:lang w:val="af-ZA"/>
        </w:rPr>
        <w:t xml:space="preserve"> </w:t>
      </w:r>
      <w:r w:rsidRPr="002A2E76">
        <w:rPr>
          <w:rFonts w:ascii="GHEA Grapalat" w:hAnsi="GHEA Grapalat"/>
          <w:strike/>
          <w:sz w:val="20"/>
          <w:szCs w:val="20"/>
        </w:rPr>
        <w:t>աշխատանքային</w:t>
      </w:r>
      <w:r w:rsidRPr="002A2E76">
        <w:rPr>
          <w:rFonts w:ascii="GHEA Grapalat" w:hAnsi="GHEA Grapalat"/>
          <w:strike/>
          <w:sz w:val="20"/>
          <w:szCs w:val="20"/>
          <w:lang w:val="af-ZA"/>
        </w:rPr>
        <w:t xml:space="preserve"> </w:t>
      </w:r>
      <w:r w:rsidRPr="002A2E76">
        <w:rPr>
          <w:rFonts w:ascii="GHEA Grapalat" w:hAnsi="GHEA Grapalat"/>
          <w:strike/>
          <w:sz w:val="20"/>
          <w:szCs w:val="20"/>
        </w:rPr>
        <w:t>օրվա</w:t>
      </w:r>
      <w:r w:rsidRPr="002A2E76">
        <w:rPr>
          <w:rFonts w:ascii="GHEA Grapalat" w:hAnsi="GHEA Grapalat"/>
          <w:strike/>
          <w:sz w:val="20"/>
          <w:szCs w:val="20"/>
          <w:lang w:val="af-ZA"/>
        </w:rPr>
        <w:t xml:space="preserve"> </w:t>
      </w:r>
      <w:r w:rsidRPr="002A2E76">
        <w:rPr>
          <w:rFonts w:ascii="GHEA Grapalat" w:hAnsi="GHEA Grapalat"/>
          <w:strike/>
          <w:sz w:val="20"/>
          <w:szCs w:val="20"/>
        </w:rPr>
        <w:t>ընթացքում</w:t>
      </w:r>
      <w:r w:rsidRPr="002A2E76">
        <w:rPr>
          <w:rFonts w:ascii="GHEA Grapalat" w:hAnsi="GHEA Grapalat"/>
          <w:strike/>
          <w:sz w:val="20"/>
          <w:szCs w:val="20"/>
          <w:lang w:val="af-ZA"/>
        </w:rPr>
        <w:t xml:space="preserve">: </w:t>
      </w:r>
      <w:r w:rsidRPr="002A2E76">
        <w:rPr>
          <w:rFonts w:ascii="GHEA Grapalat" w:hAnsi="GHEA Grapalat"/>
          <w:strike/>
          <w:sz w:val="20"/>
          <w:szCs w:val="20"/>
        </w:rPr>
        <w:t>Եթե</w:t>
      </w:r>
      <w:r w:rsidRPr="002A2E76">
        <w:rPr>
          <w:rFonts w:ascii="GHEA Grapalat" w:hAnsi="GHEA Grapalat"/>
          <w:strike/>
          <w:sz w:val="20"/>
          <w:szCs w:val="20"/>
          <w:lang w:val="af-ZA"/>
        </w:rPr>
        <w:t xml:space="preserve">  </w:t>
      </w:r>
      <w:r w:rsidRPr="002A2E76">
        <w:rPr>
          <w:rFonts w:ascii="GHEA Grapalat" w:hAnsi="GHEA Grapalat"/>
          <w:strike/>
          <w:sz w:val="20"/>
          <w:szCs w:val="20"/>
        </w:rPr>
        <w:t>պայմանագիր</w:t>
      </w:r>
      <w:r w:rsidRPr="002A2E76">
        <w:rPr>
          <w:rFonts w:ascii="GHEA Grapalat" w:hAnsi="GHEA Grapalat"/>
          <w:strike/>
          <w:sz w:val="20"/>
          <w:szCs w:val="20"/>
          <w:lang w:val="af-ZA"/>
        </w:rPr>
        <w:t xml:space="preserve"> </w:t>
      </w:r>
      <w:r w:rsidRPr="002A2E76">
        <w:rPr>
          <w:rFonts w:ascii="GHEA Grapalat" w:hAnsi="GHEA Grapalat"/>
          <w:strike/>
          <w:sz w:val="20"/>
          <w:szCs w:val="20"/>
        </w:rPr>
        <w:t>կնքելու</w:t>
      </w:r>
      <w:r w:rsidRPr="002A2E76">
        <w:rPr>
          <w:rFonts w:ascii="GHEA Grapalat" w:hAnsi="GHEA Grapalat"/>
          <w:strike/>
          <w:sz w:val="20"/>
          <w:szCs w:val="20"/>
          <w:lang w:val="af-ZA"/>
        </w:rPr>
        <w:t xml:space="preserve"> </w:t>
      </w:r>
      <w:r w:rsidRPr="002A2E76">
        <w:rPr>
          <w:rFonts w:ascii="GHEA Grapalat" w:hAnsi="GHEA Grapalat"/>
          <w:strike/>
          <w:sz w:val="20"/>
          <w:szCs w:val="20"/>
        </w:rPr>
        <w:t>օրվան</w:t>
      </w:r>
      <w:r w:rsidRPr="002A2E76">
        <w:rPr>
          <w:rFonts w:ascii="GHEA Grapalat" w:hAnsi="GHEA Grapalat"/>
          <w:strike/>
          <w:sz w:val="20"/>
          <w:szCs w:val="20"/>
          <w:lang w:val="af-ZA"/>
        </w:rPr>
        <w:t xml:space="preserve"> </w:t>
      </w:r>
      <w:r w:rsidRPr="002A2E76">
        <w:rPr>
          <w:rFonts w:ascii="GHEA Grapalat" w:hAnsi="GHEA Grapalat"/>
          <w:strike/>
          <w:sz w:val="20"/>
          <w:szCs w:val="20"/>
        </w:rPr>
        <w:t>հաջորդող</w:t>
      </w:r>
      <w:r w:rsidRPr="002A2E76">
        <w:rPr>
          <w:rFonts w:ascii="GHEA Grapalat" w:hAnsi="GHEA Grapalat"/>
          <w:strike/>
          <w:sz w:val="20"/>
          <w:szCs w:val="20"/>
          <w:lang w:val="af-ZA"/>
        </w:rPr>
        <w:t xml:space="preserve"> </w:t>
      </w:r>
      <w:r w:rsidRPr="002A2E76">
        <w:rPr>
          <w:rFonts w:ascii="GHEA Grapalat" w:hAnsi="GHEA Grapalat"/>
          <w:strike/>
          <w:sz w:val="20"/>
          <w:szCs w:val="20"/>
        </w:rPr>
        <w:t>վեց</w:t>
      </w:r>
      <w:r w:rsidRPr="002A2E76">
        <w:rPr>
          <w:rFonts w:ascii="GHEA Grapalat" w:hAnsi="GHEA Grapalat"/>
          <w:strike/>
          <w:sz w:val="20"/>
          <w:szCs w:val="20"/>
          <w:lang w:val="af-ZA"/>
        </w:rPr>
        <w:t xml:space="preserve"> </w:t>
      </w:r>
      <w:r w:rsidRPr="002A2E76">
        <w:rPr>
          <w:rFonts w:ascii="GHEA Grapalat" w:hAnsi="GHEA Grapalat"/>
          <w:strike/>
          <w:sz w:val="20"/>
          <w:szCs w:val="20"/>
        </w:rPr>
        <w:t>ամսվա</w:t>
      </w:r>
      <w:r w:rsidRPr="002A2E76">
        <w:rPr>
          <w:rFonts w:ascii="GHEA Grapalat" w:hAnsi="GHEA Grapalat"/>
          <w:strike/>
          <w:sz w:val="20"/>
          <w:szCs w:val="20"/>
          <w:lang w:val="af-ZA"/>
        </w:rPr>
        <w:t xml:space="preserve"> </w:t>
      </w:r>
      <w:r w:rsidRPr="002A2E76">
        <w:rPr>
          <w:rFonts w:ascii="GHEA Grapalat" w:hAnsi="GHEA Grapalat"/>
          <w:strike/>
          <w:sz w:val="20"/>
          <w:szCs w:val="20"/>
        </w:rPr>
        <w:t>ընթացքում</w:t>
      </w:r>
      <w:r w:rsidRPr="002A2E76">
        <w:rPr>
          <w:rFonts w:ascii="GHEA Grapalat" w:hAnsi="GHEA Grapalat"/>
          <w:strike/>
          <w:sz w:val="20"/>
          <w:szCs w:val="20"/>
          <w:lang w:val="af-ZA"/>
        </w:rPr>
        <w:t xml:space="preserve"> </w:t>
      </w:r>
      <w:r w:rsidRPr="002A2E76">
        <w:rPr>
          <w:rFonts w:ascii="GHEA Grapalat" w:hAnsi="GHEA Grapalat"/>
          <w:strike/>
          <w:sz w:val="20"/>
          <w:szCs w:val="20"/>
        </w:rPr>
        <w:t>պայմանագրի</w:t>
      </w:r>
      <w:r w:rsidRPr="002A2E76">
        <w:rPr>
          <w:rFonts w:ascii="GHEA Grapalat" w:hAnsi="GHEA Grapalat"/>
          <w:strike/>
          <w:sz w:val="20"/>
          <w:szCs w:val="20"/>
          <w:lang w:val="af-ZA"/>
        </w:rPr>
        <w:t xml:space="preserve"> </w:t>
      </w:r>
      <w:r w:rsidRPr="002A2E76">
        <w:rPr>
          <w:rFonts w:ascii="GHEA Grapalat" w:hAnsi="GHEA Grapalat"/>
          <w:strike/>
          <w:sz w:val="20"/>
          <w:szCs w:val="20"/>
        </w:rPr>
        <w:t>կատարման</w:t>
      </w:r>
      <w:r w:rsidRPr="002A2E76">
        <w:rPr>
          <w:rFonts w:ascii="GHEA Grapalat" w:hAnsi="GHEA Grapalat"/>
          <w:strike/>
          <w:sz w:val="20"/>
          <w:szCs w:val="20"/>
          <w:lang w:val="af-ZA"/>
        </w:rPr>
        <w:t xml:space="preserve"> </w:t>
      </w:r>
      <w:r w:rsidRPr="002A2E76">
        <w:rPr>
          <w:rFonts w:ascii="GHEA Grapalat" w:hAnsi="GHEA Grapalat"/>
          <w:strike/>
          <w:sz w:val="20"/>
          <w:szCs w:val="20"/>
        </w:rPr>
        <w:t>համար</w:t>
      </w:r>
      <w:r w:rsidRPr="002A2E76">
        <w:rPr>
          <w:rFonts w:ascii="GHEA Grapalat" w:hAnsi="GHEA Grapalat"/>
          <w:strike/>
          <w:sz w:val="20"/>
          <w:szCs w:val="20"/>
          <w:lang w:val="af-ZA"/>
        </w:rPr>
        <w:t xml:space="preserve"> </w:t>
      </w:r>
      <w:r w:rsidRPr="002A2E76">
        <w:rPr>
          <w:rFonts w:ascii="GHEA Grapalat" w:hAnsi="GHEA Grapalat"/>
          <w:strike/>
          <w:sz w:val="20"/>
          <w:szCs w:val="20"/>
        </w:rPr>
        <w:t>ֆինանսական</w:t>
      </w:r>
      <w:r w:rsidRPr="002A2E76">
        <w:rPr>
          <w:rFonts w:ascii="GHEA Grapalat" w:hAnsi="GHEA Grapalat"/>
          <w:strike/>
          <w:sz w:val="20"/>
          <w:szCs w:val="20"/>
          <w:lang w:val="af-ZA"/>
        </w:rPr>
        <w:t xml:space="preserve"> </w:t>
      </w:r>
      <w:r w:rsidRPr="002A2E76">
        <w:rPr>
          <w:rFonts w:ascii="GHEA Grapalat" w:hAnsi="GHEA Grapalat"/>
          <w:strike/>
          <w:sz w:val="20"/>
          <w:szCs w:val="20"/>
        </w:rPr>
        <w:t>միջոցներ</w:t>
      </w:r>
      <w:r w:rsidRPr="002A2E76">
        <w:rPr>
          <w:rFonts w:ascii="GHEA Grapalat" w:hAnsi="GHEA Grapalat"/>
          <w:strike/>
          <w:sz w:val="20"/>
          <w:szCs w:val="20"/>
          <w:lang w:val="af-ZA"/>
        </w:rPr>
        <w:t xml:space="preserve"> </w:t>
      </w:r>
      <w:r w:rsidRPr="002A2E76">
        <w:rPr>
          <w:rFonts w:ascii="GHEA Grapalat" w:hAnsi="GHEA Grapalat"/>
          <w:strike/>
          <w:sz w:val="20"/>
          <w:szCs w:val="20"/>
        </w:rPr>
        <w:t>չեն</w:t>
      </w:r>
      <w:r w:rsidRPr="002A2E76">
        <w:rPr>
          <w:rFonts w:ascii="GHEA Grapalat" w:hAnsi="GHEA Grapalat"/>
          <w:strike/>
          <w:sz w:val="20"/>
          <w:szCs w:val="20"/>
          <w:lang w:val="af-ZA"/>
        </w:rPr>
        <w:t xml:space="preserve"> </w:t>
      </w:r>
      <w:r w:rsidRPr="002A2E76">
        <w:rPr>
          <w:rFonts w:ascii="GHEA Grapalat" w:hAnsi="GHEA Grapalat"/>
          <w:strike/>
          <w:sz w:val="20"/>
          <w:szCs w:val="20"/>
        </w:rPr>
        <w:t>նախատեսվում</w:t>
      </w:r>
      <w:r w:rsidRPr="002A2E76">
        <w:rPr>
          <w:rFonts w:ascii="GHEA Grapalat" w:hAnsi="GHEA Grapalat"/>
          <w:strike/>
          <w:sz w:val="20"/>
          <w:szCs w:val="20"/>
          <w:lang w:val="af-ZA"/>
        </w:rPr>
        <w:t xml:space="preserve"> </w:t>
      </w:r>
      <w:r w:rsidRPr="002A2E76">
        <w:rPr>
          <w:rFonts w:ascii="GHEA Grapalat" w:hAnsi="GHEA Grapalat"/>
          <w:strike/>
          <w:sz w:val="20"/>
          <w:szCs w:val="20"/>
        </w:rPr>
        <w:t>և</w:t>
      </w:r>
      <w:r w:rsidRPr="002A2E76">
        <w:rPr>
          <w:rFonts w:ascii="GHEA Grapalat" w:hAnsi="GHEA Grapalat"/>
          <w:strike/>
          <w:sz w:val="20"/>
          <w:szCs w:val="20"/>
          <w:lang w:val="af-ZA"/>
        </w:rPr>
        <w:t xml:space="preserve"> </w:t>
      </w:r>
      <w:r w:rsidRPr="002A2E76">
        <w:rPr>
          <w:rFonts w:ascii="GHEA Grapalat" w:hAnsi="GHEA Grapalat"/>
          <w:strike/>
          <w:sz w:val="20"/>
          <w:szCs w:val="20"/>
        </w:rPr>
        <w:t>պայմանագիրը</w:t>
      </w:r>
      <w:r w:rsidRPr="002A2E76">
        <w:rPr>
          <w:rFonts w:ascii="GHEA Grapalat" w:hAnsi="GHEA Grapalat"/>
          <w:strike/>
          <w:sz w:val="20"/>
          <w:szCs w:val="20"/>
          <w:lang w:val="af-ZA"/>
        </w:rPr>
        <w:t xml:space="preserve"> </w:t>
      </w:r>
      <w:r w:rsidRPr="002A2E76">
        <w:rPr>
          <w:rFonts w:ascii="GHEA Grapalat" w:hAnsi="GHEA Grapalat"/>
          <w:strike/>
          <w:sz w:val="20"/>
          <w:szCs w:val="20"/>
        </w:rPr>
        <w:t>լուծվում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rPr>
        <w:t>ապա</w:t>
      </w:r>
      <w:r w:rsidRPr="002A2E76">
        <w:rPr>
          <w:rFonts w:ascii="GHEA Grapalat" w:hAnsi="GHEA Grapalat"/>
          <w:strike/>
          <w:sz w:val="20"/>
          <w:szCs w:val="20"/>
          <w:lang w:val="af-ZA"/>
        </w:rPr>
        <w:t xml:space="preserve"> </w:t>
      </w:r>
      <w:r w:rsidRPr="002A2E76">
        <w:rPr>
          <w:rFonts w:ascii="GHEA Grapalat" w:hAnsi="GHEA Grapalat"/>
          <w:strike/>
          <w:sz w:val="20"/>
          <w:szCs w:val="20"/>
        </w:rPr>
        <w:t>հայտի</w:t>
      </w:r>
      <w:r w:rsidRPr="002A2E76">
        <w:rPr>
          <w:rFonts w:ascii="GHEA Grapalat" w:hAnsi="GHEA Grapalat"/>
          <w:strike/>
          <w:sz w:val="20"/>
          <w:szCs w:val="20"/>
          <w:lang w:val="af-ZA"/>
        </w:rPr>
        <w:t xml:space="preserve"> </w:t>
      </w:r>
      <w:r w:rsidRPr="002A2E76">
        <w:rPr>
          <w:rFonts w:ascii="GHEA Grapalat" w:hAnsi="GHEA Grapalat"/>
          <w:strike/>
          <w:sz w:val="20"/>
          <w:szCs w:val="20"/>
        </w:rPr>
        <w:t>ապահովումը</w:t>
      </w:r>
      <w:r w:rsidRPr="002A2E76">
        <w:rPr>
          <w:rFonts w:ascii="GHEA Grapalat" w:hAnsi="GHEA Grapalat"/>
          <w:strike/>
          <w:sz w:val="20"/>
          <w:szCs w:val="20"/>
          <w:lang w:val="af-ZA"/>
        </w:rPr>
        <w:t xml:space="preserve"> </w:t>
      </w:r>
      <w:r w:rsidRPr="002A2E76">
        <w:rPr>
          <w:rFonts w:ascii="GHEA Grapalat" w:hAnsi="GHEA Grapalat"/>
          <w:strike/>
          <w:sz w:val="20"/>
          <w:szCs w:val="20"/>
        </w:rPr>
        <w:t>վերադարձվում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hy-AM"/>
        </w:rPr>
        <w:t xml:space="preserve"> պայմանագիրը լուծվելու օրվան </w:t>
      </w:r>
      <w:r w:rsidRPr="002A2E76">
        <w:rPr>
          <w:rFonts w:ascii="GHEA Grapalat" w:hAnsi="GHEA Grapalat"/>
          <w:strike/>
          <w:sz w:val="20"/>
          <w:szCs w:val="20"/>
        </w:rPr>
        <w:t>հաջորդող</w:t>
      </w:r>
      <w:r w:rsidRPr="002A2E76">
        <w:rPr>
          <w:rFonts w:ascii="GHEA Grapalat" w:hAnsi="GHEA Grapalat"/>
          <w:strike/>
          <w:sz w:val="20"/>
          <w:szCs w:val="20"/>
          <w:lang w:val="af-ZA"/>
        </w:rPr>
        <w:t xml:space="preserve"> </w:t>
      </w:r>
      <w:r w:rsidRPr="002A2E76">
        <w:rPr>
          <w:rFonts w:ascii="GHEA Grapalat" w:hAnsi="GHEA Grapalat"/>
          <w:strike/>
          <w:sz w:val="20"/>
          <w:szCs w:val="20"/>
        </w:rPr>
        <w:t>հինգ</w:t>
      </w:r>
      <w:r w:rsidRPr="002A2E76">
        <w:rPr>
          <w:rFonts w:ascii="GHEA Grapalat" w:hAnsi="GHEA Grapalat"/>
          <w:strike/>
          <w:sz w:val="20"/>
          <w:szCs w:val="20"/>
          <w:lang w:val="af-ZA"/>
        </w:rPr>
        <w:t xml:space="preserve"> </w:t>
      </w:r>
      <w:r w:rsidRPr="002A2E76">
        <w:rPr>
          <w:rFonts w:ascii="GHEA Grapalat" w:hAnsi="GHEA Grapalat"/>
          <w:strike/>
          <w:sz w:val="20"/>
          <w:szCs w:val="20"/>
        </w:rPr>
        <w:t>աշխատանքային</w:t>
      </w:r>
      <w:r w:rsidRPr="002A2E76">
        <w:rPr>
          <w:rFonts w:ascii="GHEA Grapalat" w:hAnsi="GHEA Grapalat"/>
          <w:strike/>
          <w:sz w:val="20"/>
          <w:szCs w:val="20"/>
          <w:lang w:val="af-ZA"/>
        </w:rPr>
        <w:t xml:space="preserve"> </w:t>
      </w:r>
      <w:r w:rsidRPr="002A2E76">
        <w:rPr>
          <w:rFonts w:ascii="GHEA Grapalat" w:hAnsi="GHEA Grapalat"/>
          <w:strike/>
          <w:sz w:val="20"/>
          <w:szCs w:val="20"/>
        </w:rPr>
        <w:t>օրվա</w:t>
      </w:r>
      <w:r w:rsidRPr="002A2E76">
        <w:rPr>
          <w:rFonts w:ascii="GHEA Grapalat" w:hAnsi="GHEA Grapalat"/>
          <w:strike/>
          <w:sz w:val="20"/>
          <w:szCs w:val="20"/>
          <w:lang w:val="af-ZA"/>
        </w:rPr>
        <w:t xml:space="preserve"> </w:t>
      </w:r>
      <w:r w:rsidRPr="002A2E76">
        <w:rPr>
          <w:rFonts w:ascii="GHEA Grapalat" w:hAnsi="GHEA Grapalat"/>
          <w:strike/>
          <w:sz w:val="20"/>
          <w:szCs w:val="20"/>
        </w:rPr>
        <w:t>ընթացքում</w:t>
      </w:r>
      <w:r w:rsidRPr="002A2E76">
        <w:rPr>
          <w:rFonts w:ascii="GHEA Grapalat" w:hAnsi="GHEA Grapalat"/>
          <w:strike/>
          <w:sz w:val="20"/>
          <w:szCs w:val="20"/>
          <w:lang w:val="hy-AM"/>
        </w:rPr>
        <w:t>:</w:t>
      </w:r>
      <w:r w:rsidR="00AE608F" w:rsidRPr="002A2E76">
        <w:rPr>
          <w:rStyle w:val="af6"/>
          <w:rFonts w:ascii="GHEA Grapalat" w:hAnsi="GHEA Grapalat"/>
          <w:strike/>
          <w:sz w:val="20"/>
          <w:szCs w:val="20"/>
          <w:lang w:val="hy-AM"/>
        </w:rPr>
        <w:footnoteReference w:id="3"/>
      </w:r>
    </w:p>
    <w:p w14:paraId="0DC1A525" w14:textId="7C8C8232" w:rsidR="00EB4D5F" w:rsidRPr="002A2E76" w:rsidRDefault="00EB4D5F" w:rsidP="00EB4D5F">
      <w:pPr>
        <w:shd w:val="clear" w:color="auto" w:fill="FFFFFF"/>
        <w:ind w:firstLine="375"/>
        <w:jc w:val="both"/>
        <w:rPr>
          <w:rFonts w:ascii="GHEA Grapalat" w:hAnsi="GHEA Grapalat" w:cs="Sylfaen"/>
          <w:strike/>
          <w:sz w:val="20"/>
          <w:lang w:val="hy-AM"/>
        </w:rPr>
      </w:pPr>
      <w:r w:rsidRPr="002A2E76">
        <w:rPr>
          <w:rFonts w:ascii="GHEA Grapalat" w:hAnsi="GHEA Grapalat" w:cs="Sylfaen"/>
          <w:strike/>
          <w:sz w:val="20"/>
          <w:lang w:val="hy-AM"/>
        </w:rPr>
        <w:t xml:space="preserve">Պատվիրատուի ղեկավարը </w:t>
      </w:r>
      <w:r w:rsidRPr="002A2E76">
        <w:rPr>
          <w:rFonts w:ascii="GHEA Grapalat" w:hAnsi="GHEA Grapalat" w:cs="Sylfaen"/>
          <w:strike/>
          <w:sz w:val="20"/>
          <w:lang w:val="af-ZA"/>
        </w:rPr>
        <w:t xml:space="preserve">հայտի ապահովման </w:t>
      </w:r>
      <w:r w:rsidRPr="002A2E76">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2A2E76" w:rsidRDefault="00EB4D5F" w:rsidP="00EB4D5F">
      <w:pPr>
        <w:shd w:val="clear" w:color="auto" w:fill="FFFFFF"/>
        <w:ind w:firstLine="375"/>
        <w:jc w:val="both"/>
        <w:rPr>
          <w:rFonts w:ascii="GHEA Grapalat" w:hAnsi="GHEA Grapalat" w:cs="Sylfaen"/>
          <w:strike/>
          <w:sz w:val="20"/>
          <w:lang w:val="hy-AM"/>
        </w:rPr>
      </w:pPr>
      <w:r w:rsidRPr="002A2E76">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2A2E76" w:rsidRDefault="00EB4D5F" w:rsidP="00EB4D5F">
      <w:pPr>
        <w:shd w:val="clear" w:color="auto" w:fill="FFFFFF"/>
        <w:ind w:firstLine="375"/>
        <w:jc w:val="both"/>
        <w:rPr>
          <w:rFonts w:ascii="GHEA Grapalat" w:hAnsi="GHEA Grapalat" w:cs="Sylfaen"/>
          <w:strike/>
          <w:sz w:val="20"/>
          <w:lang w:val="hy-AM"/>
        </w:rPr>
      </w:pPr>
      <w:r w:rsidRPr="002A2E76">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2A2E76" w:rsidRDefault="00EB4D5F" w:rsidP="00EB4D5F">
      <w:pPr>
        <w:shd w:val="clear" w:color="auto" w:fill="FFFFFF"/>
        <w:ind w:firstLine="375"/>
        <w:jc w:val="both"/>
        <w:rPr>
          <w:rFonts w:asciiTheme="minorHAnsi" w:hAnsiTheme="minorHAnsi"/>
          <w:strike/>
          <w:sz w:val="20"/>
          <w:szCs w:val="20"/>
          <w:lang w:val="hy-AM"/>
        </w:rPr>
      </w:pPr>
    </w:p>
    <w:p w14:paraId="541F99AE" w14:textId="77777777" w:rsidR="000A7528" w:rsidRPr="002A2E76" w:rsidRDefault="00283198" w:rsidP="00EF3662">
      <w:pPr>
        <w:ind w:firstLine="567"/>
        <w:jc w:val="both"/>
        <w:rPr>
          <w:rFonts w:ascii="GHEA Grapalat" w:hAnsi="GHEA Grapalat"/>
          <w:strike/>
          <w:sz w:val="20"/>
          <w:szCs w:val="20"/>
          <w:lang w:val="af-ZA"/>
        </w:rPr>
      </w:pPr>
      <w:r w:rsidRPr="002A2E76">
        <w:rPr>
          <w:rFonts w:ascii="GHEA Grapalat" w:hAnsi="GHEA Grapalat" w:cs="Sylfaen"/>
          <w:strike/>
          <w:sz w:val="20"/>
          <w:szCs w:val="20"/>
          <w:lang w:val="af-ZA"/>
        </w:rPr>
        <w:t>7</w:t>
      </w:r>
      <w:r w:rsidR="000A7528" w:rsidRPr="002A2E76">
        <w:rPr>
          <w:rFonts w:ascii="GHEA Grapalat" w:hAnsi="GHEA Grapalat" w:cs="Sylfaen"/>
          <w:strike/>
          <w:sz w:val="20"/>
          <w:szCs w:val="20"/>
          <w:lang w:val="af-ZA"/>
        </w:rPr>
        <w:t xml:space="preserve">.2 </w:t>
      </w:r>
      <w:r w:rsidR="00712311" w:rsidRPr="002A2E76">
        <w:rPr>
          <w:rFonts w:ascii="GHEA Grapalat" w:hAnsi="GHEA Grapalat"/>
          <w:strike/>
          <w:sz w:val="20"/>
          <w:szCs w:val="20"/>
          <w:lang w:val="hy-AM"/>
        </w:rPr>
        <w:t>Գնման</w:t>
      </w:r>
      <w:r w:rsidR="00712311" w:rsidRPr="002A2E76">
        <w:rPr>
          <w:rFonts w:ascii="GHEA Grapalat" w:hAnsi="GHEA Grapalat"/>
          <w:strike/>
          <w:sz w:val="20"/>
          <w:szCs w:val="20"/>
          <w:lang w:val="af-ZA"/>
        </w:rPr>
        <w:t xml:space="preserve"> </w:t>
      </w:r>
      <w:r w:rsidR="000A7528" w:rsidRPr="002A2E76">
        <w:rPr>
          <w:rFonts w:ascii="GHEA Grapalat" w:hAnsi="GHEA Grapalat"/>
          <w:strike/>
          <w:sz w:val="20"/>
          <w:szCs w:val="20"/>
          <w:lang w:val="hy-AM"/>
        </w:rPr>
        <w:t>ընթացակարգ</w:t>
      </w:r>
      <w:r w:rsidR="00712311" w:rsidRPr="002A2E76">
        <w:rPr>
          <w:rFonts w:ascii="GHEA Grapalat" w:hAnsi="GHEA Grapalat"/>
          <w:strike/>
          <w:sz w:val="20"/>
          <w:szCs w:val="20"/>
          <w:lang w:val="hy-AM"/>
        </w:rPr>
        <w:t>ը</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lang w:val="hy-AM"/>
        </w:rPr>
        <w:t>չափաբաժիններով</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lang w:val="hy-AM"/>
        </w:rPr>
        <w:t>կազմակերպվելու</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lang w:val="hy-AM"/>
        </w:rPr>
        <w:t>դեպքում</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lang w:val="hy-AM"/>
        </w:rPr>
        <w:t>եթե</w:t>
      </w:r>
      <w:r w:rsidR="00712311" w:rsidRPr="002A2E76">
        <w:rPr>
          <w:rFonts w:ascii="GHEA Grapalat" w:hAnsi="GHEA Grapalat"/>
          <w:strike/>
          <w:sz w:val="20"/>
          <w:szCs w:val="20"/>
          <w:lang w:val="af-ZA"/>
        </w:rPr>
        <w:t>`</w:t>
      </w:r>
      <w:r w:rsidR="00712311" w:rsidRPr="002A2E76" w:rsidDel="00712311">
        <w:rPr>
          <w:rFonts w:ascii="GHEA Grapalat" w:hAnsi="GHEA Grapalat"/>
          <w:strike/>
          <w:sz w:val="20"/>
          <w:szCs w:val="20"/>
          <w:lang w:val="af-ZA"/>
        </w:rPr>
        <w:t xml:space="preserve"> </w:t>
      </w:r>
      <w:r w:rsidR="000A7528" w:rsidRPr="002A2E76">
        <w:rPr>
          <w:rFonts w:ascii="GHEA Grapalat" w:hAnsi="GHEA Grapalat"/>
          <w:strike/>
          <w:sz w:val="20"/>
          <w:szCs w:val="20"/>
          <w:lang w:val="af-ZA"/>
        </w:rPr>
        <w:t xml:space="preserve"> </w:t>
      </w:r>
    </w:p>
    <w:p w14:paraId="5B579262" w14:textId="6B7A7080" w:rsidR="000A7528" w:rsidRPr="002A2E76" w:rsidRDefault="000A7528" w:rsidP="000F008F">
      <w:pPr>
        <w:ind w:firstLine="567"/>
        <w:jc w:val="both"/>
        <w:rPr>
          <w:rFonts w:ascii="GHEA Grapalat" w:hAnsi="GHEA Grapalat"/>
          <w:strike/>
          <w:sz w:val="20"/>
          <w:szCs w:val="20"/>
          <w:lang w:val="af-ZA"/>
        </w:rPr>
      </w:pPr>
      <w:r w:rsidRPr="002A2E76">
        <w:rPr>
          <w:rFonts w:ascii="GHEA Grapalat" w:hAnsi="GHEA Grapalat"/>
          <w:strike/>
          <w:sz w:val="20"/>
          <w:szCs w:val="20"/>
          <w:lang w:val="hy-AM"/>
        </w:rPr>
        <w:t>ա.</w:t>
      </w:r>
      <w:r w:rsidRPr="002A2E76">
        <w:rPr>
          <w:rFonts w:ascii="GHEA Grapalat" w:hAnsi="GHEA Grapalat"/>
          <w:strike/>
          <w:sz w:val="20"/>
          <w:szCs w:val="20"/>
          <w:lang w:val="af-ZA"/>
        </w:rPr>
        <w:t xml:space="preserve"> </w:t>
      </w:r>
      <w:r w:rsidR="00712311" w:rsidRPr="002A2E76">
        <w:rPr>
          <w:rFonts w:ascii="GHEA Grapalat" w:hAnsi="GHEA Grapalat"/>
          <w:strike/>
          <w:sz w:val="20"/>
          <w:szCs w:val="20"/>
        </w:rPr>
        <w:t>մասնակիցը</w:t>
      </w:r>
      <w:r w:rsidR="00712311" w:rsidRPr="002A2E76">
        <w:rPr>
          <w:rFonts w:ascii="GHEA Grapalat" w:hAnsi="GHEA Grapalat"/>
          <w:strike/>
          <w:sz w:val="20"/>
          <w:szCs w:val="20"/>
          <w:lang w:val="af-ZA"/>
        </w:rPr>
        <w:t xml:space="preserve"> </w:t>
      </w:r>
      <w:r w:rsidRPr="002A2E76">
        <w:rPr>
          <w:rFonts w:ascii="GHEA Grapalat" w:hAnsi="GHEA Grapalat"/>
          <w:strike/>
          <w:sz w:val="20"/>
          <w:szCs w:val="20"/>
        </w:rPr>
        <w:t>հայտ</w:t>
      </w:r>
      <w:r w:rsidRPr="002A2E76">
        <w:rPr>
          <w:rFonts w:ascii="GHEA Grapalat" w:hAnsi="GHEA Grapalat"/>
          <w:strike/>
          <w:sz w:val="20"/>
          <w:szCs w:val="20"/>
          <w:lang w:val="af-ZA"/>
        </w:rPr>
        <w:t xml:space="preserve"> </w:t>
      </w:r>
      <w:r w:rsidRPr="002A2E76">
        <w:rPr>
          <w:rFonts w:ascii="GHEA Grapalat" w:hAnsi="GHEA Grapalat"/>
          <w:strike/>
          <w:sz w:val="20"/>
          <w:szCs w:val="20"/>
        </w:rPr>
        <w:t>ներկայացնում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rPr>
        <w:t>մեկից</w:t>
      </w:r>
      <w:r w:rsidRPr="002A2E76">
        <w:rPr>
          <w:rFonts w:ascii="GHEA Grapalat" w:hAnsi="GHEA Grapalat"/>
          <w:strike/>
          <w:sz w:val="20"/>
          <w:szCs w:val="20"/>
          <w:lang w:val="af-ZA"/>
        </w:rPr>
        <w:t xml:space="preserve"> </w:t>
      </w:r>
      <w:r w:rsidRPr="002A2E76">
        <w:rPr>
          <w:rFonts w:ascii="GHEA Grapalat" w:hAnsi="GHEA Grapalat"/>
          <w:strike/>
          <w:sz w:val="20"/>
          <w:szCs w:val="20"/>
        </w:rPr>
        <w:t>ավել</w:t>
      </w:r>
      <w:r w:rsidRPr="002A2E76">
        <w:rPr>
          <w:rFonts w:ascii="GHEA Grapalat" w:hAnsi="GHEA Grapalat"/>
          <w:strike/>
          <w:sz w:val="20"/>
          <w:szCs w:val="20"/>
          <w:lang w:val="af-ZA"/>
        </w:rPr>
        <w:t xml:space="preserve"> </w:t>
      </w:r>
      <w:r w:rsidRPr="002A2E76">
        <w:rPr>
          <w:rFonts w:ascii="GHEA Grapalat" w:hAnsi="GHEA Grapalat"/>
          <w:strike/>
          <w:sz w:val="20"/>
          <w:szCs w:val="20"/>
        </w:rPr>
        <w:t>չափաբաժինների</w:t>
      </w:r>
      <w:r w:rsidRPr="002A2E76">
        <w:rPr>
          <w:rFonts w:ascii="GHEA Grapalat" w:hAnsi="GHEA Grapalat"/>
          <w:strike/>
          <w:sz w:val="20"/>
          <w:szCs w:val="20"/>
          <w:lang w:val="af-ZA"/>
        </w:rPr>
        <w:t xml:space="preserve"> </w:t>
      </w:r>
      <w:r w:rsidRPr="002A2E76">
        <w:rPr>
          <w:rFonts w:ascii="GHEA Grapalat" w:hAnsi="GHEA Grapalat"/>
          <w:strike/>
          <w:sz w:val="20"/>
          <w:szCs w:val="20"/>
        </w:rPr>
        <w:t>համար</w:t>
      </w:r>
      <w:r w:rsidRPr="002A2E76">
        <w:rPr>
          <w:rFonts w:ascii="GHEA Grapalat" w:hAnsi="GHEA Grapalat"/>
          <w:strike/>
          <w:sz w:val="20"/>
          <w:szCs w:val="20"/>
          <w:lang w:val="af-ZA"/>
        </w:rPr>
        <w:t xml:space="preserve">, </w:t>
      </w:r>
      <w:r w:rsidRPr="002A2E76">
        <w:rPr>
          <w:rFonts w:ascii="GHEA Grapalat" w:hAnsi="GHEA Grapalat"/>
          <w:strike/>
          <w:sz w:val="20"/>
          <w:szCs w:val="20"/>
        </w:rPr>
        <w:t>ապա</w:t>
      </w:r>
      <w:r w:rsidRPr="002A2E76">
        <w:rPr>
          <w:rFonts w:ascii="GHEA Grapalat" w:hAnsi="GHEA Grapalat"/>
          <w:strike/>
          <w:sz w:val="20"/>
          <w:szCs w:val="20"/>
          <w:lang w:val="af-ZA"/>
        </w:rPr>
        <w:t xml:space="preserve"> </w:t>
      </w:r>
      <w:r w:rsidR="00712311" w:rsidRPr="002A2E76">
        <w:rPr>
          <w:rFonts w:ascii="GHEA Grapalat" w:hAnsi="GHEA Grapalat"/>
          <w:strike/>
          <w:sz w:val="20"/>
          <w:szCs w:val="20"/>
        </w:rPr>
        <w:t>հայտի</w:t>
      </w:r>
      <w:r w:rsidR="00712311" w:rsidRPr="002A2E76">
        <w:rPr>
          <w:rFonts w:ascii="GHEA Grapalat" w:hAnsi="GHEA Grapalat"/>
          <w:strike/>
          <w:sz w:val="20"/>
          <w:szCs w:val="20"/>
          <w:lang w:val="af-ZA"/>
        </w:rPr>
        <w:t xml:space="preserve"> </w:t>
      </w:r>
      <w:r w:rsidR="00712311" w:rsidRPr="002A2E76">
        <w:rPr>
          <w:rFonts w:ascii="GHEA Grapalat" w:hAnsi="GHEA Grapalat"/>
          <w:strike/>
          <w:sz w:val="20"/>
          <w:szCs w:val="20"/>
        </w:rPr>
        <w:t>ապահովումը</w:t>
      </w:r>
      <w:r w:rsidR="00712311" w:rsidRPr="002A2E76">
        <w:rPr>
          <w:rFonts w:ascii="GHEA Grapalat" w:hAnsi="GHEA Grapalat"/>
          <w:strike/>
          <w:sz w:val="20"/>
          <w:szCs w:val="20"/>
          <w:lang w:val="af-ZA"/>
        </w:rPr>
        <w:t xml:space="preserve"> </w:t>
      </w:r>
      <w:r w:rsidRPr="002A2E76">
        <w:rPr>
          <w:rFonts w:ascii="GHEA Grapalat" w:hAnsi="GHEA Grapalat"/>
          <w:strike/>
          <w:sz w:val="20"/>
          <w:szCs w:val="20"/>
        </w:rPr>
        <w:t>կարող</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rPr>
        <w:t>ներկայացնել</w:t>
      </w:r>
      <w:r w:rsidRPr="002A2E76">
        <w:rPr>
          <w:rFonts w:ascii="GHEA Grapalat" w:hAnsi="GHEA Grapalat"/>
          <w:strike/>
          <w:sz w:val="20"/>
          <w:szCs w:val="20"/>
          <w:lang w:val="af-ZA"/>
        </w:rPr>
        <w:t xml:space="preserve"> </w:t>
      </w:r>
      <w:r w:rsidRPr="002A2E76">
        <w:rPr>
          <w:rFonts w:ascii="GHEA Grapalat" w:hAnsi="GHEA Grapalat"/>
          <w:strike/>
          <w:sz w:val="20"/>
          <w:szCs w:val="20"/>
        </w:rPr>
        <w:t>ինչպես</w:t>
      </w:r>
      <w:r w:rsidRPr="002A2E76">
        <w:rPr>
          <w:rFonts w:ascii="GHEA Grapalat" w:hAnsi="GHEA Grapalat"/>
          <w:strike/>
          <w:sz w:val="20"/>
          <w:szCs w:val="20"/>
          <w:lang w:val="af-ZA"/>
        </w:rPr>
        <w:t xml:space="preserve"> </w:t>
      </w:r>
      <w:r w:rsidRPr="002A2E76">
        <w:rPr>
          <w:rFonts w:ascii="GHEA Grapalat" w:hAnsi="GHEA Grapalat"/>
          <w:strike/>
          <w:sz w:val="20"/>
          <w:szCs w:val="20"/>
        </w:rPr>
        <w:t>յուրաքանչյուր</w:t>
      </w:r>
      <w:r w:rsidRPr="002A2E76">
        <w:rPr>
          <w:rFonts w:ascii="GHEA Grapalat" w:hAnsi="GHEA Grapalat"/>
          <w:strike/>
          <w:sz w:val="20"/>
          <w:szCs w:val="20"/>
          <w:lang w:val="af-ZA"/>
        </w:rPr>
        <w:t xml:space="preserve"> </w:t>
      </w:r>
      <w:r w:rsidRPr="002A2E76">
        <w:rPr>
          <w:rFonts w:ascii="GHEA Grapalat" w:hAnsi="GHEA Grapalat"/>
          <w:strike/>
          <w:sz w:val="20"/>
          <w:szCs w:val="20"/>
        </w:rPr>
        <w:t>չափաբաժնի</w:t>
      </w:r>
      <w:r w:rsidRPr="002A2E76">
        <w:rPr>
          <w:rFonts w:ascii="GHEA Grapalat" w:hAnsi="GHEA Grapalat"/>
          <w:strike/>
          <w:sz w:val="20"/>
          <w:szCs w:val="20"/>
          <w:lang w:val="af-ZA"/>
        </w:rPr>
        <w:t xml:space="preserve"> </w:t>
      </w:r>
      <w:r w:rsidRPr="002A2E76">
        <w:rPr>
          <w:rFonts w:ascii="GHEA Grapalat" w:hAnsi="GHEA Grapalat"/>
          <w:strike/>
          <w:sz w:val="20"/>
          <w:szCs w:val="20"/>
        </w:rPr>
        <w:t>համար</w:t>
      </w:r>
      <w:r w:rsidRPr="002A2E76">
        <w:rPr>
          <w:rFonts w:ascii="GHEA Grapalat" w:hAnsi="GHEA Grapalat"/>
          <w:strike/>
          <w:sz w:val="20"/>
          <w:szCs w:val="20"/>
          <w:lang w:val="af-ZA"/>
        </w:rPr>
        <w:t xml:space="preserve"> </w:t>
      </w:r>
      <w:r w:rsidRPr="002A2E76">
        <w:rPr>
          <w:rFonts w:ascii="GHEA Grapalat" w:hAnsi="GHEA Grapalat"/>
          <w:strike/>
          <w:sz w:val="20"/>
          <w:szCs w:val="20"/>
        </w:rPr>
        <w:t>առանձին</w:t>
      </w:r>
      <w:r w:rsidRPr="002A2E76">
        <w:rPr>
          <w:rFonts w:ascii="GHEA Grapalat" w:hAnsi="GHEA Grapalat"/>
          <w:strike/>
          <w:sz w:val="20"/>
          <w:szCs w:val="20"/>
          <w:lang w:val="af-ZA"/>
        </w:rPr>
        <w:t xml:space="preserve">, </w:t>
      </w:r>
      <w:r w:rsidRPr="002A2E76">
        <w:rPr>
          <w:rFonts w:ascii="GHEA Grapalat" w:hAnsi="GHEA Grapalat"/>
          <w:strike/>
          <w:sz w:val="20"/>
          <w:szCs w:val="20"/>
        </w:rPr>
        <w:t>այնպես</w:t>
      </w:r>
      <w:r w:rsidRPr="002A2E76">
        <w:rPr>
          <w:rFonts w:ascii="GHEA Grapalat" w:hAnsi="GHEA Grapalat"/>
          <w:strike/>
          <w:sz w:val="20"/>
          <w:szCs w:val="20"/>
          <w:lang w:val="af-ZA"/>
        </w:rPr>
        <w:t xml:space="preserve"> </w:t>
      </w:r>
      <w:r w:rsidRPr="002A2E76">
        <w:rPr>
          <w:rFonts w:ascii="GHEA Grapalat" w:hAnsi="GHEA Grapalat"/>
          <w:strike/>
          <w:sz w:val="20"/>
          <w:szCs w:val="20"/>
        </w:rPr>
        <w:t>էլ</w:t>
      </w:r>
      <w:r w:rsidRPr="002A2E76">
        <w:rPr>
          <w:rFonts w:ascii="GHEA Grapalat" w:hAnsi="GHEA Grapalat"/>
          <w:strike/>
          <w:sz w:val="20"/>
          <w:szCs w:val="20"/>
          <w:lang w:val="af-ZA"/>
        </w:rPr>
        <w:t xml:space="preserve"> </w:t>
      </w:r>
      <w:r w:rsidRPr="002A2E76">
        <w:rPr>
          <w:rFonts w:ascii="GHEA Grapalat" w:hAnsi="GHEA Grapalat"/>
          <w:strike/>
          <w:sz w:val="20"/>
          <w:szCs w:val="20"/>
        </w:rPr>
        <w:t>մեկ</w:t>
      </w:r>
      <w:r w:rsidRPr="002A2E76">
        <w:rPr>
          <w:rFonts w:ascii="GHEA Grapalat" w:hAnsi="GHEA Grapalat"/>
          <w:strike/>
          <w:sz w:val="20"/>
          <w:szCs w:val="20"/>
          <w:lang w:val="af-ZA"/>
        </w:rPr>
        <w:t xml:space="preserve"> </w:t>
      </w:r>
      <w:r w:rsidRPr="002A2E76">
        <w:rPr>
          <w:rFonts w:ascii="GHEA Grapalat" w:hAnsi="GHEA Grapalat"/>
          <w:strike/>
          <w:sz w:val="20"/>
          <w:szCs w:val="20"/>
        </w:rPr>
        <w:t>հայտի</w:t>
      </w:r>
      <w:r w:rsidRPr="002A2E76">
        <w:rPr>
          <w:rFonts w:ascii="GHEA Grapalat" w:hAnsi="GHEA Grapalat"/>
          <w:strike/>
          <w:sz w:val="20"/>
          <w:szCs w:val="20"/>
          <w:lang w:val="af-ZA"/>
        </w:rPr>
        <w:t xml:space="preserve"> </w:t>
      </w:r>
      <w:r w:rsidRPr="002A2E76">
        <w:rPr>
          <w:rFonts w:ascii="GHEA Grapalat" w:hAnsi="GHEA Grapalat"/>
          <w:strike/>
          <w:sz w:val="20"/>
          <w:szCs w:val="20"/>
        </w:rPr>
        <w:t>ապահովում</w:t>
      </w:r>
      <w:r w:rsidRPr="002A2E76">
        <w:rPr>
          <w:rFonts w:ascii="GHEA Grapalat" w:hAnsi="GHEA Grapalat"/>
          <w:strike/>
          <w:sz w:val="20"/>
          <w:szCs w:val="20"/>
          <w:lang w:val="af-ZA"/>
        </w:rPr>
        <w:t xml:space="preserve">` </w:t>
      </w:r>
      <w:r w:rsidRPr="002A2E76">
        <w:rPr>
          <w:rFonts w:ascii="GHEA Grapalat" w:hAnsi="GHEA Grapalat"/>
          <w:strike/>
          <w:sz w:val="20"/>
          <w:szCs w:val="20"/>
        </w:rPr>
        <w:t>բոլոր</w:t>
      </w:r>
      <w:r w:rsidRPr="002A2E76">
        <w:rPr>
          <w:rFonts w:ascii="GHEA Grapalat" w:hAnsi="GHEA Grapalat"/>
          <w:strike/>
          <w:sz w:val="20"/>
          <w:szCs w:val="20"/>
          <w:lang w:val="af-ZA"/>
        </w:rPr>
        <w:t xml:space="preserve"> </w:t>
      </w:r>
      <w:r w:rsidRPr="002A2E76">
        <w:rPr>
          <w:rFonts w:ascii="GHEA Grapalat" w:hAnsi="GHEA Grapalat"/>
          <w:strike/>
          <w:sz w:val="20"/>
          <w:szCs w:val="20"/>
        </w:rPr>
        <w:t>չափաբաժինների</w:t>
      </w:r>
      <w:r w:rsidRPr="002A2E76">
        <w:rPr>
          <w:rFonts w:ascii="GHEA Grapalat" w:hAnsi="GHEA Grapalat"/>
          <w:strike/>
          <w:sz w:val="20"/>
          <w:szCs w:val="20"/>
          <w:lang w:val="af-ZA"/>
        </w:rPr>
        <w:t xml:space="preserve"> </w:t>
      </w:r>
      <w:r w:rsidRPr="002A2E76">
        <w:rPr>
          <w:rFonts w:ascii="GHEA Grapalat" w:hAnsi="GHEA Grapalat"/>
          <w:strike/>
          <w:sz w:val="20"/>
          <w:szCs w:val="20"/>
        </w:rPr>
        <w:t>համար</w:t>
      </w:r>
      <w:r w:rsidRPr="002A2E76">
        <w:rPr>
          <w:rFonts w:ascii="GHEA Grapalat" w:hAnsi="GHEA Grapalat"/>
          <w:strike/>
          <w:sz w:val="20"/>
          <w:szCs w:val="20"/>
          <w:lang w:val="af-ZA"/>
        </w:rPr>
        <w:t xml:space="preserve">: </w:t>
      </w:r>
      <w:r w:rsidRPr="002A2E76">
        <w:rPr>
          <w:rFonts w:ascii="GHEA Grapalat" w:hAnsi="GHEA Grapalat"/>
          <w:strike/>
          <w:sz w:val="20"/>
          <w:szCs w:val="20"/>
        </w:rPr>
        <w:t>Մեկ</w:t>
      </w:r>
      <w:r w:rsidRPr="002A2E76">
        <w:rPr>
          <w:rFonts w:ascii="GHEA Grapalat" w:hAnsi="GHEA Grapalat"/>
          <w:strike/>
          <w:sz w:val="20"/>
          <w:szCs w:val="20"/>
          <w:lang w:val="af-ZA"/>
        </w:rPr>
        <w:t xml:space="preserve"> </w:t>
      </w:r>
      <w:r w:rsidRPr="002A2E76">
        <w:rPr>
          <w:rFonts w:ascii="GHEA Grapalat" w:hAnsi="GHEA Grapalat"/>
          <w:strike/>
          <w:sz w:val="20"/>
          <w:szCs w:val="20"/>
        </w:rPr>
        <w:t>հայտի</w:t>
      </w:r>
      <w:r w:rsidRPr="002A2E76">
        <w:rPr>
          <w:rFonts w:ascii="GHEA Grapalat" w:hAnsi="GHEA Grapalat"/>
          <w:strike/>
          <w:sz w:val="20"/>
          <w:szCs w:val="20"/>
          <w:lang w:val="af-ZA"/>
        </w:rPr>
        <w:t xml:space="preserve"> </w:t>
      </w:r>
      <w:r w:rsidRPr="002A2E76">
        <w:rPr>
          <w:rFonts w:ascii="GHEA Grapalat" w:hAnsi="GHEA Grapalat"/>
          <w:strike/>
          <w:sz w:val="20"/>
          <w:szCs w:val="20"/>
        </w:rPr>
        <w:t>ապահովում</w:t>
      </w:r>
      <w:r w:rsidRPr="002A2E76">
        <w:rPr>
          <w:rFonts w:ascii="GHEA Grapalat" w:hAnsi="GHEA Grapalat"/>
          <w:strike/>
          <w:sz w:val="20"/>
          <w:szCs w:val="20"/>
          <w:lang w:val="af-ZA"/>
        </w:rPr>
        <w:t xml:space="preserve"> </w:t>
      </w:r>
      <w:r w:rsidRPr="002A2E76">
        <w:rPr>
          <w:rFonts w:ascii="GHEA Grapalat" w:hAnsi="GHEA Grapalat"/>
          <w:strike/>
          <w:sz w:val="20"/>
          <w:szCs w:val="20"/>
        </w:rPr>
        <w:t>ներկայացվելու</w:t>
      </w:r>
      <w:r w:rsidRPr="002A2E76">
        <w:rPr>
          <w:rFonts w:ascii="GHEA Grapalat" w:hAnsi="GHEA Grapalat"/>
          <w:strike/>
          <w:sz w:val="20"/>
          <w:szCs w:val="20"/>
          <w:lang w:val="af-ZA"/>
        </w:rPr>
        <w:t xml:space="preserve"> </w:t>
      </w:r>
      <w:r w:rsidRPr="002A2E76">
        <w:rPr>
          <w:rFonts w:ascii="GHEA Grapalat" w:hAnsi="GHEA Grapalat"/>
          <w:strike/>
          <w:sz w:val="20"/>
          <w:szCs w:val="20"/>
        </w:rPr>
        <w:t>դեպքում</w:t>
      </w:r>
      <w:r w:rsidRPr="002A2E76">
        <w:rPr>
          <w:rFonts w:ascii="GHEA Grapalat" w:hAnsi="GHEA Grapalat"/>
          <w:strike/>
          <w:sz w:val="20"/>
          <w:szCs w:val="20"/>
          <w:lang w:val="af-ZA"/>
        </w:rPr>
        <w:t xml:space="preserve">, </w:t>
      </w:r>
      <w:r w:rsidRPr="002A2E76">
        <w:rPr>
          <w:rFonts w:ascii="GHEA Grapalat" w:hAnsi="GHEA Grapalat"/>
          <w:strike/>
          <w:sz w:val="20"/>
          <w:szCs w:val="20"/>
        </w:rPr>
        <w:t>դրա</w:t>
      </w:r>
      <w:r w:rsidRPr="002A2E76">
        <w:rPr>
          <w:rFonts w:ascii="GHEA Grapalat" w:hAnsi="GHEA Grapalat"/>
          <w:strike/>
          <w:sz w:val="20"/>
          <w:szCs w:val="20"/>
          <w:lang w:val="af-ZA"/>
        </w:rPr>
        <w:t xml:space="preserve"> </w:t>
      </w:r>
      <w:r w:rsidRPr="002A2E76">
        <w:rPr>
          <w:rFonts w:ascii="GHEA Grapalat" w:hAnsi="GHEA Grapalat"/>
          <w:strike/>
          <w:sz w:val="20"/>
          <w:szCs w:val="20"/>
        </w:rPr>
        <w:t>գումարը</w:t>
      </w:r>
      <w:r w:rsidRPr="002A2E76">
        <w:rPr>
          <w:rFonts w:ascii="GHEA Grapalat" w:hAnsi="GHEA Grapalat"/>
          <w:strike/>
          <w:sz w:val="20"/>
          <w:szCs w:val="20"/>
          <w:lang w:val="af-ZA"/>
        </w:rPr>
        <w:t xml:space="preserve"> </w:t>
      </w:r>
      <w:r w:rsidRPr="002A2E76">
        <w:rPr>
          <w:rFonts w:ascii="GHEA Grapalat" w:hAnsi="GHEA Grapalat"/>
          <w:strike/>
          <w:sz w:val="20"/>
          <w:szCs w:val="20"/>
        </w:rPr>
        <w:t>հաշվարկվում</w:t>
      </w:r>
      <w:r w:rsidRPr="002A2E76">
        <w:rPr>
          <w:rFonts w:ascii="GHEA Grapalat" w:hAnsi="GHEA Grapalat"/>
          <w:strike/>
          <w:sz w:val="20"/>
          <w:szCs w:val="20"/>
          <w:lang w:val="af-ZA"/>
        </w:rPr>
        <w:t xml:space="preserve"> </w:t>
      </w:r>
      <w:r w:rsidRPr="002A2E76">
        <w:rPr>
          <w:rFonts w:ascii="GHEA Grapalat" w:hAnsi="GHEA Grapalat"/>
          <w:strike/>
          <w:sz w:val="20"/>
          <w:szCs w:val="20"/>
        </w:rPr>
        <w:t>է</w:t>
      </w:r>
      <w:r w:rsidRPr="002A2E76">
        <w:rPr>
          <w:rFonts w:ascii="GHEA Grapalat" w:hAnsi="GHEA Grapalat"/>
          <w:strike/>
          <w:sz w:val="20"/>
          <w:szCs w:val="20"/>
          <w:lang w:val="af-ZA"/>
        </w:rPr>
        <w:t xml:space="preserve"> </w:t>
      </w:r>
      <w:r w:rsidRPr="002A2E76">
        <w:rPr>
          <w:rFonts w:ascii="GHEA Grapalat" w:hAnsi="GHEA Grapalat"/>
          <w:strike/>
          <w:sz w:val="20"/>
          <w:szCs w:val="20"/>
        </w:rPr>
        <w:t>ներկայացված</w:t>
      </w:r>
      <w:r w:rsidRPr="002A2E76">
        <w:rPr>
          <w:rFonts w:ascii="GHEA Grapalat" w:hAnsi="GHEA Grapalat"/>
          <w:strike/>
          <w:sz w:val="20"/>
          <w:szCs w:val="20"/>
          <w:lang w:val="af-ZA"/>
        </w:rPr>
        <w:t xml:space="preserve"> </w:t>
      </w:r>
      <w:r w:rsidRPr="002A2E76">
        <w:rPr>
          <w:rFonts w:ascii="GHEA Grapalat" w:hAnsi="GHEA Grapalat"/>
          <w:strike/>
          <w:sz w:val="20"/>
          <w:szCs w:val="20"/>
        </w:rPr>
        <w:t>չափաբաժինների</w:t>
      </w:r>
      <w:r w:rsidR="007E7500" w:rsidRPr="002A2E76">
        <w:rPr>
          <w:rFonts w:ascii="GHEA Grapalat" w:hAnsi="GHEA Grapalat"/>
          <w:strike/>
          <w:sz w:val="20"/>
          <w:szCs w:val="20"/>
          <w:lang w:val="hy-AM"/>
        </w:rPr>
        <w:t>գնման գների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իսկ</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գնային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առաջարկները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գնման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գները</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գերազանցելու</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դեպքում՝</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գնային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առաջարկների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հանրագումարի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նկատմամբ՝</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հաշվի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առնելով</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Կարգի</w:t>
      </w:r>
      <w:r w:rsidR="007E7500" w:rsidRPr="002A2E76">
        <w:rPr>
          <w:rFonts w:ascii="GHEA Grapalat" w:hAnsi="GHEA Grapalat"/>
          <w:strike/>
          <w:sz w:val="20"/>
          <w:szCs w:val="20"/>
          <w:lang w:val="af-ZA"/>
        </w:rPr>
        <w:t xml:space="preserve"> 32-</w:t>
      </w:r>
      <w:r w:rsidR="007E7500" w:rsidRPr="002A2E76">
        <w:rPr>
          <w:rFonts w:ascii="GHEA Grapalat" w:hAnsi="GHEA Grapalat"/>
          <w:strike/>
          <w:sz w:val="20"/>
          <w:szCs w:val="20"/>
        </w:rPr>
        <w:t>րդ</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կետի</w:t>
      </w:r>
      <w:r w:rsidR="007E7500" w:rsidRPr="002A2E76">
        <w:rPr>
          <w:rFonts w:ascii="GHEA Grapalat" w:hAnsi="GHEA Grapalat"/>
          <w:strike/>
          <w:sz w:val="20"/>
          <w:szCs w:val="20"/>
          <w:lang w:val="af-ZA"/>
        </w:rPr>
        <w:t xml:space="preserve"> 1-</w:t>
      </w:r>
      <w:r w:rsidR="007E7500" w:rsidRPr="002A2E76">
        <w:rPr>
          <w:rFonts w:ascii="GHEA Grapalat" w:hAnsi="GHEA Grapalat"/>
          <w:strike/>
          <w:sz w:val="20"/>
          <w:szCs w:val="20"/>
        </w:rPr>
        <w:t>ին</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ենթակետի</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lang w:val="hy-AM"/>
        </w:rPr>
        <w:t>ե</w:t>
      </w:r>
      <w:r w:rsidR="007E7500" w:rsidRPr="002A2E76">
        <w:rPr>
          <w:rFonts w:ascii="GHEA Grapalat" w:hAnsi="GHEA Grapalat"/>
          <w:strike/>
          <w:sz w:val="20"/>
          <w:szCs w:val="20"/>
          <w:lang w:val="af-ZA"/>
        </w:rPr>
        <w:t xml:space="preserve">» </w:t>
      </w:r>
      <w:r w:rsidR="007E7500" w:rsidRPr="002A2E76">
        <w:rPr>
          <w:rFonts w:ascii="GHEA Grapalat" w:hAnsi="GHEA Grapalat"/>
          <w:strike/>
          <w:sz w:val="20"/>
          <w:szCs w:val="20"/>
        </w:rPr>
        <w:t>պարբերության</w:t>
      </w:r>
      <w:r w:rsidR="007E7500" w:rsidRPr="002A2E76">
        <w:rPr>
          <w:rFonts w:ascii="GHEA Grapalat" w:hAnsi="GHEA Grapalat"/>
          <w:strike/>
          <w:sz w:val="20"/>
          <w:szCs w:val="20"/>
          <w:lang w:val="af-ZA"/>
        </w:rPr>
        <w:t xml:space="preserve"> </w:t>
      </w:r>
      <w:proofErr w:type="gramStart"/>
      <w:r w:rsidR="007E7500" w:rsidRPr="002A2E76">
        <w:rPr>
          <w:rFonts w:ascii="GHEA Grapalat" w:hAnsi="GHEA Grapalat"/>
          <w:strike/>
          <w:sz w:val="20"/>
          <w:szCs w:val="20"/>
        </w:rPr>
        <w:t>պահանջները</w:t>
      </w:r>
      <w:r w:rsidR="007E7500" w:rsidRPr="002A2E76">
        <w:rPr>
          <w:rFonts w:ascii="GHEA Grapalat" w:hAnsi="GHEA Grapalat"/>
          <w:strike/>
          <w:color w:val="000000"/>
          <w:lang w:val="hy-AM"/>
        </w:rPr>
        <w:t xml:space="preserve"> </w:t>
      </w:r>
      <w:r w:rsidRPr="002A2E76">
        <w:rPr>
          <w:rFonts w:ascii="GHEA Grapalat" w:hAnsi="GHEA Grapalat"/>
          <w:strike/>
          <w:sz w:val="20"/>
          <w:szCs w:val="20"/>
          <w:lang w:val="af-ZA"/>
        </w:rPr>
        <w:t>:</w:t>
      </w:r>
      <w:proofErr w:type="gramEnd"/>
      <w:r w:rsidRPr="002A2E76">
        <w:rPr>
          <w:rFonts w:ascii="GHEA Grapalat" w:hAnsi="GHEA Grapalat"/>
          <w:strike/>
          <w:sz w:val="20"/>
          <w:szCs w:val="20"/>
          <w:lang w:val="af-ZA"/>
        </w:rPr>
        <w:t xml:space="preserve"> </w:t>
      </w:r>
    </w:p>
    <w:p w14:paraId="4997A234" w14:textId="06C03AFA" w:rsidR="000A7528" w:rsidRPr="002A2E76" w:rsidRDefault="000A7528" w:rsidP="00EF3662">
      <w:pPr>
        <w:ind w:firstLine="375"/>
        <w:jc w:val="both"/>
        <w:rPr>
          <w:rFonts w:ascii="GHEA Grapalat" w:hAnsi="GHEA Grapalat"/>
          <w:strike/>
          <w:color w:val="FFFFFF"/>
          <w:sz w:val="20"/>
          <w:szCs w:val="20"/>
          <w:lang w:val="af-ZA"/>
        </w:rPr>
      </w:pPr>
      <w:r w:rsidRPr="002A2E76">
        <w:rPr>
          <w:rFonts w:ascii="GHEA Grapalat" w:hAnsi="GHEA Grapalat"/>
          <w:strike/>
          <w:sz w:val="20"/>
          <w:szCs w:val="20"/>
        </w:rPr>
        <w:t>բ</w:t>
      </w:r>
      <w:r w:rsidRPr="002A2E76">
        <w:rPr>
          <w:rFonts w:ascii="GHEA Grapalat" w:hAnsi="GHEA Grapalat"/>
          <w:strike/>
          <w:sz w:val="20"/>
          <w:szCs w:val="20"/>
          <w:lang w:val="hy-AM"/>
        </w:rPr>
        <w:t>.</w:t>
      </w:r>
      <w:r w:rsidRPr="002A2E76">
        <w:rPr>
          <w:rFonts w:ascii="GHEA Grapalat" w:hAnsi="GHEA Grapalat"/>
          <w:strike/>
          <w:sz w:val="20"/>
          <w:szCs w:val="20"/>
          <w:lang w:val="af-ZA"/>
        </w:rPr>
        <w:t xml:space="preserve"> </w:t>
      </w:r>
      <w:r w:rsidR="007E7500" w:rsidRPr="002A2E76">
        <w:rPr>
          <w:rFonts w:ascii="GHEA Grapalat" w:hAnsi="GHEA Grapalat" w:cs="Sylfaen"/>
          <w:strike/>
          <w:sz w:val="20"/>
          <w:lang w:val="hy-AM"/>
        </w:rPr>
        <w:t>Մ</w:t>
      </w:r>
      <w:r w:rsidR="007E7500" w:rsidRPr="002A2E76">
        <w:rPr>
          <w:rFonts w:ascii="GHEA Grapalat" w:hAnsi="GHEA Grapalat" w:cs="Sylfaen"/>
          <w:strike/>
          <w:sz w:val="20"/>
          <w:lang w:val="ru-RU"/>
        </w:rPr>
        <w:t>ասնակիցը</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զրկվում</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է</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պայմանագիր</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կնքելու</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իրավունքից</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որևէ</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չափաբաժնի</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մասով</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ապա</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հայտի</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ապահովումը</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վճարվում</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է</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միայն</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այդ</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չափաբաժնի</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նկատմամբ</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հաշվարկված</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ապահովման</w:t>
      </w:r>
      <w:r w:rsidR="007E7500" w:rsidRPr="002A2E76">
        <w:rPr>
          <w:rFonts w:ascii="GHEA Grapalat" w:hAnsi="GHEA Grapalat" w:cs="Sylfaen"/>
          <w:strike/>
          <w:sz w:val="20"/>
          <w:lang w:val="af-ZA"/>
        </w:rPr>
        <w:t xml:space="preserve"> </w:t>
      </w:r>
      <w:r w:rsidR="007E7500" w:rsidRPr="002A2E76">
        <w:rPr>
          <w:rFonts w:ascii="GHEA Grapalat" w:hAnsi="GHEA Grapalat" w:cs="Sylfaen"/>
          <w:strike/>
          <w:sz w:val="20"/>
          <w:lang w:val="ru-RU"/>
        </w:rPr>
        <w:t>չափով</w:t>
      </w:r>
      <w:r w:rsidRPr="002A2E76">
        <w:rPr>
          <w:rFonts w:ascii="GHEA Grapalat" w:hAnsi="GHEA Grapalat"/>
          <w:strike/>
          <w:sz w:val="20"/>
          <w:szCs w:val="20"/>
          <w:lang w:val="af-ZA"/>
        </w:rPr>
        <w:t>:</w:t>
      </w:r>
      <w:r w:rsidR="00AE608F" w:rsidRPr="002A2E76">
        <w:rPr>
          <w:rStyle w:val="af6"/>
          <w:rFonts w:ascii="GHEA Grapalat" w:hAnsi="GHEA Grapalat"/>
          <w:strike/>
          <w:sz w:val="20"/>
          <w:szCs w:val="20"/>
          <w:lang w:val="af-ZA"/>
        </w:rPr>
        <w:footnoteReference w:id="4"/>
      </w:r>
    </w:p>
    <w:p w14:paraId="59366E3F" w14:textId="77777777" w:rsidR="00F20DA5" w:rsidRPr="002A2E76" w:rsidRDefault="00283198" w:rsidP="00EF3662">
      <w:pPr>
        <w:ind w:firstLine="567"/>
        <w:jc w:val="both"/>
        <w:rPr>
          <w:rFonts w:ascii="GHEA Grapalat" w:hAnsi="GHEA Grapalat" w:cs="Sylfaen"/>
          <w:strike/>
          <w:sz w:val="20"/>
          <w:lang w:val="af-ZA"/>
        </w:rPr>
      </w:pPr>
      <w:r w:rsidRPr="002A2E76">
        <w:rPr>
          <w:rFonts w:ascii="GHEA Grapalat" w:hAnsi="GHEA Grapalat" w:cs="Sylfaen"/>
          <w:strike/>
          <w:sz w:val="20"/>
          <w:lang w:val="af-ZA"/>
        </w:rPr>
        <w:t>7</w:t>
      </w:r>
      <w:r w:rsidR="00096865" w:rsidRPr="002A2E76">
        <w:rPr>
          <w:rFonts w:ascii="GHEA Grapalat" w:hAnsi="GHEA Grapalat" w:cs="Sylfaen"/>
          <w:strike/>
          <w:sz w:val="20"/>
          <w:lang w:val="af-ZA"/>
        </w:rPr>
        <w:t>.</w:t>
      </w:r>
      <w:r w:rsidR="009771B9" w:rsidRPr="002A2E76">
        <w:rPr>
          <w:rFonts w:ascii="GHEA Grapalat" w:hAnsi="GHEA Grapalat" w:cs="Sylfaen"/>
          <w:strike/>
          <w:sz w:val="20"/>
          <w:lang w:val="af-ZA"/>
        </w:rPr>
        <w:t>3</w:t>
      </w:r>
      <w:r w:rsidR="00096865"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Մասնակիցը</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վճարում</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է</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հայտի</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ապահովումը</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եթե</w:t>
      </w:r>
      <w:r w:rsidR="009771B9" w:rsidRPr="002A2E76">
        <w:rPr>
          <w:rFonts w:ascii="GHEA Grapalat" w:hAnsi="GHEA Grapalat" w:cs="Sylfaen"/>
          <w:strike/>
          <w:sz w:val="20"/>
          <w:lang w:val="af-ZA"/>
        </w:rPr>
        <w:t xml:space="preserve"> </w:t>
      </w:r>
      <w:r w:rsidR="009771B9" w:rsidRPr="002A2E76">
        <w:rPr>
          <w:rFonts w:ascii="GHEA Grapalat" w:hAnsi="GHEA Grapalat" w:cs="Sylfaen"/>
          <w:strike/>
          <w:sz w:val="20"/>
          <w:lang w:val="ru-RU"/>
        </w:rPr>
        <w:t>նա</w:t>
      </w:r>
      <w:r w:rsidR="009771B9" w:rsidRPr="002A2E76">
        <w:rPr>
          <w:rFonts w:ascii="GHEA Grapalat" w:hAnsi="GHEA Grapalat" w:cs="Sylfaen"/>
          <w:strike/>
          <w:sz w:val="20"/>
          <w:lang w:val="af-ZA"/>
        </w:rPr>
        <w:t>`</w:t>
      </w:r>
    </w:p>
    <w:p w14:paraId="18303A0F" w14:textId="77777777" w:rsidR="00096865" w:rsidRPr="002A2E76" w:rsidRDefault="00096865" w:rsidP="00EF3662">
      <w:pPr>
        <w:ind w:firstLine="567"/>
        <w:jc w:val="both"/>
        <w:rPr>
          <w:rFonts w:ascii="GHEA Grapalat" w:hAnsi="GHEA Grapalat" w:cs="Sylfaen"/>
          <w:strike/>
          <w:sz w:val="20"/>
          <w:lang w:val="af-ZA"/>
        </w:rPr>
      </w:pPr>
      <w:r w:rsidRPr="002A2E76">
        <w:rPr>
          <w:rFonts w:ascii="GHEA Grapalat" w:hAnsi="GHEA Grapalat" w:cs="Sylfaen"/>
          <w:strike/>
          <w:sz w:val="20"/>
          <w:lang w:val="af-ZA"/>
        </w:rPr>
        <w:t xml:space="preserve">1) </w:t>
      </w:r>
      <w:r w:rsidRPr="002A2E76">
        <w:rPr>
          <w:rFonts w:ascii="GHEA Grapalat" w:hAnsi="GHEA Grapalat" w:cs="Sylfaen"/>
          <w:strike/>
          <w:sz w:val="20"/>
          <w:lang w:val="ru-RU"/>
        </w:rPr>
        <w:t>հայտարարվել</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է</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ընտրված</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մասնակից</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սակայն</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հրաժարվում</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կամ</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զրկվում</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է</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պայմանագիր</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կնքելու</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իրավունքից</w:t>
      </w:r>
      <w:r w:rsidRPr="002A2E76">
        <w:rPr>
          <w:rFonts w:ascii="GHEA Grapalat" w:hAnsi="GHEA Grapalat" w:cs="Sylfaen"/>
          <w:strike/>
          <w:sz w:val="20"/>
          <w:lang w:val="af-ZA"/>
        </w:rPr>
        <w:t>.</w:t>
      </w:r>
    </w:p>
    <w:p w14:paraId="0D301CC1" w14:textId="77777777" w:rsidR="00096865" w:rsidRPr="002A2E76" w:rsidRDefault="00096865" w:rsidP="00EF3662">
      <w:pPr>
        <w:ind w:firstLine="567"/>
        <w:jc w:val="both"/>
        <w:rPr>
          <w:rFonts w:ascii="GHEA Grapalat" w:hAnsi="GHEA Grapalat" w:cs="Sylfaen"/>
          <w:strike/>
          <w:sz w:val="20"/>
          <w:lang w:val="af-ZA"/>
        </w:rPr>
      </w:pPr>
      <w:r w:rsidRPr="002A2E76">
        <w:rPr>
          <w:rFonts w:ascii="GHEA Grapalat" w:hAnsi="GHEA Grapalat" w:cs="Sylfaen"/>
          <w:strike/>
          <w:sz w:val="20"/>
          <w:lang w:val="af-ZA"/>
        </w:rPr>
        <w:t xml:space="preserve">2) </w:t>
      </w:r>
      <w:r w:rsidRPr="002A2E76">
        <w:rPr>
          <w:rFonts w:ascii="GHEA Grapalat" w:hAnsi="GHEA Grapalat" w:cs="Sylfaen"/>
          <w:strike/>
          <w:sz w:val="20"/>
          <w:lang w:val="ru-RU"/>
        </w:rPr>
        <w:t>խախտել</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է</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գնման</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գործընթացի</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շրջանակում</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ստանձնած</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պարտավորություն</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որը</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հանգեցրել</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է</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գործընթացին</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տվյալ</w:t>
      </w:r>
      <w:r w:rsidRPr="002A2E76">
        <w:rPr>
          <w:rFonts w:ascii="GHEA Grapalat" w:hAnsi="GHEA Grapalat" w:cs="Sylfaen"/>
          <w:strike/>
          <w:sz w:val="20"/>
          <w:lang w:val="af-ZA"/>
        </w:rPr>
        <w:t xml:space="preserve"> </w:t>
      </w:r>
      <w:r w:rsidR="00EB602D" w:rsidRPr="002A2E76">
        <w:rPr>
          <w:rFonts w:ascii="GHEA Grapalat" w:hAnsi="GHEA Grapalat" w:cs="Sylfaen"/>
          <w:strike/>
          <w:sz w:val="20"/>
        </w:rPr>
        <w:t>Մ</w:t>
      </w:r>
      <w:r w:rsidRPr="002A2E76">
        <w:rPr>
          <w:rFonts w:ascii="GHEA Grapalat" w:hAnsi="GHEA Grapalat" w:cs="Sylfaen"/>
          <w:strike/>
          <w:sz w:val="20"/>
          <w:lang w:val="ru-RU"/>
        </w:rPr>
        <w:t>ասնակցի</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հետագա</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մասնակցության</w:t>
      </w:r>
      <w:r w:rsidRPr="002A2E76">
        <w:rPr>
          <w:rFonts w:ascii="GHEA Grapalat" w:hAnsi="GHEA Grapalat" w:cs="Sylfaen"/>
          <w:strike/>
          <w:sz w:val="20"/>
          <w:lang w:val="af-ZA"/>
        </w:rPr>
        <w:t xml:space="preserve"> </w:t>
      </w:r>
      <w:r w:rsidRPr="002A2E76">
        <w:rPr>
          <w:rFonts w:ascii="GHEA Grapalat" w:hAnsi="GHEA Grapalat" w:cs="Sylfaen"/>
          <w:strike/>
          <w:sz w:val="20"/>
          <w:lang w:val="ru-RU"/>
        </w:rPr>
        <w:t>դադարեցմանը</w:t>
      </w:r>
      <w:r w:rsidRPr="002A2E76">
        <w:rPr>
          <w:rFonts w:ascii="GHEA Grapalat" w:hAnsi="GHEA Grapalat" w:cs="Sylfaen"/>
          <w:strike/>
          <w:sz w:val="20"/>
          <w:lang w:val="af-ZA"/>
        </w:rPr>
        <w:t>.</w:t>
      </w:r>
    </w:p>
    <w:p w14:paraId="6D75ED2F" w14:textId="2B601431" w:rsidR="007E7500" w:rsidRPr="002A2E76" w:rsidRDefault="00283198" w:rsidP="00EF3662">
      <w:pPr>
        <w:ind w:firstLine="567"/>
        <w:jc w:val="both"/>
        <w:rPr>
          <w:rFonts w:ascii="GHEA Grapalat" w:hAnsi="GHEA Grapalat"/>
          <w:strike/>
          <w:sz w:val="20"/>
          <w:szCs w:val="20"/>
          <w:lang w:val="hy-AM"/>
        </w:rPr>
      </w:pPr>
      <w:r w:rsidRPr="002A2E76">
        <w:rPr>
          <w:rFonts w:ascii="GHEA Grapalat" w:hAnsi="GHEA Grapalat"/>
          <w:strike/>
          <w:sz w:val="20"/>
          <w:lang w:val="af-ZA"/>
        </w:rPr>
        <w:t>7</w:t>
      </w:r>
      <w:r w:rsidR="00096865" w:rsidRPr="002A2E76">
        <w:rPr>
          <w:rFonts w:ascii="GHEA Grapalat" w:hAnsi="GHEA Grapalat"/>
          <w:strike/>
          <w:sz w:val="20"/>
          <w:lang w:val="af-ZA"/>
        </w:rPr>
        <w:t>.</w:t>
      </w:r>
      <w:r w:rsidR="009771B9" w:rsidRPr="002A2E76">
        <w:rPr>
          <w:rFonts w:ascii="GHEA Grapalat" w:hAnsi="GHEA Grapalat"/>
          <w:strike/>
          <w:sz w:val="20"/>
          <w:lang w:val="af-ZA"/>
        </w:rPr>
        <w:t>4</w:t>
      </w:r>
      <w:r w:rsidR="005E0B28" w:rsidRPr="002A2E76">
        <w:rPr>
          <w:rFonts w:ascii="GHEA Grapalat" w:hAnsi="GHEA Grapalat"/>
          <w:strike/>
          <w:sz w:val="20"/>
          <w:lang w:val="af-ZA"/>
        </w:rPr>
        <w:t xml:space="preserve"> </w:t>
      </w:r>
      <w:r w:rsidR="00096865" w:rsidRPr="002A2E76">
        <w:rPr>
          <w:rFonts w:ascii="GHEA Grapalat" w:hAnsi="GHEA Grapalat" w:cs="Sylfaen"/>
          <w:strike/>
          <w:sz w:val="20"/>
          <w:lang w:val="ru-RU"/>
        </w:rPr>
        <w:t>Հայտի</w:t>
      </w:r>
      <w:r w:rsidR="00096865" w:rsidRPr="002A2E76">
        <w:rPr>
          <w:rFonts w:ascii="GHEA Grapalat" w:hAnsi="GHEA Grapalat" w:cs="Sylfaen"/>
          <w:strike/>
          <w:sz w:val="20"/>
          <w:lang w:val="af-ZA"/>
        </w:rPr>
        <w:t xml:space="preserve"> </w:t>
      </w:r>
      <w:r w:rsidR="00096865" w:rsidRPr="002A2E76">
        <w:rPr>
          <w:rFonts w:ascii="GHEA Grapalat" w:hAnsi="GHEA Grapalat" w:cs="Sylfaen"/>
          <w:strike/>
          <w:sz w:val="20"/>
          <w:lang w:val="ru-RU"/>
        </w:rPr>
        <w:t>ապահով</w:t>
      </w:r>
      <w:r w:rsidR="0093460D" w:rsidRPr="002A2E76">
        <w:rPr>
          <w:rFonts w:ascii="GHEA Grapalat" w:hAnsi="GHEA Grapalat" w:cs="Sylfaen"/>
          <w:strike/>
          <w:sz w:val="20"/>
        </w:rPr>
        <w:t>ումը</w:t>
      </w:r>
      <w:r w:rsidR="0093460D" w:rsidRPr="002A2E76">
        <w:rPr>
          <w:rFonts w:ascii="GHEA Grapalat" w:hAnsi="GHEA Grapalat" w:cs="Sylfaen"/>
          <w:strike/>
          <w:sz w:val="20"/>
          <w:lang w:val="af-ZA"/>
        </w:rPr>
        <w:t xml:space="preserve"> </w:t>
      </w:r>
      <w:r w:rsidR="00E43CEB" w:rsidRPr="002A2E76">
        <w:rPr>
          <w:rFonts w:ascii="GHEA Grapalat" w:hAnsi="GHEA Grapalat" w:cs="Sylfaen"/>
          <w:strike/>
          <w:sz w:val="20"/>
        </w:rPr>
        <w:t>պետք</w:t>
      </w:r>
      <w:r w:rsidR="00E43CEB" w:rsidRPr="002A2E76">
        <w:rPr>
          <w:rFonts w:ascii="GHEA Grapalat" w:hAnsi="GHEA Grapalat" w:cs="Sylfaen"/>
          <w:strike/>
          <w:sz w:val="20"/>
          <w:lang w:val="af-ZA"/>
        </w:rPr>
        <w:t xml:space="preserve"> </w:t>
      </w:r>
      <w:r w:rsidR="00E43CEB" w:rsidRPr="002A2E76">
        <w:rPr>
          <w:rFonts w:ascii="GHEA Grapalat" w:hAnsi="GHEA Grapalat" w:cs="Sylfaen"/>
          <w:strike/>
          <w:sz w:val="20"/>
        </w:rPr>
        <w:t>է</w:t>
      </w:r>
      <w:r w:rsidR="00E43CEB" w:rsidRPr="002A2E76">
        <w:rPr>
          <w:rFonts w:ascii="GHEA Grapalat" w:hAnsi="GHEA Grapalat" w:cs="Sylfaen"/>
          <w:strike/>
          <w:sz w:val="20"/>
          <w:lang w:val="af-ZA"/>
        </w:rPr>
        <w:t xml:space="preserve"> </w:t>
      </w:r>
      <w:r w:rsidR="00C23B1B" w:rsidRPr="002A2E76">
        <w:rPr>
          <w:rFonts w:ascii="GHEA Grapalat" w:hAnsi="GHEA Grapalat" w:cs="Sylfaen"/>
          <w:strike/>
          <w:sz w:val="20"/>
        </w:rPr>
        <w:t>վավեր</w:t>
      </w:r>
      <w:r w:rsidR="00C23B1B" w:rsidRPr="002A2E76">
        <w:rPr>
          <w:rFonts w:ascii="GHEA Grapalat" w:hAnsi="GHEA Grapalat" w:cs="Sylfaen"/>
          <w:strike/>
          <w:sz w:val="20"/>
          <w:lang w:val="af-ZA"/>
        </w:rPr>
        <w:t xml:space="preserve"> </w:t>
      </w:r>
      <w:r w:rsidR="00E43CEB" w:rsidRPr="002A2E76">
        <w:rPr>
          <w:rFonts w:ascii="GHEA Grapalat" w:hAnsi="GHEA Grapalat" w:cs="Sylfaen"/>
          <w:strike/>
          <w:sz w:val="20"/>
        </w:rPr>
        <w:t>լինի</w:t>
      </w:r>
      <w:r w:rsidR="00E43CEB" w:rsidRPr="002A2E76">
        <w:rPr>
          <w:rFonts w:ascii="GHEA Grapalat" w:hAnsi="GHEA Grapalat" w:cs="Sylfaen"/>
          <w:strike/>
          <w:sz w:val="20"/>
          <w:lang w:val="af-ZA"/>
        </w:rPr>
        <w:t xml:space="preserve"> </w:t>
      </w:r>
      <w:r w:rsidR="00EB4D5F" w:rsidRPr="002A2E76">
        <w:rPr>
          <w:rFonts w:ascii="GHEA Grapalat" w:hAnsi="GHEA Grapalat" w:cs="Sylfaen"/>
          <w:strike/>
          <w:sz w:val="20"/>
          <w:lang w:val="hy-AM"/>
        </w:rPr>
        <w:t xml:space="preserve">հայտերի ներկայացման վերջնաժամկետը լրանալու </w:t>
      </w:r>
      <w:r w:rsidR="00C813A9" w:rsidRPr="002A2E76">
        <w:rPr>
          <w:rFonts w:ascii="GHEA Grapalat" w:hAnsi="GHEA Grapalat" w:cs="Sylfaen"/>
          <w:strike/>
          <w:sz w:val="20"/>
        </w:rPr>
        <w:t>օրվանից</w:t>
      </w:r>
      <w:r w:rsidR="00C813A9" w:rsidRPr="002A2E76">
        <w:rPr>
          <w:rFonts w:ascii="GHEA Grapalat" w:hAnsi="GHEA Grapalat" w:cs="Sylfaen"/>
          <w:strike/>
          <w:sz w:val="20"/>
          <w:lang w:val="af-ZA"/>
        </w:rPr>
        <w:t xml:space="preserve"> </w:t>
      </w:r>
      <w:r w:rsidR="00C813A9" w:rsidRPr="002A2E76">
        <w:rPr>
          <w:rFonts w:ascii="GHEA Grapalat" w:hAnsi="GHEA Grapalat" w:cs="Sylfaen"/>
          <w:strike/>
          <w:sz w:val="20"/>
        </w:rPr>
        <w:t>հաշված</w:t>
      </w:r>
      <w:r w:rsidR="00C813A9" w:rsidRPr="002A2E76">
        <w:rPr>
          <w:rFonts w:ascii="GHEA Grapalat" w:hAnsi="GHEA Grapalat" w:cs="Sylfaen"/>
          <w:strike/>
          <w:sz w:val="20"/>
          <w:lang w:val="af-ZA"/>
        </w:rPr>
        <w:t xml:space="preserve"> </w:t>
      </w:r>
      <w:r w:rsidR="00A27FAF" w:rsidRPr="002A2E76">
        <w:rPr>
          <w:rFonts w:ascii="GHEA Grapalat" w:hAnsi="GHEA Grapalat" w:cs="Sylfaen"/>
          <w:strike/>
          <w:sz w:val="20"/>
          <w:lang w:val="af-ZA"/>
        </w:rPr>
        <w:t>90</w:t>
      </w:r>
      <w:r w:rsidR="00822942" w:rsidRPr="002A2E76">
        <w:rPr>
          <w:rFonts w:ascii="GHEA Grapalat" w:hAnsi="GHEA Grapalat" w:cs="Sylfaen"/>
          <w:strike/>
          <w:sz w:val="20"/>
          <w:lang w:val="hy-AM"/>
        </w:rPr>
        <w:t xml:space="preserve"> </w:t>
      </w:r>
      <w:r w:rsidR="00822942" w:rsidRPr="002A2E76">
        <w:rPr>
          <w:rFonts w:ascii="GHEA Grapalat" w:hAnsi="GHEA Grapalat" w:cs="Sylfaen"/>
          <w:strike/>
          <w:sz w:val="20"/>
          <w:lang w:val="af-ZA"/>
        </w:rPr>
        <w:t>(</w:t>
      </w:r>
      <w:r w:rsidR="00822942" w:rsidRPr="002A2E76">
        <w:rPr>
          <w:rFonts w:ascii="GHEA Grapalat" w:hAnsi="GHEA Grapalat" w:cs="Sylfaen"/>
          <w:strike/>
          <w:sz w:val="20"/>
          <w:lang w:val="hy-AM"/>
        </w:rPr>
        <w:t>իննսուն</w:t>
      </w:r>
      <w:r w:rsidR="00822942" w:rsidRPr="002A2E76">
        <w:rPr>
          <w:rFonts w:ascii="GHEA Grapalat" w:hAnsi="GHEA Grapalat" w:cs="Sylfaen"/>
          <w:strike/>
          <w:sz w:val="20"/>
          <w:lang w:val="af-ZA"/>
        </w:rPr>
        <w:t>)</w:t>
      </w:r>
      <w:r w:rsidR="00C813A9" w:rsidRPr="002A2E76">
        <w:rPr>
          <w:rFonts w:ascii="GHEA Grapalat" w:hAnsi="GHEA Grapalat" w:cs="Sylfaen"/>
          <w:strike/>
          <w:sz w:val="20"/>
          <w:lang w:val="af-ZA"/>
        </w:rPr>
        <w:t xml:space="preserve"> </w:t>
      </w:r>
      <w:r w:rsidR="001A4EF7" w:rsidRPr="002A2E76">
        <w:rPr>
          <w:rFonts w:ascii="GHEA Grapalat" w:hAnsi="GHEA Grapalat" w:cs="Sylfaen"/>
          <w:strike/>
          <w:sz w:val="20"/>
        </w:rPr>
        <w:t>աշխատանքային</w:t>
      </w:r>
      <w:r w:rsidR="001A4EF7" w:rsidRPr="002A2E76">
        <w:rPr>
          <w:rFonts w:ascii="GHEA Grapalat" w:hAnsi="GHEA Grapalat" w:cs="Sylfaen"/>
          <w:strike/>
          <w:sz w:val="20"/>
          <w:lang w:val="af-ZA"/>
        </w:rPr>
        <w:t xml:space="preserve"> </w:t>
      </w:r>
      <w:r w:rsidR="001A4EF7" w:rsidRPr="002A2E76">
        <w:rPr>
          <w:rFonts w:ascii="GHEA Grapalat" w:hAnsi="GHEA Grapalat" w:cs="Sylfaen"/>
          <w:strike/>
          <w:sz w:val="20"/>
        </w:rPr>
        <w:t>օր</w:t>
      </w:r>
      <w:r w:rsidR="0093460D" w:rsidRPr="002A2E76">
        <w:rPr>
          <w:rFonts w:ascii="GHEA Grapalat" w:hAnsi="GHEA Grapalat"/>
          <w:strike/>
          <w:sz w:val="20"/>
          <w:szCs w:val="20"/>
          <w:lang w:val="af-ZA"/>
        </w:rPr>
        <w:t>:</w:t>
      </w:r>
      <w:r w:rsidR="001A4EF7" w:rsidRPr="002A2E76">
        <w:rPr>
          <w:rFonts w:ascii="GHEA Grapalat" w:hAnsi="GHEA Grapalat"/>
          <w:strike/>
          <w:sz w:val="20"/>
          <w:szCs w:val="20"/>
          <w:lang w:val="af-ZA"/>
        </w:rPr>
        <w:t xml:space="preserve"> </w:t>
      </w:r>
      <w:r w:rsidR="00AE608F" w:rsidRPr="002A2E76">
        <w:rPr>
          <w:rStyle w:val="af6"/>
          <w:rFonts w:ascii="GHEA Grapalat" w:hAnsi="GHEA Grapalat"/>
          <w:strike/>
          <w:sz w:val="20"/>
          <w:szCs w:val="20"/>
          <w:lang w:val="af-ZA"/>
        </w:rPr>
        <w:footnoteReference w:id="5"/>
      </w:r>
    </w:p>
    <w:p w14:paraId="60191CB5" w14:textId="7B509A31" w:rsidR="004E34F8" w:rsidRPr="002A2E76" w:rsidRDefault="0008536B" w:rsidP="004E34F8">
      <w:pPr>
        <w:pStyle w:val="af4"/>
        <w:shd w:val="clear" w:color="auto" w:fill="FFFFFF"/>
        <w:spacing w:before="0" w:beforeAutospacing="0" w:after="0" w:afterAutospacing="0"/>
        <w:ind w:firstLine="375"/>
        <w:jc w:val="both"/>
        <w:rPr>
          <w:rFonts w:ascii="GHEA Grapalat" w:hAnsi="GHEA Grapalat" w:cs="Sylfaen"/>
          <w:strike/>
          <w:sz w:val="20"/>
          <w:lang w:val="af-ZA"/>
        </w:rPr>
      </w:pPr>
      <w:r w:rsidRPr="002A2E76">
        <w:rPr>
          <w:rFonts w:ascii="GHEA Grapalat" w:hAnsi="GHEA Grapalat" w:cs="Sylfaen"/>
          <w:strike/>
          <w:sz w:val="20"/>
          <w:lang w:val="hy-AM"/>
        </w:rPr>
        <w:t xml:space="preserve">    </w:t>
      </w:r>
      <w:r w:rsidR="004E34F8" w:rsidRPr="002A2E76">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2A2E76">
        <w:rPr>
          <w:rFonts w:ascii="GHEA Grapalat" w:hAnsi="GHEA Grapalat" w:cs="Sylfaen"/>
          <w:strike/>
          <w:sz w:val="20"/>
          <w:lang w:val="hy-AM"/>
        </w:rPr>
        <w:t>ՀՀ ֆինանսների նախարարություն</w:t>
      </w:r>
      <w:r w:rsidR="004E34F8" w:rsidRPr="002A2E76">
        <w:rPr>
          <w:rFonts w:ascii="GHEA Grapalat" w:hAnsi="GHEA Grapalat" w:cs="Sylfaen"/>
          <w:strike/>
          <w:sz w:val="20"/>
          <w:lang w:val="af-ZA"/>
        </w:rPr>
        <w:t xml:space="preserve">, ներկայացնում է </w:t>
      </w:r>
      <w:r w:rsidR="00EB4D5F" w:rsidRPr="002A2E76">
        <w:rPr>
          <w:rFonts w:ascii="GHEA Grapalat" w:hAnsi="GHEA Grapalat" w:cs="Sylfaen"/>
          <w:strike/>
          <w:sz w:val="20"/>
          <w:lang w:val="hy-AM"/>
        </w:rPr>
        <w:t>գրավոր</w:t>
      </w:r>
      <w:r w:rsidR="00E304EB" w:rsidRPr="002A2E76">
        <w:rPr>
          <w:rFonts w:ascii="GHEA Grapalat" w:hAnsi="GHEA Grapalat" w:cs="Sylfaen"/>
          <w:strike/>
          <w:sz w:val="20"/>
          <w:lang w:val="hy-AM"/>
        </w:rPr>
        <w:t xml:space="preserve">՝ </w:t>
      </w:r>
      <w:r w:rsidR="004E34F8" w:rsidRPr="002A2E76">
        <w:rPr>
          <w:rFonts w:ascii="GHEA Grapalat" w:hAnsi="GHEA Grapalat" w:cs="Sylfaen"/>
          <w:strike/>
          <w:sz w:val="20"/>
          <w:lang w:val="af-ZA"/>
        </w:rPr>
        <w:t xml:space="preserve">հայտի ապահովման վճարման հիմքը առաջանալու օրվան հաջորդող </w:t>
      </w:r>
      <w:r w:rsidR="000F1091" w:rsidRPr="002A2E76">
        <w:rPr>
          <w:rFonts w:ascii="GHEA Grapalat" w:hAnsi="GHEA Grapalat" w:cs="Sylfaen"/>
          <w:strike/>
          <w:sz w:val="20"/>
          <w:lang w:val="hy-AM"/>
        </w:rPr>
        <w:t>հինգ</w:t>
      </w:r>
      <w:r w:rsidR="000F1091" w:rsidRPr="002A2E76">
        <w:rPr>
          <w:rFonts w:ascii="GHEA Grapalat" w:hAnsi="GHEA Grapalat" w:cs="Sylfaen"/>
          <w:strike/>
          <w:sz w:val="20"/>
          <w:lang w:val="af-ZA"/>
        </w:rPr>
        <w:t xml:space="preserve"> </w:t>
      </w:r>
      <w:r w:rsidR="004E34F8" w:rsidRPr="002A2E76">
        <w:rPr>
          <w:rFonts w:ascii="GHEA Grapalat" w:hAnsi="GHEA Grapalat" w:cs="Sylfaen"/>
          <w:strike/>
          <w:sz w:val="20"/>
          <w:lang w:val="af-ZA"/>
        </w:rPr>
        <w:t>աշխատանքային օրվա ընթացքում: Եթե ապահովման վճարման պահանջը բանկի</w:t>
      </w:r>
      <w:r w:rsidR="00C01DE0" w:rsidRPr="002A2E76">
        <w:rPr>
          <w:rFonts w:ascii="GHEA Grapalat" w:hAnsi="GHEA Grapalat" w:cs="Sylfaen"/>
          <w:strike/>
          <w:sz w:val="20"/>
          <w:lang w:val="hy-AM"/>
        </w:rPr>
        <w:t xml:space="preserve"> կամ ՀՀ ֆինանսների նախարարության</w:t>
      </w:r>
      <w:r w:rsidR="004E34F8" w:rsidRPr="002A2E76">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2A2E76">
        <w:rPr>
          <w:rFonts w:ascii="GHEA Grapalat" w:hAnsi="GHEA Grapalat" w:cs="Sylfaen"/>
          <w:strike/>
          <w:sz w:val="20"/>
          <w:lang w:val="hy-AM"/>
        </w:rPr>
        <w:t>գրավոր</w:t>
      </w:r>
      <w:r w:rsidR="00C01DE0" w:rsidRPr="002A2E76">
        <w:rPr>
          <w:rFonts w:ascii="GHEA Grapalat" w:hAnsi="GHEA Grapalat" w:cs="Sylfaen"/>
          <w:strike/>
          <w:sz w:val="20"/>
          <w:lang w:val="af-ZA"/>
        </w:rPr>
        <w:t xml:space="preserve"> </w:t>
      </w:r>
      <w:r w:rsidR="004E34F8" w:rsidRPr="002A2E76">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3E6F36AD" w14:textId="77777777" w:rsidR="004E34F8" w:rsidRPr="002A2E76" w:rsidRDefault="004E34F8" w:rsidP="004E34F8">
      <w:pPr>
        <w:ind w:firstLine="567"/>
        <w:jc w:val="both"/>
        <w:rPr>
          <w:rFonts w:ascii="GHEA Grapalat" w:hAnsi="GHEA Grapalat" w:cs="Sylfaen"/>
          <w:strike/>
          <w:sz w:val="20"/>
          <w:lang w:val="af-ZA"/>
        </w:rPr>
      </w:pPr>
    </w:p>
    <w:p w14:paraId="4B916C67" w14:textId="77777777" w:rsidR="004E34F8" w:rsidRPr="002A2E76" w:rsidRDefault="004E34F8" w:rsidP="00EF3662">
      <w:pPr>
        <w:ind w:firstLine="567"/>
        <w:jc w:val="both"/>
        <w:rPr>
          <w:rFonts w:ascii="GHEA Grapalat" w:hAnsi="GHEA Grapalat"/>
          <w:strike/>
          <w:sz w:val="20"/>
          <w:szCs w:val="20"/>
          <w:lang w:val="af-ZA"/>
        </w:rPr>
      </w:pPr>
    </w:p>
    <w:p w14:paraId="24F8984A" w14:textId="77777777" w:rsidR="007E7500" w:rsidRPr="006F76DB" w:rsidRDefault="007E7500" w:rsidP="007E7500">
      <w:pPr>
        <w:ind w:firstLine="567"/>
        <w:jc w:val="both"/>
        <w:rPr>
          <w:rFonts w:ascii="GHEA Grapalat" w:hAnsi="GHEA Grapalat" w:cs="Sylfaen"/>
          <w:sz w:val="20"/>
          <w:lang w:val="af-ZA"/>
        </w:rPr>
      </w:pPr>
      <w:r w:rsidRPr="002A2E76">
        <w:rPr>
          <w:rFonts w:ascii="GHEA Grapalat" w:hAnsi="GHEA Grapalat" w:cs="Sylfaen"/>
          <w:strike/>
          <w:sz w:val="20"/>
          <w:lang w:val="af-ZA"/>
        </w:rPr>
        <w:t>7</w:t>
      </w:r>
      <w:r w:rsidRPr="002A2E76">
        <w:rPr>
          <w:rFonts w:ascii="Cambria Math" w:hAnsi="Cambria Math" w:cs="Cambria Math"/>
          <w:strike/>
          <w:sz w:val="20"/>
          <w:lang w:val="af-ZA"/>
        </w:rPr>
        <w:t>․</w:t>
      </w:r>
      <w:r w:rsidR="004E34F8" w:rsidRPr="002A2E76">
        <w:rPr>
          <w:rFonts w:ascii="GHEA Grapalat" w:hAnsi="GHEA Grapalat" w:cs="Sylfaen"/>
          <w:strike/>
          <w:sz w:val="20"/>
          <w:lang w:val="hy-AM"/>
        </w:rPr>
        <w:t>6</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Մասնակցի</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հայտը</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ենթակա</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է</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մերժման</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եթե</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դրանում</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բացակայում</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է</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հայտի</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ապահովումը</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կամ</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եթե</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այն</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ներկայացված</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է</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հրավերի</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պահանջներին</w:t>
      </w:r>
      <w:r w:rsidRPr="002A2E76">
        <w:rPr>
          <w:rFonts w:ascii="GHEA Grapalat" w:hAnsi="GHEA Grapalat" w:cs="Sylfaen"/>
          <w:strike/>
          <w:sz w:val="20"/>
          <w:lang w:val="af-ZA"/>
        </w:rPr>
        <w:t xml:space="preserve"> </w:t>
      </w:r>
      <w:r w:rsidRPr="002A2E76">
        <w:rPr>
          <w:rFonts w:ascii="GHEA Grapalat" w:hAnsi="GHEA Grapalat" w:cs="Sylfaen"/>
          <w:strike/>
          <w:sz w:val="20"/>
          <w:lang w:val="hy-AM"/>
        </w:rPr>
        <w:t>անհամապատասխան</w:t>
      </w:r>
      <w:r w:rsidRPr="002A2E76">
        <w:rPr>
          <w:rFonts w:ascii="GHEA Grapalat" w:hAnsi="GHEA Grapalat" w:cs="Sylfaen"/>
          <w:strike/>
          <w:sz w:val="20"/>
          <w:lang w:val="af-ZA"/>
        </w:rPr>
        <w:t>:</w:t>
      </w: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Default="00096865" w:rsidP="00EF3662">
      <w:pPr>
        <w:ind w:firstLine="567"/>
        <w:jc w:val="both"/>
        <w:rPr>
          <w:rFonts w:ascii="GHEA Grapalat" w:hAnsi="GHEA Grapalat" w:cs="Sylfaen"/>
          <w:sz w:val="20"/>
          <w:lang w:val="af-ZA"/>
        </w:rPr>
      </w:pPr>
    </w:p>
    <w:p w14:paraId="18393064" w14:textId="77777777" w:rsidR="002A2E76" w:rsidRDefault="002A2E76" w:rsidP="00EF3662">
      <w:pPr>
        <w:ind w:firstLine="567"/>
        <w:jc w:val="both"/>
        <w:rPr>
          <w:rFonts w:ascii="GHEA Grapalat" w:hAnsi="GHEA Grapalat" w:cs="Sylfaen"/>
          <w:sz w:val="20"/>
          <w:lang w:val="af-ZA"/>
        </w:rPr>
      </w:pPr>
    </w:p>
    <w:p w14:paraId="650218E9" w14:textId="77777777" w:rsidR="002A2E76" w:rsidRDefault="002A2E76" w:rsidP="00EF3662">
      <w:pPr>
        <w:ind w:firstLine="567"/>
        <w:jc w:val="both"/>
        <w:rPr>
          <w:rFonts w:ascii="GHEA Grapalat" w:hAnsi="GHEA Grapalat" w:cs="Sylfaen"/>
          <w:sz w:val="20"/>
          <w:lang w:val="af-ZA"/>
        </w:rPr>
      </w:pPr>
    </w:p>
    <w:p w14:paraId="1C827F69" w14:textId="77777777" w:rsidR="002A2E76" w:rsidRDefault="002A2E76" w:rsidP="00EF3662">
      <w:pPr>
        <w:ind w:firstLine="567"/>
        <w:jc w:val="both"/>
        <w:rPr>
          <w:rFonts w:ascii="GHEA Grapalat" w:hAnsi="GHEA Grapalat" w:cs="Sylfaen"/>
          <w:sz w:val="20"/>
          <w:lang w:val="af-ZA"/>
        </w:rPr>
      </w:pPr>
    </w:p>
    <w:p w14:paraId="555E8DAD" w14:textId="77777777" w:rsidR="002A2E76" w:rsidRDefault="002A2E76" w:rsidP="00EF3662">
      <w:pPr>
        <w:ind w:firstLine="567"/>
        <w:jc w:val="both"/>
        <w:rPr>
          <w:rFonts w:ascii="GHEA Grapalat" w:hAnsi="GHEA Grapalat" w:cs="Sylfaen"/>
          <w:sz w:val="20"/>
          <w:lang w:val="af-ZA"/>
        </w:rPr>
      </w:pPr>
    </w:p>
    <w:p w14:paraId="276DF7F9" w14:textId="77777777" w:rsidR="002A2E76" w:rsidRDefault="002A2E76" w:rsidP="00EF3662">
      <w:pPr>
        <w:ind w:firstLine="567"/>
        <w:jc w:val="both"/>
        <w:rPr>
          <w:rFonts w:ascii="GHEA Grapalat" w:hAnsi="GHEA Grapalat" w:cs="Sylfaen"/>
          <w:sz w:val="20"/>
          <w:lang w:val="af-ZA"/>
        </w:rPr>
      </w:pPr>
    </w:p>
    <w:p w14:paraId="40CEC1EE" w14:textId="77777777" w:rsidR="002A2E76" w:rsidRDefault="002A2E76" w:rsidP="00EF3662">
      <w:pPr>
        <w:ind w:firstLine="567"/>
        <w:jc w:val="both"/>
        <w:rPr>
          <w:rFonts w:ascii="GHEA Grapalat" w:hAnsi="GHEA Grapalat" w:cs="Sylfaen"/>
          <w:sz w:val="20"/>
          <w:lang w:val="af-ZA"/>
        </w:rPr>
      </w:pPr>
    </w:p>
    <w:p w14:paraId="56F2A352" w14:textId="77777777" w:rsidR="002A2E76" w:rsidRDefault="002A2E76"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2CF796B"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9E4D4D">
        <w:rPr>
          <w:rFonts w:ascii="GHEA Grapalat" w:hAnsi="GHEA Grapalat" w:cs="Sylfaen"/>
          <w:szCs w:val="24"/>
          <w:lang w:val="hy-AM"/>
        </w:rPr>
        <w:t>10</w:t>
      </w:r>
      <w:r w:rsidR="009E4D4D" w:rsidRPr="009E4D4D">
        <w:rPr>
          <w:rFonts w:ascii="GHEA Grapalat" w:hAnsi="GHEA Grapalat" w:cs="Sylfaen"/>
          <w:szCs w:val="24"/>
        </w:rPr>
        <w:t>-</w:t>
      </w:r>
      <w:r w:rsidR="009E4D4D" w:rsidRPr="00F566BF">
        <w:rPr>
          <w:rFonts w:ascii="GHEA Grapalat" w:hAnsi="GHEA Grapalat" w:cs="Sylfaen"/>
          <w:szCs w:val="24"/>
          <w:lang w:val="ru-RU"/>
        </w:rPr>
        <w:t>րդ</w:t>
      </w:r>
      <w:r w:rsidR="009E4D4D" w:rsidRPr="00F566BF">
        <w:rPr>
          <w:rFonts w:ascii="GHEA Grapalat" w:hAnsi="GHEA Grapalat" w:cs="Sylfaen"/>
          <w:szCs w:val="24"/>
        </w:rPr>
        <w:t xml:space="preserve"> </w:t>
      </w:r>
      <w:r w:rsidR="009E4D4D" w:rsidRPr="00F566BF">
        <w:rPr>
          <w:rFonts w:ascii="GHEA Grapalat" w:hAnsi="GHEA Grapalat" w:cs="Sylfaen"/>
          <w:szCs w:val="24"/>
          <w:lang w:val="ru-RU"/>
        </w:rPr>
        <w:t>օրվա</w:t>
      </w:r>
      <w:r w:rsidR="009E4D4D" w:rsidRPr="00F566BF">
        <w:rPr>
          <w:rFonts w:ascii="GHEA Grapalat" w:hAnsi="GHEA Grapalat" w:cs="Sylfaen"/>
          <w:szCs w:val="24"/>
        </w:rPr>
        <w:t xml:space="preserve"> </w:t>
      </w:r>
      <w:r w:rsidR="009E4D4D" w:rsidRPr="00F566BF">
        <w:rPr>
          <w:rFonts w:ascii="GHEA Grapalat" w:hAnsi="GHEA Grapalat" w:cs="Sylfaen"/>
          <w:szCs w:val="24"/>
          <w:lang w:val="ru-RU"/>
        </w:rPr>
        <w:t>ժամը</w:t>
      </w:r>
      <w:r w:rsidR="009E4D4D" w:rsidRPr="00F566BF">
        <w:rPr>
          <w:rFonts w:ascii="GHEA Grapalat" w:hAnsi="GHEA Grapalat" w:cs="Sylfaen"/>
          <w:szCs w:val="24"/>
        </w:rPr>
        <w:t xml:space="preserve"> «</w:t>
      </w:r>
      <w:r w:rsidR="009E4D4D">
        <w:rPr>
          <w:rFonts w:ascii="GHEA Grapalat" w:hAnsi="GHEA Grapalat" w:cs="Sylfaen"/>
          <w:szCs w:val="24"/>
          <w:lang w:val="hy-AM"/>
        </w:rPr>
        <w:t>1</w:t>
      </w:r>
      <w:r w:rsidR="00310A73">
        <w:rPr>
          <w:rFonts w:ascii="GHEA Grapalat" w:hAnsi="GHEA Grapalat" w:cs="Sylfaen"/>
          <w:szCs w:val="24"/>
          <w:lang w:val="hy-AM"/>
        </w:rPr>
        <w:t>6</w:t>
      </w:r>
      <w:r w:rsidR="009E4D4D" w:rsidRPr="005F220C">
        <w:rPr>
          <w:rFonts w:ascii="GHEA Grapalat" w:hAnsi="GHEA Grapalat" w:cs="Sylfaen"/>
          <w:szCs w:val="24"/>
          <w:vertAlign w:val="superscript"/>
          <w:lang w:val="hy-AM"/>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2235D7C6"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1E8EEE0A"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BC78DC4"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9E4D4D">
        <w:rPr>
          <w:rFonts w:ascii="GHEA Grapalat" w:hAnsi="GHEA Grapalat" w:cs="Sylfaen"/>
          <w:i w:val="0"/>
          <w:szCs w:val="24"/>
          <w:lang w:val="hy-AM"/>
        </w:rPr>
        <w:t>ԿԲ-ի տվյալ օրվա</w:t>
      </w:r>
      <w:r w:rsidR="00F11794"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5175605D"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00B0466E">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00B0466E">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9E4D4D">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lastRenderedPageBreak/>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3"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3"/>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641570BC" w:rsidR="003D47ED" w:rsidRPr="0019396A" w:rsidRDefault="008769B4" w:rsidP="0019396A">
      <w:pPr>
        <w:shd w:val="clear" w:color="auto" w:fill="FFFFFF"/>
        <w:ind w:firstLine="375"/>
        <w:jc w:val="both"/>
        <w:rPr>
          <w:rFonts w:ascii="GHEA Grapalat" w:hAnsi="GHEA Grapalat" w:cs="Sylfaen"/>
          <w:sz w:val="20"/>
          <w:lang w:val="hy-AM"/>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365F29">
        <w:rPr>
          <w:rFonts w:ascii="GHEA Grapalat" w:hAnsi="GHEA Grapalat" w:cs="Sylfaen"/>
          <w:sz w:val="20"/>
        </w:rPr>
        <w:t>՝</w:t>
      </w:r>
      <w:r w:rsidR="00365F29" w:rsidRPr="0019396A">
        <w:rPr>
          <w:rFonts w:ascii="GHEA Grapalat" w:hAnsi="GHEA Grapalat" w:cs="Sylfaen"/>
          <w:sz w:val="20"/>
          <w:lang w:val="af-ZA"/>
        </w:rPr>
        <w:t xml:space="preserve"> </w:t>
      </w:r>
      <w:r w:rsidR="00365F29" w:rsidRPr="00DC0D0F">
        <w:rPr>
          <w:rFonts w:ascii="GHEA Grapalat" w:hAnsi="GHEA Grapalat" w:cs="Sylfaen"/>
          <w:sz w:val="20"/>
        </w:rPr>
        <w:t>որոշումը</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ստանալու</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հաջորդող</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հինգ</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աշխատանքային</w:t>
      </w:r>
      <w:r w:rsidR="00365F29" w:rsidRPr="00DC0D0F">
        <w:rPr>
          <w:rFonts w:ascii="GHEA Grapalat" w:hAnsi="GHEA Grapalat" w:cs="Sylfaen"/>
          <w:sz w:val="20"/>
          <w:lang w:val="af-ZA"/>
        </w:rPr>
        <w:t xml:space="preserve"> </w:t>
      </w:r>
      <w:r w:rsidR="00365F29" w:rsidRPr="00DC0D0F">
        <w:rPr>
          <w:rFonts w:ascii="GHEA Grapalat" w:hAnsi="GHEA Grapalat" w:cs="Sylfaen"/>
          <w:sz w:val="20"/>
        </w:rPr>
        <w:t>օրվա</w:t>
      </w:r>
      <w:r w:rsidR="00365F29" w:rsidRPr="00DC0D0F">
        <w:rPr>
          <w:rFonts w:ascii="GHEA Grapalat" w:hAnsi="GHEA Grapalat" w:cs="Sylfaen"/>
          <w:sz w:val="20"/>
          <w:lang w:val="af-ZA"/>
        </w:rPr>
        <w:t xml:space="preserve"> </w:t>
      </w:r>
      <w:r w:rsidR="00365F29" w:rsidRPr="00DC0D0F">
        <w:rPr>
          <w:rFonts w:ascii="GHEA Grapalat" w:hAnsi="GHEA Grapalat" w:cs="Sylfaen"/>
          <w:sz w:val="20"/>
        </w:rPr>
        <w:t>ընթացքում</w:t>
      </w:r>
      <w:r w:rsidR="00365F29" w:rsidRPr="00DC0D0F">
        <w:rPr>
          <w:rFonts w:ascii="GHEA Grapalat" w:hAnsi="GHEA Grapalat" w:cs="Sylfaen"/>
          <w:sz w:val="20"/>
          <w:lang w:val="af-ZA"/>
        </w:rPr>
        <w:t>:</w:t>
      </w:r>
      <w:r w:rsidR="00365F29" w:rsidRPr="006E7F07">
        <w:rPr>
          <w:rFonts w:ascii="GHEA Grapalat" w:hAnsi="GHEA Grapalat" w:cs="Sylfaen"/>
          <w:sz w:val="20"/>
          <w:lang w:val="hy-AM"/>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19396A">
        <w:rPr>
          <w:rFonts w:ascii="GHEA Grapalat" w:hAnsi="GHEA Grapalat" w:cs="Sylfaen"/>
          <w:sz w:val="20"/>
          <w:lang w:val="hy-AM"/>
        </w:rPr>
        <w:t>Ընդ</w:t>
      </w:r>
      <w:r w:rsidRPr="0008536B">
        <w:rPr>
          <w:rFonts w:ascii="GHEA Grapalat" w:hAnsi="GHEA Grapalat" w:cs="Sylfaen"/>
          <w:sz w:val="20"/>
          <w:lang w:val="af-ZA"/>
        </w:rPr>
        <w:t xml:space="preserve"> </w:t>
      </w:r>
      <w:r w:rsidRPr="0019396A">
        <w:rPr>
          <w:rFonts w:ascii="GHEA Grapalat" w:hAnsi="GHEA Grapalat" w:cs="Sylfaen"/>
          <w:sz w:val="20"/>
          <w:lang w:val="hy-AM"/>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19396A">
        <w:rPr>
          <w:rFonts w:ascii="GHEA Grapalat" w:hAnsi="GHEA Grapalat" w:cs="Sylfaen"/>
          <w:sz w:val="20"/>
          <w:lang w:val="hy-AM"/>
        </w:rPr>
        <w:t>սույն</w:t>
      </w:r>
      <w:r w:rsidRPr="0008536B">
        <w:rPr>
          <w:rFonts w:ascii="GHEA Grapalat" w:hAnsi="GHEA Grapalat" w:cs="Sylfaen"/>
          <w:sz w:val="20"/>
          <w:lang w:val="af-ZA"/>
        </w:rPr>
        <w:t xml:space="preserve"> </w:t>
      </w:r>
      <w:r w:rsidRPr="0019396A">
        <w:rPr>
          <w:rFonts w:ascii="GHEA Grapalat" w:hAnsi="GHEA Grapalat" w:cs="Sylfaen"/>
          <w:sz w:val="20"/>
          <w:lang w:val="hy-AM"/>
        </w:rPr>
        <w:t>կետում</w:t>
      </w:r>
      <w:r w:rsidRPr="0008536B">
        <w:rPr>
          <w:rFonts w:ascii="GHEA Grapalat" w:hAnsi="GHEA Grapalat" w:cs="Sylfaen"/>
          <w:sz w:val="20"/>
          <w:lang w:val="af-ZA"/>
        </w:rPr>
        <w:t xml:space="preserve"> </w:t>
      </w:r>
      <w:r w:rsidRPr="0019396A">
        <w:rPr>
          <w:rFonts w:ascii="GHEA Grapalat" w:hAnsi="GHEA Grapalat" w:cs="Sylfaen"/>
          <w:sz w:val="20"/>
          <w:lang w:val="hy-AM"/>
        </w:rPr>
        <w:t>նշված</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պատվիրատուի</w:t>
      </w:r>
      <w:r w:rsidRPr="0008536B">
        <w:rPr>
          <w:rFonts w:ascii="GHEA Grapalat" w:hAnsi="GHEA Grapalat" w:cs="Sylfaen"/>
          <w:sz w:val="20"/>
          <w:lang w:val="af-ZA"/>
        </w:rPr>
        <w:t xml:space="preserve"> </w:t>
      </w:r>
      <w:r w:rsidRPr="0019396A">
        <w:rPr>
          <w:rFonts w:ascii="GHEA Grapalat" w:hAnsi="GHEA Grapalat" w:cs="Sylfaen"/>
          <w:sz w:val="20"/>
          <w:lang w:val="hy-AM"/>
        </w:rPr>
        <w:t>ղեկավարը</w:t>
      </w:r>
      <w:r w:rsidRPr="0008536B">
        <w:rPr>
          <w:rFonts w:ascii="GHEA Grapalat" w:hAnsi="GHEA Grapalat" w:cs="Sylfaen"/>
          <w:sz w:val="20"/>
          <w:lang w:val="af-ZA"/>
        </w:rPr>
        <w:t xml:space="preserve"> </w:t>
      </w:r>
      <w:r w:rsidRPr="0019396A">
        <w:rPr>
          <w:rFonts w:ascii="GHEA Grapalat" w:hAnsi="GHEA Grapalat" w:cs="Sylfaen"/>
          <w:sz w:val="20"/>
          <w:lang w:val="hy-AM"/>
        </w:rPr>
        <w:t>կայացնում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գնման</w:t>
      </w:r>
      <w:r w:rsidRPr="0008536B">
        <w:rPr>
          <w:rFonts w:ascii="GHEA Grapalat" w:hAnsi="GHEA Grapalat" w:cs="Sylfaen"/>
          <w:sz w:val="20"/>
          <w:lang w:val="af-ZA"/>
        </w:rPr>
        <w:t xml:space="preserve"> </w:t>
      </w:r>
      <w:r w:rsidRPr="0019396A">
        <w:rPr>
          <w:rFonts w:ascii="GHEA Grapalat" w:hAnsi="GHEA Grapalat" w:cs="Sylfaen"/>
          <w:sz w:val="20"/>
          <w:lang w:val="hy-AM"/>
        </w:rPr>
        <w:t>ընթացակարգը</w:t>
      </w:r>
      <w:r w:rsidRPr="0008536B">
        <w:rPr>
          <w:rFonts w:ascii="GHEA Grapalat" w:hAnsi="GHEA Grapalat" w:cs="Sylfaen"/>
          <w:sz w:val="20"/>
          <w:lang w:val="af-ZA"/>
        </w:rPr>
        <w:t xml:space="preserve"> </w:t>
      </w:r>
      <w:r w:rsidRPr="0019396A">
        <w:rPr>
          <w:rFonts w:ascii="GHEA Grapalat" w:hAnsi="GHEA Grapalat" w:cs="Sylfaen"/>
          <w:sz w:val="20"/>
          <w:lang w:val="hy-AM"/>
        </w:rPr>
        <w:t>չկայացած</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հայտարարվելու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կնքված</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պայմանագրի</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կամ</w:t>
      </w:r>
      <w:r w:rsidRPr="0008536B">
        <w:rPr>
          <w:rFonts w:ascii="GHEA Grapalat" w:hAnsi="GHEA Grapalat" w:cs="Sylfaen"/>
          <w:sz w:val="20"/>
          <w:lang w:val="af-ZA"/>
        </w:rPr>
        <w:t xml:space="preserve"> </w:t>
      </w:r>
      <w:r w:rsidRPr="0019396A">
        <w:rPr>
          <w:rFonts w:ascii="GHEA Grapalat" w:hAnsi="GHEA Grapalat" w:cs="Sylfaen"/>
          <w:sz w:val="20"/>
          <w:lang w:val="hy-AM"/>
        </w:rPr>
        <w:t>պայմանագիրը</w:t>
      </w:r>
      <w:r w:rsidRPr="0008536B">
        <w:rPr>
          <w:rFonts w:ascii="GHEA Grapalat" w:hAnsi="GHEA Grapalat" w:cs="Sylfaen"/>
          <w:sz w:val="20"/>
          <w:lang w:val="af-ZA"/>
        </w:rPr>
        <w:t xml:space="preserve"> </w:t>
      </w:r>
      <w:r w:rsidRPr="0019396A">
        <w:rPr>
          <w:rFonts w:ascii="GHEA Grapalat" w:hAnsi="GHEA Grapalat" w:cs="Sylfaen"/>
          <w:sz w:val="20"/>
          <w:lang w:val="hy-AM"/>
        </w:rPr>
        <w:t>միակողմանի</w:t>
      </w:r>
      <w:r w:rsidRPr="0008536B">
        <w:rPr>
          <w:rFonts w:ascii="GHEA Grapalat" w:hAnsi="GHEA Grapalat" w:cs="Sylfaen"/>
          <w:sz w:val="20"/>
          <w:lang w:val="af-ZA"/>
        </w:rPr>
        <w:t xml:space="preserve"> </w:t>
      </w:r>
      <w:r w:rsidRPr="0019396A">
        <w:rPr>
          <w:rFonts w:ascii="GHEA Grapalat" w:hAnsi="GHEA Grapalat" w:cs="Sylfaen"/>
          <w:sz w:val="20"/>
          <w:lang w:val="hy-AM"/>
        </w:rPr>
        <w:t>լուծելու</w:t>
      </w:r>
      <w:r w:rsidRPr="0008536B">
        <w:rPr>
          <w:rFonts w:ascii="GHEA Grapalat" w:hAnsi="GHEA Grapalat" w:cs="Sylfaen"/>
          <w:sz w:val="20"/>
          <w:lang w:val="af-ZA"/>
        </w:rPr>
        <w:t xml:space="preserve"> </w:t>
      </w:r>
      <w:r w:rsidRPr="0019396A">
        <w:rPr>
          <w:rFonts w:ascii="GHEA Grapalat" w:hAnsi="GHEA Grapalat" w:cs="Sylfaen"/>
          <w:sz w:val="20"/>
          <w:lang w:val="hy-AM"/>
        </w:rPr>
        <w:t>մասին</w:t>
      </w:r>
      <w:r w:rsidRPr="0008536B">
        <w:rPr>
          <w:rFonts w:ascii="GHEA Grapalat" w:hAnsi="GHEA Grapalat" w:cs="Sylfaen"/>
          <w:sz w:val="20"/>
          <w:lang w:val="af-ZA"/>
        </w:rPr>
        <w:t xml:space="preserve"> </w:t>
      </w:r>
      <w:r w:rsidRPr="0019396A">
        <w:rPr>
          <w:rFonts w:ascii="GHEA Grapalat" w:hAnsi="GHEA Grapalat" w:cs="Sylfaen"/>
          <w:sz w:val="20"/>
          <w:lang w:val="hy-AM"/>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19396A">
        <w:rPr>
          <w:rFonts w:ascii="GHEA Grapalat" w:hAnsi="GHEA Grapalat" w:cs="Sylfaen"/>
          <w:sz w:val="20"/>
          <w:lang w:val="hy-AM"/>
        </w:rPr>
        <w:t>հրապարակելու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19396A">
        <w:rPr>
          <w:rFonts w:ascii="GHEA Grapalat" w:hAnsi="GHEA Grapalat" w:cs="Sylfaen"/>
          <w:sz w:val="20"/>
          <w:lang w:val="hy-AM"/>
        </w:rPr>
        <w:t>Որոշումը</w:t>
      </w:r>
      <w:r w:rsidRPr="0008536B">
        <w:rPr>
          <w:rFonts w:ascii="GHEA Grapalat" w:hAnsi="GHEA Grapalat" w:cs="Sylfaen"/>
          <w:sz w:val="20"/>
          <w:lang w:val="af-ZA"/>
        </w:rPr>
        <w:t xml:space="preserve"> </w:t>
      </w:r>
      <w:r w:rsidRPr="0019396A">
        <w:rPr>
          <w:rFonts w:ascii="GHEA Grapalat" w:hAnsi="GHEA Grapalat" w:cs="Sylfaen"/>
          <w:sz w:val="20"/>
          <w:lang w:val="hy-AM"/>
        </w:rPr>
        <w:t>կայացվելուն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այն</w:t>
      </w:r>
      <w:r w:rsidRPr="0008536B">
        <w:rPr>
          <w:rFonts w:ascii="GHEA Grapalat" w:hAnsi="GHEA Grapalat" w:cs="Sylfaen"/>
          <w:sz w:val="20"/>
          <w:lang w:val="af-ZA"/>
        </w:rPr>
        <w:t xml:space="preserve"> գրավոր </w:t>
      </w:r>
      <w:r w:rsidRPr="0019396A">
        <w:rPr>
          <w:rFonts w:ascii="GHEA Grapalat" w:hAnsi="GHEA Grapalat" w:cs="Sylfaen"/>
          <w:sz w:val="20"/>
          <w:lang w:val="hy-AM"/>
        </w:rPr>
        <w:t>տրամադրվում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մարմնին</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Լիազորված</w:t>
      </w:r>
      <w:r w:rsidRPr="0008536B">
        <w:rPr>
          <w:rFonts w:ascii="GHEA Grapalat" w:hAnsi="GHEA Grapalat" w:cs="Sylfaen"/>
          <w:sz w:val="20"/>
          <w:lang w:val="af-ZA"/>
        </w:rPr>
        <w:t xml:space="preserve"> </w:t>
      </w:r>
      <w:r w:rsidRPr="0019396A">
        <w:rPr>
          <w:rFonts w:ascii="GHEA Grapalat" w:hAnsi="GHEA Grapalat" w:cs="Sylfaen"/>
          <w:sz w:val="20"/>
          <w:lang w:val="hy-AM"/>
        </w:rPr>
        <w:t>մարմինը</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մասնակցին</w:t>
      </w:r>
      <w:r w:rsidRPr="0008536B">
        <w:rPr>
          <w:rFonts w:ascii="GHEA Grapalat" w:hAnsi="GHEA Grapalat" w:cs="Sylfaen"/>
          <w:sz w:val="20"/>
          <w:lang w:val="af-ZA"/>
        </w:rPr>
        <w:t xml:space="preserve"> </w:t>
      </w:r>
      <w:r w:rsidRPr="0019396A">
        <w:rPr>
          <w:rFonts w:ascii="GHEA Grapalat" w:hAnsi="GHEA Grapalat" w:cs="Sylfaen"/>
          <w:sz w:val="20"/>
          <w:lang w:val="hy-AM"/>
        </w:rPr>
        <w:t>ներառում</w:t>
      </w:r>
      <w:r w:rsidRPr="0008536B">
        <w:rPr>
          <w:rFonts w:ascii="GHEA Grapalat" w:hAnsi="GHEA Grapalat" w:cs="Sylfaen"/>
          <w:sz w:val="20"/>
          <w:lang w:val="af-ZA"/>
        </w:rPr>
        <w:t xml:space="preserve"> </w:t>
      </w:r>
      <w:r w:rsidRPr="0019396A">
        <w:rPr>
          <w:rFonts w:ascii="GHEA Grapalat" w:hAnsi="GHEA Grapalat" w:cs="Sylfaen"/>
          <w:sz w:val="20"/>
          <w:lang w:val="hy-AM"/>
        </w:rPr>
        <w:t>է</w:t>
      </w:r>
      <w:r w:rsidRPr="0008536B">
        <w:rPr>
          <w:rFonts w:ascii="GHEA Grapalat" w:hAnsi="GHEA Grapalat" w:cs="Sylfaen"/>
          <w:sz w:val="20"/>
          <w:lang w:val="af-ZA"/>
        </w:rPr>
        <w:t xml:space="preserve"> </w:t>
      </w:r>
      <w:r w:rsidRPr="0019396A">
        <w:rPr>
          <w:rFonts w:ascii="GHEA Grapalat" w:hAnsi="GHEA Grapalat" w:cs="Sylfaen"/>
          <w:sz w:val="20"/>
          <w:lang w:val="hy-AM"/>
        </w:rPr>
        <w:t>գնումների</w:t>
      </w:r>
      <w:r w:rsidRPr="0008536B">
        <w:rPr>
          <w:rFonts w:ascii="GHEA Grapalat" w:hAnsi="GHEA Grapalat" w:cs="Sylfaen"/>
          <w:sz w:val="20"/>
          <w:lang w:val="af-ZA"/>
        </w:rPr>
        <w:t xml:space="preserve"> </w:t>
      </w:r>
      <w:r w:rsidRPr="0019396A">
        <w:rPr>
          <w:rFonts w:ascii="GHEA Grapalat" w:hAnsi="GHEA Grapalat" w:cs="Sylfaen"/>
          <w:sz w:val="20"/>
          <w:lang w:val="hy-AM"/>
        </w:rPr>
        <w:t>գործընթացին</w:t>
      </w:r>
      <w:r w:rsidRPr="0008536B">
        <w:rPr>
          <w:rFonts w:ascii="GHEA Grapalat" w:hAnsi="GHEA Grapalat" w:cs="Sylfaen"/>
          <w:sz w:val="20"/>
          <w:lang w:val="af-ZA"/>
        </w:rPr>
        <w:t xml:space="preserve"> </w:t>
      </w:r>
      <w:r w:rsidRPr="0019396A">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19396A">
        <w:rPr>
          <w:rFonts w:ascii="GHEA Grapalat" w:hAnsi="GHEA Grapalat" w:cs="Sylfaen"/>
          <w:sz w:val="20"/>
          <w:lang w:val="hy-AM"/>
        </w:rPr>
        <w:t>իրավունք</w:t>
      </w:r>
      <w:r w:rsidRPr="0008536B">
        <w:rPr>
          <w:rFonts w:ascii="GHEA Grapalat" w:hAnsi="GHEA Grapalat" w:cs="Sylfaen"/>
          <w:sz w:val="20"/>
          <w:lang w:val="af-ZA"/>
        </w:rPr>
        <w:t xml:space="preserve"> </w:t>
      </w:r>
      <w:r w:rsidRPr="0019396A">
        <w:rPr>
          <w:rFonts w:ascii="GHEA Grapalat" w:hAnsi="GHEA Grapalat" w:cs="Sylfaen"/>
          <w:sz w:val="20"/>
          <w:lang w:val="hy-AM"/>
        </w:rPr>
        <w:t>չունեցող</w:t>
      </w:r>
      <w:r w:rsidRPr="0008536B">
        <w:rPr>
          <w:rFonts w:ascii="GHEA Grapalat" w:hAnsi="GHEA Grapalat" w:cs="Sylfaen"/>
          <w:sz w:val="20"/>
          <w:lang w:val="af-ZA"/>
        </w:rPr>
        <w:t xml:space="preserve"> </w:t>
      </w:r>
      <w:r w:rsidRPr="0019396A">
        <w:rPr>
          <w:rFonts w:ascii="GHEA Grapalat" w:hAnsi="GHEA Grapalat" w:cs="Sylfaen"/>
          <w:sz w:val="20"/>
          <w:lang w:val="hy-AM"/>
        </w:rPr>
        <w:t>մասնակիցների</w:t>
      </w:r>
      <w:r w:rsidRPr="0008536B">
        <w:rPr>
          <w:rFonts w:ascii="GHEA Grapalat" w:hAnsi="GHEA Grapalat" w:cs="Sylfaen"/>
          <w:sz w:val="20"/>
          <w:lang w:val="af-ZA"/>
        </w:rPr>
        <w:t xml:space="preserve"> </w:t>
      </w:r>
      <w:r w:rsidRPr="0019396A">
        <w:rPr>
          <w:rFonts w:ascii="GHEA Grapalat" w:hAnsi="GHEA Grapalat" w:cs="Sylfaen"/>
          <w:sz w:val="20"/>
          <w:lang w:val="hy-AM"/>
        </w:rPr>
        <w:t>ցուցակում</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իսկ</w:t>
      </w:r>
      <w:r w:rsidRPr="0008536B">
        <w:rPr>
          <w:rFonts w:ascii="GHEA Grapalat" w:hAnsi="GHEA Grapalat" w:cs="Sylfaen"/>
          <w:sz w:val="20"/>
          <w:lang w:val="af-ZA"/>
        </w:rPr>
        <w:t xml:space="preserve"> </w:t>
      </w:r>
      <w:r w:rsidRPr="0019396A">
        <w:rPr>
          <w:rFonts w:ascii="GHEA Grapalat" w:hAnsi="GHEA Grapalat" w:cs="Sylfaen"/>
          <w:sz w:val="20"/>
          <w:lang w:val="hy-AM"/>
        </w:rPr>
        <w:t>որոշումն</w:t>
      </w:r>
      <w:r w:rsidRPr="0008536B">
        <w:rPr>
          <w:rFonts w:ascii="GHEA Grapalat" w:hAnsi="GHEA Grapalat" w:cs="Sylfaen"/>
          <w:sz w:val="20"/>
          <w:lang w:val="af-ZA"/>
        </w:rPr>
        <w:t xml:space="preserve"> </w:t>
      </w:r>
      <w:r w:rsidRPr="0019396A">
        <w:rPr>
          <w:rFonts w:ascii="GHEA Grapalat" w:hAnsi="GHEA Grapalat" w:cs="Sylfaen"/>
          <w:sz w:val="20"/>
          <w:lang w:val="hy-AM"/>
        </w:rPr>
        <w:t>ստանալուն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քառասուներորդ</w:t>
      </w:r>
      <w:r w:rsidRPr="0008536B">
        <w:rPr>
          <w:rFonts w:ascii="GHEA Grapalat" w:hAnsi="GHEA Grapalat" w:cs="Sylfaen"/>
          <w:sz w:val="20"/>
          <w:lang w:val="af-ZA"/>
        </w:rPr>
        <w:t xml:space="preserve"> </w:t>
      </w:r>
      <w:r w:rsidRPr="0019396A">
        <w:rPr>
          <w:rFonts w:ascii="GHEA Grapalat" w:hAnsi="GHEA Grapalat" w:cs="Sylfaen"/>
          <w:sz w:val="20"/>
          <w:lang w:val="hy-AM"/>
        </w:rPr>
        <w:t>օրվա</w:t>
      </w:r>
      <w:r w:rsidRPr="0008536B">
        <w:rPr>
          <w:rFonts w:ascii="GHEA Grapalat" w:hAnsi="GHEA Grapalat" w:cs="Sylfaen"/>
          <w:sz w:val="20"/>
          <w:lang w:val="af-ZA"/>
        </w:rPr>
        <w:t xml:space="preserve"> </w:t>
      </w:r>
      <w:r w:rsidRPr="0019396A">
        <w:rPr>
          <w:rFonts w:ascii="GHEA Grapalat" w:hAnsi="GHEA Grapalat" w:cs="Sylfaen"/>
          <w:sz w:val="20"/>
          <w:lang w:val="hy-AM"/>
        </w:rPr>
        <w:t>դրությամբ</w:t>
      </w:r>
      <w:r w:rsidRPr="0008536B">
        <w:rPr>
          <w:rFonts w:ascii="GHEA Grapalat" w:hAnsi="GHEA Grapalat" w:cs="Sylfaen"/>
          <w:sz w:val="20"/>
          <w:lang w:val="af-ZA"/>
        </w:rPr>
        <w:t xml:space="preserve"> </w:t>
      </w:r>
      <w:r w:rsidRPr="0019396A">
        <w:rPr>
          <w:rFonts w:ascii="GHEA Grapalat" w:hAnsi="GHEA Grapalat" w:cs="Sylfaen"/>
          <w:sz w:val="20"/>
          <w:lang w:val="hy-AM"/>
        </w:rPr>
        <w:t>մասնակցի</w:t>
      </w:r>
      <w:r w:rsidRPr="0008536B">
        <w:rPr>
          <w:rFonts w:ascii="GHEA Grapalat" w:hAnsi="GHEA Grapalat" w:cs="Sylfaen"/>
          <w:sz w:val="20"/>
          <w:lang w:val="af-ZA"/>
        </w:rPr>
        <w:t xml:space="preserve"> </w:t>
      </w:r>
      <w:r w:rsidRPr="0019396A">
        <w:rPr>
          <w:rFonts w:ascii="GHEA Grapalat" w:hAnsi="GHEA Grapalat" w:cs="Sylfaen"/>
          <w:sz w:val="20"/>
          <w:lang w:val="hy-AM"/>
        </w:rPr>
        <w:t>կողմից</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բողոքարկման</w:t>
      </w:r>
      <w:r w:rsidRPr="0008536B">
        <w:rPr>
          <w:rFonts w:ascii="GHEA Grapalat" w:hAnsi="GHEA Grapalat" w:cs="Sylfaen"/>
          <w:sz w:val="20"/>
          <w:lang w:val="af-ZA"/>
        </w:rPr>
        <w:t xml:space="preserve"> </w:t>
      </w:r>
      <w:r w:rsidRPr="0019396A">
        <w:rPr>
          <w:rFonts w:ascii="GHEA Grapalat" w:hAnsi="GHEA Grapalat" w:cs="Sylfaen"/>
          <w:sz w:val="20"/>
          <w:lang w:val="hy-AM"/>
        </w:rPr>
        <w:t>վերաբերյալ</w:t>
      </w:r>
      <w:r w:rsidRPr="0008536B">
        <w:rPr>
          <w:rFonts w:ascii="GHEA Grapalat" w:hAnsi="GHEA Grapalat" w:cs="Sylfaen"/>
          <w:sz w:val="20"/>
          <w:lang w:val="af-ZA"/>
        </w:rPr>
        <w:t xml:space="preserve"> </w:t>
      </w:r>
      <w:r w:rsidRPr="0019396A">
        <w:rPr>
          <w:rFonts w:ascii="GHEA Grapalat" w:hAnsi="GHEA Grapalat" w:cs="Sylfaen"/>
          <w:sz w:val="20"/>
          <w:lang w:val="hy-AM"/>
        </w:rPr>
        <w:t>հարուցված</w:t>
      </w:r>
      <w:r w:rsidRPr="0008536B">
        <w:rPr>
          <w:rFonts w:ascii="GHEA Grapalat" w:hAnsi="GHEA Grapalat" w:cs="Sylfaen"/>
          <w:sz w:val="20"/>
          <w:lang w:val="af-ZA"/>
        </w:rPr>
        <w:t xml:space="preserve"> </w:t>
      </w:r>
      <w:r w:rsidRPr="0019396A">
        <w:rPr>
          <w:rFonts w:ascii="GHEA Grapalat" w:hAnsi="GHEA Grapalat" w:cs="Sylfaen"/>
          <w:sz w:val="20"/>
          <w:lang w:val="hy-AM"/>
        </w:rPr>
        <w:t>և</w:t>
      </w:r>
      <w:r w:rsidRPr="0008536B">
        <w:rPr>
          <w:rFonts w:ascii="GHEA Grapalat" w:hAnsi="GHEA Grapalat" w:cs="Sylfaen"/>
          <w:sz w:val="20"/>
          <w:lang w:val="af-ZA"/>
        </w:rPr>
        <w:t xml:space="preserve"> </w:t>
      </w:r>
      <w:r w:rsidRPr="0019396A">
        <w:rPr>
          <w:rFonts w:ascii="GHEA Grapalat" w:hAnsi="GHEA Grapalat" w:cs="Sylfaen"/>
          <w:sz w:val="20"/>
          <w:lang w:val="hy-AM"/>
        </w:rPr>
        <w:t>չավարտված</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գործի</w:t>
      </w:r>
      <w:r w:rsidRPr="0008536B">
        <w:rPr>
          <w:rFonts w:ascii="GHEA Grapalat" w:hAnsi="GHEA Grapalat" w:cs="Sylfaen"/>
          <w:sz w:val="20"/>
          <w:lang w:val="af-ZA"/>
        </w:rPr>
        <w:t xml:space="preserve"> </w:t>
      </w:r>
      <w:r w:rsidRPr="0019396A">
        <w:rPr>
          <w:rFonts w:ascii="GHEA Grapalat" w:hAnsi="GHEA Grapalat" w:cs="Sylfaen"/>
          <w:sz w:val="20"/>
          <w:lang w:val="hy-AM"/>
        </w:rPr>
        <w:t>առկայության</w:t>
      </w:r>
      <w:r w:rsidRPr="0008536B">
        <w:rPr>
          <w:rFonts w:ascii="GHEA Grapalat" w:hAnsi="GHEA Grapalat" w:cs="Sylfaen"/>
          <w:sz w:val="20"/>
          <w:lang w:val="af-ZA"/>
        </w:rPr>
        <w:t xml:space="preserve"> </w:t>
      </w:r>
      <w:r w:rsidRPr="0019396A">
        <w:rPr>
          <w:rFonts w:ascii="GHEA Grapalat" w:hAnsi="GHEA Grapalat" w:cs="Sylfaen"/>
          <w:sz w:val="20"/>
          <w:lang w:val="hy-AM"/>
        </w:rPr>
        <w:t>դեպքում</w:t>
      </w:r>
      <w:r w:rsidRPr="0008536B">
        <w:rPr>
          <w:rFonts w:ascii="GHEA Grapalat" w:hAnsi="GHEA Grapalat" w:cs="Sylfaen"/>
          <w:sz w:val="20"/>
          <w:lang w:val="af-ZA"/>
        </w:rPr>
        <w:t xml:space="preserve">` </w:t>
      </w:r>
      <w:r w:rsidRPr="0019396A">
        <w:rPr>
          <w:rFonts w:ascii="GHEA Grapalat" w:hAnsi="GHEA Grapalat" w:cs="Sylfaen"/>
          <w:sz w:val="20"/>
          <w:lang w:val="hy-AM"/>
        </w:rPr>
        <w:t>տվյալ</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գործով</w:t>
      </w:r>
      <w:r w:rsidRPr="0008536B">
        <w:rPr>
          <w:rFonts w:ascii="GHEA Grapalat" w:hAnsi="GHEA Grapalat" w:cs="Sylfaen"/>
          <w:sz w:val="20"/>
          <w:lang w:val="af-ZA"/>
        </w:rPr>
        <w:t xml:space="preserve"> </w:t>
      </w:r>
      <w:r w:rsidRPr="0019396A">
        <w:rPr>
          <w:rFonts w:ascii="GHEA Grapalat" w:hAnsi="GHEA Grapalat" w:cs="Sylfaen"/>
          <w:sz w:val="20"/>
          <w:lang w:val="hy-AM"/>
        </w:rPr>
        <w:t>եզրափակիչ</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ակտն</w:t>
      </w:r>
      <w:r w:rsidRPr="0008536B">
        <w:rPr>
          <w:rFonts w:ascii="GHEA Grapalat" w:hAnsi="GHEA Grapalat" w:cs="Sylfaen"/>
          <w:sz w:val="20"/>
          <w:lang w:val="af-ZA"/>
        </w:rPr>
        <w:t xml:space="preserve"> </w:t>
      </w:r>
      <w:r w:rsidRPr="0019396A">
        <w:rPr>
          <w:rFonts w:ascii="GHEA Grapalat" w:hAnsi="GHEA Grapalat" w:cs="Sylfaen"/>
          <w:sz w:val="20"/>
          <w:lang w:val="hy-AM"/>
        </w:rPr>
        <w:t>ուժի</w:t>
      </w:r>
      <w:r w:rsidRPr="0008536B">
        <w:rPr>
          <w:rFonts w:ascii="GHEA Grapalat" w:hAnsi="GHEA Grapalat" w:cs="Sylfaen"/>
          <w:sz w:val="20"/>
          <w:lang w:val="af-ZA"/>
        </w:rPr>
        <w:t xml:space="preserve"> </w:t>
      </w:r>
      <w:r w:rsidRPr="0019396A">
        <w:rPr>
          <w:rFonts w:ascii="GHEA Grapalat" w:hAnsi="GHEA Grapalat" w:cs="Sylfaen"/>
          <w:sz w:val="20"/>
          <w:lang w:val="hy-AM"/>
        </w:rPr>
        <w:t>մեջ</w:t>
      </w:r>
      <w:r w:rsidRPr="0008536B">
        <w:rPr>
          <w:rFonts w:ascii="GHEA Grapalat" w:hAnsi="GHEA Grapalat" w:cs="Sylfaen"/>
          <w:sz w:val="20"/>
          <w:lang w:val="af-ZA"/>
        </w:rPr>
        <w:t xml:space="preserve"> </w:t>
      </w:r>
      <w:r w:rsidRPr="0019396A">
        <w:rPr>
          <w:rFonts w:ascii="GHEA Grapalat" w:hAnsi="GHEA Grapalat" w:cs="Sylfaen"/>
          <w:sz w:val="20"/>
          <w:lang w:val="hy-AM"/>
        </w:rPr>
        <w:t>մտնելու</w:t>
      </w:r>
      <w:r w:rsidRPr="0008536B">
        <w:rPr>
          <w:rFonts w:ascii="GHEA Grapalat" w:hAnsi="GHEA Grapalat" w:cs="Sylfaen"/>
          <w:sz w:val="20"/>
          <w:lang w:val="af-ZA"/>
        </w:rPr>
        <w:t xml:space="preserve"> </w:t>
      </w:r>
      <w:r w:rsidRPr="0019396A">
        <w:rPr>
          <w:rFonts w:ascii="GHEA Grapalat" w:hAnsi="GHEA Grapalat" w:cs="Sylfaen"/>
          <w:sz w:val="20"/>
          <w:lang w:val="hy-AM"/>
        </w:rPr>
        <w:t>օրվան</w:t>
      </w:r>
      <w:r w:rsidRPr="0008536B">
        <w:rPr>
          <w:rFonts w:ascii="GHEA Grapalat" w:hAnsi="GHEA Grapalat" w:cs="Sylfaen"/>
          <w:sz w:val="20"/>
          <w:lang w:val="af-ZA"/>
        </w:rPr>
        <w:t xml:space="preserve"> </w:t>
      </w:r>
      <w:r w:rsidRPr="0019396A">
        <w:rPr>
          <w:rFonts w:ascii="GHEA Grapalat" w:hAnsi="GHEA Grapalat" w:cs="Sylfaen"/>
          <w:sz w:val="20"/>
          <w:lang w:val="hy-AM"/>
        </w:rPr>
        <w:t>հաջորդող</w:t>
      </w:r>
      <w:r w:rsidRPr="0008536B">
        <w:rPr>
          <w:rFonts w:ascii="GHEA Grapalat" w:hAnsi="GHEA Grapalat" w:cs="Sylfaen"/>
          <w:sz w:val="20"/>
          <w:lang w:val="af-ZA"/>
        </w:rPr>
        <w:t xml:space="preserve"> </w:t>
      </w:r>
      <w:r w:rsidRPr="0019396A">
        <w:rPr>
          <w:rFonts w:ascii="GHEA Grapalat" w:hAnsi="GHEA Grapalat" w:cs="Sylfaen"/>
          <w:sz w:val="20"/>
          <w:lang w:val="hy-AM"/>
        </w:rPr>
        <w:t>հինգերորդ</w:t>
      </w:r>
      <w:r w:rsidRPr="0008536B">
        <w:rPr>
          <w:rFonts w:ascii="GHEA Grapalat" w:hAnsi="GHEA Grapalat" w:cs="Sylfaen"/>
          <w:sz w:val="20"/>
          <w:lang w:val="af-ZA"/>
        </w:rPr>
        <w:t xml:space="preserve"> </w:t>
      </w:r>
      <w:r w:rsidRPr="0019396A">
        <w:rPr>
          <w:rFonts w:ascii="GHEA Grapalat" w:hAnsi="GHEA Grapalat" w:cs="Sylfaen"/>
          <w:sz w:val="20"/>
          <w:lang w:val="hy-AM"/>
        </w:rPr>
        <w:t>օրը</w:t>
      </w:r>
      <w:r w:rsidRPr="0008536B">
        <w:rPr>
          <w:rFonts w:ascii="GHEA Grapalat" w:hAnsi="GHEA Grapalat" w:cs="Sylfaen"/>
          <w:sz w:val="20"/>
          <w:lang w:val="af-ZA"/>
        </w:rPr>
        <w:t xml:space="preserve">, </w:t>
      </w:r>
      <w:r w:rsidRPr="0019396A">
        <w:rPr>
          <w:rFonts w:ascii="GHEA Grapalat" w:hAnsi="GHEA Grapalat" w:cs="Sylfaen"/>
          <w:sz w:val="20"/>
          <w:lang w:val="hy-AM"/>
        </w:rPr>
        <w:t>եթե</w:t>
      </w:r>
      <w:r w:rsidRPr="0008536B">
        <w:rPr>
          <w:rFonts w:ascii="GHEA Grapalat" w:hAnsi="GHEA Grapalat" w:cs="Sylfaen"/>
          <w:sz w:val="20"/>
          <w:lang w:val="af-ZA"/>
        </w:rPr>
        <w:t xml:space="preserve"> </w:t>
      </w:r>
      <w:r w:rsidRPr="0019396A">
        <w:rPr>
          <w:rFonts w:ascii="GHEA Grapalat" w:hAnsi="GHEA Grapalat" w:cs="Sylfaen"/>
          <w:sz w:val="20"/>
          <w:lang w:val="hy-AM"/>
        </w:rPr>
        <w:t>դատական</w:t>
      </w:r>
      <w:r w:rsidRPr="0008536B">
        <w:rPr>
          <w:rFonts w:ascii="GHEA Grapalat" w:hAnsi="GHEA Grapalat" w:cs="Sylfaen"/>
          <w:sz w:val="20"/>
          <w:lang w:val="af-ZA"/>
        </w:rPr>
        <w:t xml:space="preserve"> </w:t>
      </w:r>
      <w:r w:rsidRPr="0019396A">
        <w:rPr>
          <w:rFonts w:ascii="GHEA Grapalat" w:hAnsi="GHEA Grapalat" w:cs="Sylfaen"/>
          <w:sz w:val="20"/>
          <w:lang w:val="hy-AM"/>
        </w:rPr>
        <w:t>քննության</w:t>
      </w:r>
      <w:r w:rsidRPr="0008536B">
        <w:rPr>
          <w:rFonts w:ascii="GHEA Grapalat" w:hAnsi="GHEA Grapalat" w:cs="Sylfaen"/>
          <w:sz w:val="20"/>
          <w:lang w:val="af-ZA"/>
        </w:rPr>
        <w:t xml:space="preserve"> </w:t>
      </w:r>
      <w:r w:rsidRPr="0019396A">
        <w:rPr>
          <w:rFonts w:ascii="GHEA Grapalat" w:hAnsi="GHEA Grapalat" w:cs="Sylfaen"/>
          <w:sz w:val="20"/>
          <w:lang w:val="hy-AM"/>
        </w:rPr>
        <w:t>արդյունքով</w:t>
      </w:r>
      <w:r w:rsidRPr="0008536B">
        <w:rPr>
          <w:rFonts w:ascii="GHEA Grapalat" w:hAnsi="GHEA Grapalat" w:cs="Sylfaen"/>
          <w:sz w:val="20"/>
          <w:lang w:val="af-ZA"/>
        </w:rPr>
        <w:t xml:space="preserve"> </w:t>
      </w:r>
      <w:r w:rsidRPr="0019396A">
        <w:rPr>
          <w:rFonts w:ascii="GHEA Grapalat" w:hAnsi="GHEA Grapalat" w:cs="Sylfaen"/>
          <w:sz w:val="20"/>
          <w:lang w:val="hy-AM"/>
        </w:rPr>
        <w:t>որոշման</w:t>
      </w:r>
      <w:r w:rsidRPr="0008536B">
        <w:rPr>
          <w:rFonts w:ascii="GHEA Grapalat" w:hAnsi="GHEA Grapalat" w:cs="Sylfaen"/>
          <w:sz w:val="20"/>
          <w:lang w:val="af-ZA"/>
        </w:rPr>
        <w:t xml:space="preserve"> </w:t>
      </w:r>
      <w:r w:rsidRPr="0019396A">
        <w:rPr>
          <w:rFonts w:ascii="GHEA Grapalat" w:hAnsi="GHEA Grapalat" w:cs="Sylfaen"/>
          <w:sz w:val="20"/>
          <w:lang w:val="hy-AM"/>
        </w:rPr>
        <w:t>կատարման</w:t>
      </w:r>
      <w:r w:rsidRPr="0008536B">
        <w:rPr>
          <w:rFonts w:ascii="GHEA Grapalat" w:hAnsi="GHEA Grapalat" w:cs="Sylfaen"/>
          <w:sz w:val="20"/>
          <w:lang w:val="af-ZA"/>
        </w:rPr>
        <w:t xml:space="preserve"> </w:t>
      </w:r>
      <w:r w:rsidRPr="0019396A">
        <w:rPr>
          <w:rFonts w:ascii="GHEA Grapalat" w:hAnsi="GHEA Grapalat" w:cs="Sylfaen"/>
          <w:sz w:val="20"/>
          <w:lang w:val="hy-AM"/>
        </w:rPr>
        <w:t>հնարավորությունը</w:t>
      </w:r>
      <w:r w:rsidRPr="0008536B">
        <w:rPr>
          <w:rFonts w:ascii="GHEA Grapalat" w:hAnsi="GHEA Grapalat" w:cs="Sylfaen"/>
          <w:sz w:val="20"/>
          <w:lang w:val="af-ZA"/>
        </w:rPr>
        <w:t xml:space="preserve"> </w:t>
      </w:r>
      <w:r w:rsidRPr="0019396A">
        <w:rPr>
          <w:rFonts w:ascii="GHEA Grapalat" w:hAnsi="GHEA Grapalat" w:cs="Sylfaen"/>
          <w:sz w:val="20"/>
          <w:lang w:val="hy-AM"/>
        </w:rPr>
        <w:t>չի</w:t>
      </w:r>
      <w:r w:rsidRPr="0008536B">
        <w:rPr>
          <w:rFonts w:ascii="GHEA Grapalat" w:hAnsi="GHEA Grapalat" w:cs="Sylfaen"/>
          <w:sz w:val="20"/>
          <w:lang w:val="af-ZA"/>
        </w:rPr>
        <w:t xml:space="preserve"> </w:t>
      </w:r>
      <w:r w:rsidRPr="0019396A">
        <w:rPr>
          <w:rFonts w:ascii="GHEA Grapalat" w:hAnsi="GHEA Grapalat" w:cs="Sylfaen"/>
          <w:sz w:val="20"/>
          <w:lang w:val="hy-AM"/>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4C609A6D"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w:t>
      </w:r>
      <w:bookmarkStart w:id="4" w:name="_Hlk193180492"/>
      <w:r w:rsidR="00365F29" w:rsidRPr="00DC0D0F">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4"/>
      <w:r w:rsidR="00365F29" w:rsidRPr="007225EF">
        <w:rPr>
          <w:rFonts w:ascii="GHEA Grapalat" w:hAnsi="GHEA Grapalat" w:cs="Sylfaen"/>
          <w:sz w:val="20"/>
          <w:lang w:val="hy-AM"/>
        </w:rPr>
        <w:t>կամ</w:t>
      </w:r>
      <w:r w:rsidR="00365F29" w:rsidRPr="009E1D1C" w:rsidDel="00365F29">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C11DA0B"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211E8D4" w:rsidR="002B103D" w:rsidRPr="00F566BF" w:rsidRDefault="00A150A9" w:rsidP="00EF3662">
      <w:pPr>
        <w:pStyle w:val="23"/>
        <w:spacing w:line="240" w:lineRule="auto"/>
        <w:ind w:firstLine="567"/>
        <w:rPr>
          <w:rFonts w:ascii="GHEA Grapalat" w:hAnsi="GHEA Grapalat"/>
          <w:lang w:val="hy-AM"/>
        </w:rPr>
      </w:pPr>
      <w:r w:rsidRPr="002710E9">
        <w:rPr>
          <w:rFonts w:ascii="GHEA Grapalat" w:hAnsi="GHEA Grapalat"/>
          <w:strike/>
        </w:rPr>
        <w:t>8</w:t>
      </w:r>
      <w:r w:rsidR="00947D03" w:rsidRPr="002710E9">
        <w:rPr>
          <w:rFonts w:ascii="GHEA Grapalat" w:hAnsi="GHEA Grapalat"/>
          <w:strike/>
          <w:lang w:val="hy-AM"/>
        </w:rPr>
        <w:t>.</w:t>
      </w:r>
      <w:r w:rsidR="00B56A92" w:rsidRPr="002710E9">
        <w:rPr>
          <w:rFonts w:ascii="GHEA Grapalat" w:hAnsi="GHEA Grapalat" w:cs="Sylfaen"/>
          <w:strike/>
        </w:rPr>
        <w:t>19</w:t>
      </w:r>
      <w:r w:rsidR="003F288F" w:rsidRPr="002710E9">
        <w:rPr>
          <w:rFonts w:ascii="GHEA Grapalat" w:hAnsi="GHEA Grapalat" w:cs="Sylfaen"/>
          <w:strike/>
        </w:rPr>
        <w:t xml:space="preserve"> </w:t>
      </w:r>
      <w:r w:rsidR="00571F29" w:rsidRPr="002710E9">
        <w:rPr>
          <w:rFonts w:ascii="GHEA Grapalat" w:hAnsi="GHEA Grapalat" w:cs="Sylfaen"/>
          <w:strike/>
        </w:rPr>
        <w:t>Հայտերի</w:t>
      </w:r>
      <w:r w:rsidR="00571F29" w:rsidRPr="002710E9">
        <w:rPr>
          <w:rFonts w:ascii="GHEA Grapalat" w:hAnsi="GHEA Grapalat" w:cs="Arial"/>
          <w:strike/>
        </w:rPr>
        <w:t xml:space="preserve"> </w:t>
      </w:r>
      <w:r w:rsidR="00571F29" w:rsidRPr="002710E9">
        <w:rPr>
          <w:rFonts w:ascii="GHEA Grapalat" w:hAnsi="GHEA Grapalat" w:cs="Sylfaen"/>
          <w:strike/>
        </w:rPr>
        <w:t>գնահատումը</w:t>
      </w:r>
      <w:r w:rsidR="00571F29" w:rsidRPr="002710E9">
        <w:rPr>
          <w:rFonts w:ascii="GHEA Grapalat" w:hAnsi="GHEA Grapalat" w:cs="Arial"/>
          <w:strike/>
        </w:rPr>
        <w:t xml:space="preserve"> </w:t>
      </w:r>
      <w:r w:rsidR="00571F29" w:rsidRPr="002710E9">
        <w:rPr>
          <w:rFonts w:ascii="GHEA Grapalat" w:hAnsi="GHEA Grapalat" w:cs="Sylfaen"/>
          <w:strike/>
        </w:rPr>
        <w:t>և</w:t>
      </w:r>
      <w:r w:rsidR="00571F29" w:rsidRPr="002710E9">
        <w:rPr>
          <w:rFonts w:ascii="GHEA Grapalat" w:hAnsi="GHEA Grapalat" w:cs="Arial"/>
          <w:strike/>
        </w:rPr>
        <w:t xml:space="preserve"> </w:t>
      </w:r>
      <w:r w:rsidR="00571F29" w:rsidRPr="002710E9">
        <w:rPr>
          <w:rFonts w:ascii="GHEA Grapalat" w:hAnsi="GHEA Grapalat" w:cs="Sylfaen"/>
          <w:strike/>
        </w:rPr>
        <w:t>ընտրված մասնակցի որոշումն</w:t>
      </w:r>
      <w:r w:rsidR="00571F29" w:rsidRPr="002710E9">
        <w:rPr>
          <w:rFonts w:ascii="GHEA Grapalat" w:hAnsi="GHEA Grapalat" w:cs="Arial"/>
          <w:strike/>
        </w:rPr>
        <w:t xml:space="preserve"> </w:t>
      </w:r>
      <w:r w:rsidR="00571F29" w:rsidRPr="002710E9">
        <w:rPr>
          <w:rFonts w:ascii="GHEA Grapalat" w:hAnsi="GHEA Grapalat" w:cs="Sylfaen"/>
          <w:strike/>
        </w:rPr>
        <w:t>իրականացվում</w:t>
      </w:r>
      <w:r w:rsidR="00571F29" w:rsidRPr="002710E9">
        <w:rPr>
          <w:rFonts w:ascii="GHEA Grapalat" w:hAnsi="GHEA Grapalat" w:cs="Arial"/>
          <w:strike/>
        </w:rPr>
        <w:t xml:space="preserve"> </w:t>
      </w:r>
      <w:r w:rsidR="00571F29" w:rsidRPr="002710E9">
        <w:rPr>
          <w:rFonts w:ascii="GHEA Grapalat" w:hAnsi="GHEA Grapalat" w:cs="Sylfaen"/>
          <w:strike/>
        </w:rPr>
        <w:t>է</w:t>
      </w:r>
      <w:r w:rsidR="00571F29" w:rsidRPr="002710E9">
        <w:rPr>
          <w:rFonts w:ascii="GHEA Grapalat" w:hAnsi="GHEA Grapalat" w:cs="Arial"/>
          <w:strike/>
        </w:rPr>
        <w:t xml:space="preserve"> </w:t>
      </w:r>
      <w:r w:rsidR="00571F29" w:rsidRPr="002710E9">
        <w:rPr>
          <w:rFonts w:ascii="GHEA Grapalat" w:hAnsi="GHEA Grapalat" w:cs="Sylfaen"/>
          <w:strike/>
        </w:rPr>
        <w:t>ըստ</w:t>
      </w:r>
      <w:r w:rsidR="00571F29" w:rsidRPr="002710E9">
        <w:rPr>
          <w:rFonts w:ascii="GHEA Grapalat" w:hAnsi="GHEA Grapalat" w:cs="Arial"/>
          <w:strike/>
        </w:rPr>
        <w:t xml:space="preserve"> </w:t>
      </w:r>
      <w:r w:rsidR="00571F29" w:rsidRPr="002710E9">
        <w:rPr>
          <w:rFonts w:ascii="GHEA Grapalat" w:hAnsi="GHEA Grapalat" w:cs="Sylfaen"/>
          <w:strike/>
        </w:rPr>
        <w:t>առանձին</w:t>
      </w:r>
      <w:r w:rsidR="00571F29" w:rsidRPr="002710E9">
        <w:rPr>
          <w:rFonts w:ascii="GHEA Grapalat" w:hAnsi="GHEA Grapalat" w:cs="Arial"/>
          <w:strike/>
        </w:rPr>
        <w:t xml:space="preserve"> </w:t>
      </w:r>
      <w:r w:rsidR="00EC2C0F" w:rsidRPr="002710E9">
        <w:rPr>
          <w:rFonts w:ascii="GHEA Grapalat" w:hAnsi="GHEA Grapalat" w:cs="Sylfaen"/>
          <w:strike/>
        </w:rPr>
        <w:t>չափաբաժիններ</w:t>
      </w:r>
      <w:r w:rsidR="00954C1B" w:rsidRPr="002710E9">
        <w:rPr>
          <w:rFonts w:ascii="GHEA Grapalat" w:hAnsi="GHEA Grapalat" w:cs="Sylfaen"/>
          <w:strike/>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5F220C">
        <w:rPr>
          <w:rFonts w:ascii="GHEA Grapalat" w:hAnsi="GHEA Grapalat" w:cs="Sylfaen"/>
          <w:color w:val="C00000"/>
          <w:szCs w:val="24"/>
          <w:lang w:val="en-US"/>
        </w:rPr>
        <w:t>Հ</w:t>
      </w:r>
      <w:r w:rsidR="00583092" w:rsidRPr="005F220C">
        <w:rPr>
          <w:rFonts w:ascii="GHEA Grapalat" w:hAnsi="GHEA Grapalat" w:cs="Sylfaen"/>
          <w:color w:val="C00000"/>
          <w:szCs w:val="24"/>
          <w:lang w:val="ru-RU"/>
        </w:rPr>
        <w:t>անձնաժողովը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կարող</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է</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ստուգել</w:t>
      </w:r>
      <w:r w:rsidR="00583092" w:rsidRPr="005F220C">
        <w:rPr>
          <w:rFonts w:ascii="GHEA Grapalat" w:hAnsi="GHEA Grapalat" w:cs="Sylfaen"/>
          <w:color w:val="C00000"/>
          <w:szCs w:val="24"/>
        </w:rPr>
        <w:t xml:space="preserve"> </w:t>
      </w:r>
      <w:r w:rsidR="004B383E" w:rsidRPr="005F220C">
        <w:rPr>
          <w:rFonts w:ascii="GHEA Grapalat" w:hAnsi="GHEA Grapalat" w:cs="Sylfaen"/>
          <w:color w:val="C00000"/>
          <w:szCs w:val="24"/>
          <w:lang w:val="en-US"/>
        </w:rPr>
        <w:t>մ</w:t>
      </w:r>
      <w:r w:rsidR="00583092" w:rsidRPr="005F220C">
        <w:rPr>
          <w:rFonts w:ascii="GHEA Grapalat" w:hAnsi="GHEA Grapalat" w:cs="Sylfaen"/>
          <w:color w:val="C00000"/>
          <w:szCs w:val="24"/>
          <w:lang w:val="ru-RU"/>
        </w:rPr>
        <w:t>ասնակցի</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ներկայացրած</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տվյալների</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իսկությունը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օգտագործելով</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պաշտոնական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աղբյուրներից</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ստացված</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տվյալներ</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կամ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դրա</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մասին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ստանալով</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իրավասու</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մարմինների</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գրավոր</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եզրակացությունը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Նման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հարցում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ուղարկվելու</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դեպքում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համապատասխան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պետական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և</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տեղական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ինքնակառավարման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մարմինները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հարցումն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ստանալու</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օրվան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հաջորդող</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երկու</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աշխատանքային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օրվա</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ընթացքում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տրամադրում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գրավոր</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եզրակացություն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Եթե</w:t>
      </w:r>
      <w:r w:rsidR="00583092" w:rsidRPr="005F220C">
        <w:rPr>
          <w:rFonts w:ascii="GHEA Grapalat" w:hAnsi="GHEA Grapalat" w:cs="Sylfaen"/>
          <w:color w:val="C00000"/>
          <w:szCs w:val="24"/>
        </w:rPr>
        <w:t xml:space="preserve"> </w:t>
      </w:r>
      <w:r w:rsidR="004B383E" w:rsidRPr="005F220C">
        <w:rPr>
          <w:rFonts w:ascii="GHEA Grapalat" w:hAnsi="GHEA Grapalat" w:cs="Sylfaen"/>
          <w:color w:val="C00000"/>
          <w:szCs w:val="24"/>
          <w:lang w:val="en-US"/>
        </w:rPr>
        <w:t>մ</w:t>
      </w:r>
      <w:r w:rsidR="00583092" w:rsidRPr="005F220C">
        <w:rPr>
          <w:rFonts w:ascii="GHEA Grapalat" w:hAnsi="GHEA Grapalat" w:cs="Sylfaen"/>
          <w:color w:val="C00000"/>
          <w:szCs w:val="24"/>
          <w:lang w:val="ru-RU"/>
        </w:rPr>
        <w:t>ասնակցի</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ներկայացրած</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տվյալների</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իսկության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ստուգման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արդյունքում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տվյալները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որակվում</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են</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իրականությանը</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չհամապա</w:t>
      </w:r>
      <w:r w:rsidR="00583092" w:rsidRPr="005F220C">
        <w:rPr>
          <w:rFonts w:ascii="GHEA Grapalat" w:hAnsi="GHEA Grapalat" w:cs="Sylfaen"/>
          <w:color w:val="C00000"/>
          <w:szCs w:val="24"/>
        </w:rPr>
        <w:softHyphen/>
      </w:r>
      <w:r w:rsidR="00583092" w:rsidRPr="005F220C">
        <w:rPr>
          <w:rFonts w:ascii="GHEA Grapalat" w:hAnsi="GHEA Grapalat" w:cs="Sylfaen"/>
          <w:color w:val="C00000"/>
          <w:szCs w:val="24"/>
          <w:lang w:val="ru-RU"/>
        </w:rPr>
        <w:t>տասխանող</w:t>
      </w:r>
      <w:r w:rsidR="00583092" w:rsidRPr="005F220C">
        <w:rPr>
          <w:rFonts w:ascii="GHEA Grapalat" w:hAnsi="GHEA Grapalat" w:cs="Sylfaen"/>
          <w:color w:val="C00000"/>
          <w:szCs w:val="24"/>
        </w:rPr>
        <w:t xml:space="preserve">, </w:t>
      </w:r>
      <w:r w:rsidR="00583092" w:rsidRPr="005F220C">
        <w:rPr>
          <w:rFonts w:ascii="GHEA Grapalat" w:hAnsi="GHEA Grapalat" w:cs="Sylfaen"/>
          <w:color w:val="C00000"/>
          <w:szCs w:val="24"/>
          <w:lang w:val="ru-RU"/>
        </w:rPr>
        <w:t>ապա</w:t>
      </w:r>
      <w:r w:rsidR="00583092" w:rsidRPr="005F220C">
        <w:rPr>
          <w:rFonts w:ascii="GHEA Grapalat" w:hAnsi="GHEA Grapalat" w:cs="Sylfaen"/>
          <w:color w:val="C00000"/>
          <w:szCs w:val="24"/>
        </w:rPr>
        <w:t xml:space="preserve"> տվյալ </w:t>
      </w:r>
      <w:r w:rsidR="004B383E" w:rsidRPr="005F220C">
        <w:rPr>
          <w:rFonts w:ascii="GHEA Grapalat" w:hAnsi="GHEA Grapalat" w:cs="Sylfaen"/>
          <w:color w:val="C00000"/>
          <w:szCs w:val="24"/>
        </w:rPr>
        <w:t>մ</w:t>
      </w:r>
      <w:r w:rsidR="00583092" w:rsidRPr="005F220C">
        <w:rPr>
          <w:rFonts w:ascii="GHEA Grapalat" w:hAnsi="GHEA Grapalat" w:cs="Sylfaen"/>
          <w:color w:val="C00000"/>
          <w:szCs w:val="24"/>
        </w:rPr>
        <w:t>ասնակցի հայտը մերժվում է</w:t>
      </w:r>
      <w:r w:rsidR="00196487" w:rsidRPr="005F220C">
        <w:rPr>
          <w:rFonts w:ascii="GHEA Grapalat" w:hAnsi="GHEA Grapalat" w:cs="Sylfaen"/>
          <w:color w:val="C00000"/>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4BB53B9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2710E9">
        <w:rPr>
          <w:rFonts w:ascii="GHEA Grapalat" w:hAnsi="GHEA Grapalat" w:cs="Sylfaen"/>
          <w:lang w:val="es-ES"/>
        </w:rPr>
        <w:t xml:space="preserve">դեպքում </w:t>
      </w:r>
      <w:r w:rsidR="002710E9">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DF78B5">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DB3B2E" w:rsidRPr="00A3101A">
        <w:rPr>
          <w:rFonts w:ascii="GHEA Grapalat" w:hAnsi="GHEA Grapalat" w:cs="Sylfaen"/>
          <w:sz w:val="20"/>
          <w:lang w:val="hy-AM"/>
        </w:rPr>
        <w:t>։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6"/>
      </w:r>
    </w:p>
    <w:p w14:paraId="5ED70851" w14:textId="0BD656C6"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5F220C">
        <w:rPr>
          <w:rFonts w:ascii="GHEA Grapalat" w:hAnsi="GHEA Grapalat" w:cs="Sylfaen"/>
          <w:color w:val="C00000"/>
          <w:sz w:val="20"/>
        </w:rPr>
        <w:t>Որակավորման</w:t>
      </w:r>
      <w:r w:rsidR="0074145B" w:rsidRPr="005F220C">
        <w:rPr>
          <w:rFonts w:ascii="GHEA Grapalat" w:hAnsi="GHEA Grapalat" w:cs="Sylfaen"/>
          <w:color w:val="C00000"/>
          <w:sz w:val="20"/>
          <w:lang w:val="af-ZA"/>
        </w:rPr>
        <w:t xml:space="preserve"> </w:t>
      </w:r>
      <w:r w:rsidR="0074145B" w:rsidRPr="005F220C">
        <w:rPr>
          <w:rFonts w:ascii="GHEA Grapalat" w:hAnsi="GHEA Grapalat" w:cs="Sylfaen"/>
          <w:color w:val="C00000"/>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w:t>
      </w:r>
      <w:r w:rsidR="00DB3B2E" w:rsidRPr="005F220C">
        <w:rPr>
          <w:rFonts w:ascii="GHEA Grapalat" w:hAnsi="GHEA Grapalat" w:cs="Sylfaen"/>
          <w:color w:val="C00000"/>
          <w:sz w:val="20"/>
          <w:lang w:val="hy-AM"/>
        </w:rPr>
        <w:t>գնման գնի</w:t>
      </w:r>
      <w:r w:rsidR="00DB3B2E" w:rsidRPr="005F220C" w:rsidDel="00DB3B2E">
        <w:rPr>
          <w:rFonts w:ascii="GHEA Grapalat" w:hAnsi="GHEA Grapalat" w:cs="Sylfaen"/>
          <w:color w:val="C00000"/>
          <w:sz w:val="20"/>
          <w:lang w:val="af-ZA"/>
        </w:rPr>
        <w:t xml:space="preserve"> </w:t>
      </w:r>
      <w:r w:rsidR="00615D8F" w:rsidRPr="005F220C">
        <w:rPr>
          <w:rFonts w:ascii="GHEA Grapalat" w:hAnsi="GHEA Grapalat" w:cs="Sylfaen"/>
          <w:color w:val="C00000"/>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5F220C">
        <w:rPr>
          <w:rFonts w:ascii="GHEA Grapalat" w:hAnsi="GHEA Grapalat" w:cs="Sylfaen"/>
          <w:color w:val="C00000"/>
          <w:sz w:val="20"/>
        </w:rPr>
        <w:t>Որակավորման</w:t>
      </w:r>
      <w:r w:rsidR="00F96621" w:rsidRPr="005F220C">
        <w:rPr>
          <w:rFonts w:ascii="GHEA Grapalat" w:hAnsi="GHEA Grapalat" w:cs="Sylfaen"/>
          <w:color w:val="C00000"/>
          <w:sz w:val="20"/>
          <w:lang w:val="af-ZA"/>
        </w:rPr>
        <w:t xml:space="preserve"> </w:t>
      </w:r>
      <w:r w:rsidR="00F96621" w:rsidRPr="005F220C">
        <w:rPr>
          <w:rFonts w:ascii="GHEA Grapalat" w:hAnsi="GHEA Grapalat" w:cs="Sylfaen"/>
          <w:color w:val="C00000"/>
          <w:sz w:val="20"/>
        </w:rPr>
        <w:t>ապահովումը</w:t>
      </w:r>
      <w:r w:rsidR="00F96621" w:rsidRPr="005F220C">
        <w:rPr>
          <w:rFonts w:ascii="GHEA Grapalat" w:hAnsi="GHEA Grapalat" w:cs="Sylfaen"/>
          <w:color w:val="C00000"/>
          <w:sz w:val="20"/>
          <w:lang w:val="af-ZA"/>
        </w:rPr>
        <w:t xml:space="preserve"> </w:t>
      </w:r>
      <w:r w:rsidR="00F96621" w:rsidRPr="005F220C">
        <w:rPr>
          <w:rFonts w:ascii="GHEA Grapalat" w:hAnsi="GHEA Grapalat" w:cs="Sylfaen"/>
          <w:color w:val="C00000"/>
          <w:sz w:val="20"/>
        </w:rPr>
        <w:t>ներկայացվում</w:t>
      </w:r>
      <w:r w:rsidR="00615D8F" w:rsidRPr="005F220C">
        <w:rPr>
          <w:rFonts w:ascii="GHEA Grapalat" w:hAnsi="GHEA Grapalat" w:cs="Sylfaen"/>
          <w:color w:val="C00000"/>
          <w:sz w:val="20"/>
          <w:lang w:val="hy-AM"/>
        </w:rPr>
        <w:t xml:space="preserve"> է</w:t>
      </w:r>
      <w:r w:rsidR="00F96621" w:rsidRPr="005F220C">
        <w:rPr>
          <w:rFonts w:ascii="GHEA Grapalat" w:hAnsi="GHEA Grapalat" w:cs="Sylfaen"/>
          <w:color w:val="C00000"/>
          <w:sz w:val="20"/>
          <w:lang w:val="af-ZA"/>
        </w:rPr>
        <w:t xml:space="preserve"> </w:t>
      </w:r>
      <w:r w:rsidR="006F1147" w:rsidRPr="005F220C">
        <w:rPr>
          <w:rFonts w:ascii="GHEA Grapalat" w:hAnsi="GHEA Grapalat" w:cs="Sylfaen"/>
          <w:color w:val="C00000"/>
          <w:sz w:val="20"/>
          <w:lang w:val="hy-AM"/>
        </w:rPr>
        <w:t>միակողմանի հաստատված հայտարարության</w:t>
      </w:r>
      <w:r w:rsidR="006F1147" w:rsidRPr="005F220C">
        <w:rPr>
          <w:rFonts w:ascii="GHEA Grapalat" w:hAnsi="GHEA Grapalat" w:cs="Sylfaen"/>
          <w:color w:val="C00000"/>
          <w:sz w:val="20"/>
          <w:lang w:val="af-ZA"/>
        </w:rPr>
        <w:t xml:space="preserve"> </w:t>
      </w:r>
      <w:r w:rsidR="00615D8F" w:rsidRPr="005F220C">
        <w:rPr>
          <w:rFonts w:ascii="GHEA Grapalat" w:hAnsi="GHEA Grapalat" w:cs="Sylfaen"/>
          <w:color w:val="C00000"/>
          <w:sz w:val="20"/>
        </w:rPr>
        <w:t>տուժանքի</w:t>
      </w:r>
      <w:r w:rsidR="00615D8F" w:rsidRPr="005F220C">
        <w:rPr>
          <w:rFonts w:ascii="GHEA Grapalat" w:hAnsi="GHEA Grapalat" w:cs="Sylfaen"/>
          <w:color w:val="C00000"/>
          <w:sz w:val="20"/>
          <w:lang w:val="af-ZA"/>
        </w:rPr>
        <w:t xml:space="preserve"> </w:t>
      </w:r>
      <w:r w:rsidR="00615D8F" w:rsidRPr="005F220C">
        <w:rPr>
          <w:rFonts w:ascii="GHEA Grapalat" w:hAnsi="GHEA Grapalat" w:cs="Sylfaen"/>
          <w:color w:val="C00000"/>
          <w:sz w:val="20"/>
          <w:lang w:val="af-ZA"/>
        </w:rPr>
        <w:lastRenderedPageBreak/>
        <w:t>(</w:t>
      </w:r>
      <w:r w:rsidR="00615D8F" w:rsidRPr="005F220C">
        <w:rPr>
          <w:rFonts w:ascii="GHEA Grapalat" w:hAnsi="GHEA Grapalat" w:cs="Sylfaen"/>
          <w:color w:val="C00000"/>
          <w:sz w:val="20"/>
        </w:rPr>
        <w:t>հավելված</w:t>
      </w:r>
      <w:r w:rsidR="00615D8F" w:rsidRPr="005F220C">
        <w:rPr>
          <w:rFonts w:ascii="GHEA Grapalat" w:hAnsi="GHEA Grapalat" w:cs="Sylfaen"/>
          <w:color w:val="C00000"/>
          <w:sz w:val="20"/>
          <w:lang w:val="af-ZA"/>
        </w:rPr>
        <w:t xml:space="preserve"> 4</w:t>
      </w:r>
      <w:r w:rsidR="00615D8F" w:rsidRPr="005F220C">
        <w:rPr>
          <w:rFonts w:ascii="Cambria Math" w:hAnsi="Cambria Math" w:cs="Cambria Math"/>
          <w:color w:val="C00000"/>
          <w:sz w:val="20"/>
          <w:lang w:val="af-ZA"/>
        </w:rPr>
        <w:t>․</w:t>
      </w:r>
      <w:r w:rsidR="00615D8F" w:rsidRPr="005F220C">
        <w:rPr>
          <w:rFonts w:ascii="GHEA Grapalat" w:hAnsi="GHEA Grapalat" w:cs="Sylfaen"/>
          <w:color w:val="C00000"/>
          <w:sz w:val="20"/>
          <w:lang w:val="af-ZA"/>
        </w:rPr>
        <w:t xml:space="preserve">2)  </w:t>
      </w:r>
      <w:r w:rsidR="00615D8F" w:rsidRPr="005F220C">
        <w:rPr>
          <w:rFonts w:ascii="GHEA Grapalat" w:hAnsi="GHEA Grapalat" w:cs="Sylfaen"/>
          <w:color w:val="C00000"/>
          <w:sz w:val="20"/>
        </w:rPr>
        <w:t>կամ</w:t>
      </w:r>
      <w:r w:rsidR="00615D8F" w:rsidRPr="005F220C">
        <w:rPr>
          <w:rFonts w:ascii="GHEA Grapalat" w:hAnsi="GHEA Grapalat" w:cs="Sylfaen"/>
          <w:color w:val="C00000"/>
          <w:sz w:val="20"/>
          <w:lang w:val="af-ZA"/>
        </w:rPr>
        <w:t xml:space="preserve"> </w:t>
      </w:r>
      <w:r w:rsidR="00615D8F" w:rsidRPr="005F220C">
        <w:rPr>
          <w:rFonts w:ascii="GHEA Grapalat" w:hAnsi="GHEA Grapalat" w:cs="Sylfaen"/>
          <w:color w:val="C00000"/>
          <w:sz w:val="20"/>
        </w:rPr>
        <w:t>կանխիկ</w:t>
      </w:r>
      <w:r w:rsidR="00615D8F" w:rsidRPr="005F220C">
        <w:rPr>
          <w:rFonts w:ascii="GHEA Grapalat" w:hAnsi="GHEA Grapalat" w:cs="Sylfaen"/>
          <w:color w:val="C00000"/>
          <w:sz w:val="20"/>
          <w:lang w:val="af-ZA"/>
        </w:rPr>
        <w:t xml:space="preserve"> </w:t>
      </w:r>
      <w:r w:rsidR="00615D8F" w:rsidRPr="005F220C">
        <w:rPr>
          <w:rFonts w:ascii="GHEA Grapalat" w:hAnsi="GHEA Grapalat" w:cs="Sylfaen"/>
          <w:color w:val="C00000"/>
          <w:sz w:val="20"/>
        </w:rPr>
        <w:t>փողի</w:t>
      </w:r>
      <w:r w:rsidR="002710E9" w:rsidRPr="005F220C">
        <w:rPr>
          <w:rFonts w:ascii="GHEA Grapalat" w:hAnsi="GHEA Grapalat" w:cs="Sylfaen"/>
          <w:color w:val="C00000"/>
          <w:sz w:val="20"/>
          <w:lang w:val="af-ZA"/>
        </w:rPr>
        <w:t xml:space="preserve"> </w:t>
      </w:r>
      <w:r w:rsidR="00615D8F" w:rsidRPr="005F220C">
        <w:rPr>
          <w:rFonts w:ascii="GHEA Grapalat" w:hAnsi="GHEA Grapalat" w:cs="Sylfaen"/>
          <w:color w:val="C00000"/>
          <w:sz w:val="20"/>
        </w:rPr>
        <w:t>ձևով</w:t>
      </w:r>
      <w:r w:rsidR="00C0648A" w:rsidRPr="005F220C">
        <w:rPr>
          <w:rFonts w:ascii="GHEA Grapalat" w:hAnsi="GHEA Grapalat" w:cs="Sylfaen"/>
          <w:color w:val="C00000"/>
          <w:sz w:val="20"/>
          <w:lang w:val="af-ZA"/>
        </w:rPr>
        <w:t>:</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r w:rsidR="00A70EAF">
        <w:rPr>
          <w:rStyle w:val="af6"/>
          <w:rFonts w:ascii="GHEA Grapalat" w:hAnsi="GHEA Grapalat" w:cs="Arial"/>
          <w:sz w:val="20"/>
          <w:lang w:val="hy-AM"/>
        </w:rPr>
        <w:footnoteReference w:id="7"/>
      </w:r>
    </w:p>
    <w:p w14:paraId="7A67075B" w14:textId="77777777" w:rsidR="00882697" w:rsidRPr="00E47255" w:rsidRDefault="00921327" w:rsidP="00882697">
      <w:pPr>
        <w:ind w:firstLine="567"/>
        <w:jc w:val="both"/>
        <w:rPr>
          <w:rFonts w:ascii="GHEA Grapalat" w:hAnsi="GHEA Grapalat" w:cs="Arial"/>
          <w:sz w:val="20"/>
          <w:lang w:val="hy-AM"/>
        </w:rPr>
      </w:pPr>
      <w:r w:rsidRPr="005F220C">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5F220C">
        <w:rPr>
          <w:rFonts w:ascii="GHEA Grapalat" w:hAnsi="GHEA Grapalat" w:cs="Arial"/>
          <w:strike/>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5F220C">
        <w:rPr>
          <w:rFonts w:ascii="GHEA Grapalat" w:hAnsi="GHEA Grapalat" w:cs="Sylfaen"/>
          <w:strike/>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5C6392E7" w14:textId="6E550D55" w:rsidR="00501A05" w:rsidRPr="00A70EAF" w:rsidRDefault="00882697" w:rsidP="002710E9">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501A05"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AA91FDE"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5F220C">
        <w:rPr>
          <w:rFonts w:ascii="GHEA Grapalat" w:hAnsi="GHEA Grapalat" w:cs="Sylfaen"/>
          <w:color w:val="C00000"/>
          <w:sz w:val="20"/>
          <w:lang w:val="hy-AM"/>
        </w:rPr>
        <w:t>Պայմանագրի</w:t>
      </w:r>
      <w:r w:rsidRPr="005F220C">
        <w:rPr>
          <w:rFonts w:ascii="GHEA Grapalat" w:hAnsi="GHEA Grapalat" w:cs="Sylfaen"/>
          <w:color w:val="C00000"/>
          <w:sz w:val="20"/>
          <w:lang w:val="af-ZA"/>
        </w:rPr>
        <w:t xml:space="preserve"> </w:t>
      </w:r>
      <w:r w:rsidRPr="005F220C">
        <w:rPr>
          <w:rFonts w:ascii="GHEA Grapalat" w:hAnsi="GHEA Grapalat" w:cs="Sylfaen"/>
          <w:color w:val="C00000"/>
          <w:sz w:val="20"/>
          <w:lang w:val="hy-AM"/>
        </w:rPr>
        <w:t>ապահովման</w:t>
      </w:r>
      <w:r w:rsidRPr="005F220C">
        <w:rPr>
          <w:rFonts w:ascii="GHEA Grapalat" w:hAnsi="GHEA Grapalat" w:cs="Sylfaen"/>
          <w:color w:val="C00000"/>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5F220C">
        <w:rPr>
          <w:rFonts w:ascii="GHEA Grapalat" w:hAnsi="GHEA Grapalat" w:cs="Sylfaen"/>
          <w:color w:val="C00000"/>
          <w:sz w:val="20"/>
          <w:lang w:val="hy-AM"/>
        </w:rPr>
        <w:t>գնման</w:t>
      </w:r>
      <w:r w:rsidR="00CB30E1" w:rsidRPr="005F220C">
        <w:rPr>
          <w:rFonts w:ascii="GHEA Grapalat" w:hAnsi="GHEA Grapalat" w:cs="Sylfaen"/>
          <w:color w:val="C00000"/>
          <w:sz w:val="20"/>
          <w:lang w:val="hy-AM"/>
        </w:rPr>
        <w:t xml:space="preserve"> </w:t>
      </w:r>
      <w:r w:rsidRPr="005F220C">
        <w:rPr>
          <w:rFonts w:ascii="GHEA Grapalat" w:hAnsi="GHEA Grapalat" w:cs="Sylfaen"/>
          <w:color w:val="C00000"/>
          <w:sz w:val="20"/>
          <w:lang w:val="hy-AM"/>
        </w:rPr>
        <w:t>գնի</w:t>
      </w:r>
      <w:r w:rsidRPr="005F220C">
        <w:rPr>
          <w:rFonts w:ascii="GHEA Grapalat" w:hAnsi="GHEA Grapalat" w:cs="Sylfaen"/>
          <w:color w:val="C00000"/>
          <w:sz w:val="20"/>
          <w:lang w:val="af-ZA"/>
        </w:rPr>
        <w:t xml:space="preserve"> 10  </w:t>
      </w:r>
      <w:r w:rsidRPr="005F220C">
        <w:rPr>
          <w:rFonts w:ascii="GHEA Grapalat" w:hAnsi="GHEA Grapalat" w:cs="Sylfaen"/>
          <w:color w:val="C00000"/>
          <w:sz w:val="20"/>
          <w:lang w:val="hy-AM"/>
        </w:rPr>
        <w:t>տոկոսը</w:t>
      </w:r>
      <w:r w:rsidRPr="00A70EAF">
        <w:rPr>
          <w:rFonts w:ascii="GHEA Grapalat" w:hAnsi="GHEA Grapalat" w:cs="Sylfaen"/>
          <w:sz w:val="20"/>
          <w:lang w:val="hy-AM"/>
        </w:rPr>
        <w:t>:</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5F220C">
        <w:rPr>
          <w:rFonts w:ascii="GHEA Grapalat" w:hAnsi="GHEA Grapalat" w:cs="Sylfaen"/>
          <w:color w:val="C00000"/>
          <w:sz w:val="20"/>
          <w:lang w:val="hy-AM"/>
        </w:rPr>
        <w:t xml:space="preserve">Պայմանագրի ապահովումը ներկայացվում է </w:t>
      </w:r>
      <w:r w:rsidR="002710E9" w:rsidRPr="005F220C">
        <w:rPr>
          <w:rFonts w:ascii="GHEA Grapalat" w:hAnsi="GHEA Grapalat" w:cs="Sylfaen"/>
          <w:color w:val="C00000"/>
          <w:sz w:val="20"/>
          <w:lang w:val="hy-AM"/>
        </w:rPr>
        <w:t>միակողմանի հաստատված հայտարարության՝ տուժանքի</w:t>
      </w:r>
      <w:r w:rsidR="002710E9" w:rsidRPr="005F220C">
        <w:rPr>
          <w:rFonts w:ascii="GHEA Grapalat" w:hAnsi="GHEA Grapalat" w:cs="Sylfaen"/>
          <w:color w:val="C00000"/>
          <w:sz w:val="20"/>
          <w:lang w:val="af-ZA"/>
        </w:rPr>
        <w:t xml:space="preserve"> (</w:t>
      </w:r>
      <w:r w:rsidR="007862B1" w:rsidRPr="005F220C">
        <w:rPr>
          <w:rFonts w:ascii="GHEA Grapalat" w:hAnsi="GHEA Grapalat" w:cs="Sylfaen"/>
          <w:color w:val="C00000"/>
          <w:sz w:val="20"/>
          <w:lang w:val="hy-AM"/>
        </w:rPr>
        <w:t>հավելված 5</w:t>
      </w:r>
      <w:r w:rsidR="002710E9" w:rsidRPr="005F220C">
        <w:rPr>
          <w:rFonts w:ascii="GHEA Grapalat" w:hAnsi="GHEA Grapalat" w:cs="Sylfaen"/>
          <w:color w:val="C00000"/>
          <w:sz w:val="20"/>
          <w:lang w:val="hy-AM"/>
        </w:rPr>
        <w:t>.1</w:t>
      </w:r>
      <w:r w:rsidR="007862B1" w:rsidRPr="005F220C">
        <w:rPr>
          <w:rFonts w:ascii="GHEA Grapalat" w:hAnsi="GHEA Grapalat" w:cs="Sylfaen"/>
          <w:color w:val="C00000"/>
          <w:sz w:val="20"/>
          <w:lang w:val="hy-AM"/>
        </w:rPr>
        <w:t xml:space="preserve">) </w:t>
      </w:r>
      <w:r w:rsidR="00501A05" w:rsidRPr="005F220C">
        <w:rPr>
          <w:rFonts w:ascii="GHEA Grapalat" w:hAnsi="GHEA Grapalat" w:cs="Sylfaen"/>
          <w:color w:val="C00000"/>
          <w:sz w:val="20"/>
          <w:lang w:val="hy-AM"/>
        </w:rPr>
        <w:t xml:space="preserve">կամ </w:t>
      </w:r>
      <w:r w:rsidR="00443197" w:rsidRPr="005F220C">
        <w:rPr>
          <w:rFonts w:ascii="GHEA Grapalat" w:hAnsi="GHEA Grapalat" w:cs="Sylfaen"/>
          <w:color w:val="C00000"/>
          <w:sz w:val="20"/>
          <w:lang w:val="hy-AM"/>
        </w:rPr>
        <w:t xml:space="preserve">կանխիկ </w:t>
      </w:r>
      <w:r w:rsidR="00501A05" w:rsidRPr="005F220C">
        <w:rPr>
          <w:rFonts w:ascii="GHEA Grapalat" w:hAnsi="GHEA Grapalat" w:cs="Sylfaen"/>
          <w:color w:val="C00000"/>
          <w:sz w:val="20"/>
          <w:lang w:val="hy-AM"/>
        </w:rPr>
        <w:t>փողի ձևով</w:t>
      </w:r>
      <w:r w:rsidR="00501A05" w:rsidRPr="00A70EAF">
        <w:rPr>
          <w:rFonts w:ascii="GHEA Grapalat" w:hAnsi="GHEA Grapalat" w:cs="Sylfaen"/>
          <w:sz w:val="20"/>
          <w:lang w:val="hy-AM"/>
        </w:rPr>
        <w:t>:</w:t>
      </w:r>
      <w:r w:rsidR="00A70EAF" w:rsidRPr="00A70EAF">
        <w:rPr>
          <w:rStyle w:val="af6"/>
          <w:rFonts w:ascii="GHEA Grapalat" w:hAnsi="GHEA Grapalat" w:cs="Sylfaen"/>
          <w:sz w:val="20"/>
          <w:lang w:val="hy-AM"/>
        </w:rPr>
        <w:footnoteReference w:id="8"/>
      </w:r>
    </w:p>
    <w:p w14:paraId="0220C01E" w14:textId="77777777" w:rsidR="00DB3B2E" w:rsidRPr="005F220C" w:rsidRDefault="00F562EA" w:rsidP="00A70EAF">
      <w:pPr>
        <w:shd w:val="clear" w:color="auto" w:fill="FFFFFF"/>
        <w:ind w:firstLine="375"/>
        <w:jc w:val="both"/>
        <w:rPr>
          <w:rFonts w:ascii="GHEA Grapalat" w:hAnsi="GHEA Grapalat" w:cs="Sylfaen"/>
          <w:strike/>
          <w:sz w:val="20"/>
          <w:lang w:val="hy-AM"/>
        </w:rPr>
      </w:pPr>
      <w:r w:rsidRPr="005F220C">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5F220C">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5F220C">
        <w:rPr>
          <w:rFonts w:ascii="GHEA Grapalat" w:hAnsi="GHEA Grapalat" w:cs="Sylfaen"/>
          <w:strike/>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5F220C">
        <w:rPr>
          <w:rFonts w:ascii="GHEA Grapalat" w:hAnsi="GHEA Grapalat"/>
          <w:strike/>
          <w:color w:val="000000"/>
          <w:lang w:val="hy-AM"/>
        </w:rPr>
        <w:t xml:space="preserve"> </w:t>
      </w:r>
    </w:p>
    <w:p w14:paraId="3D76F778" w14:textId="00CA709A"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2710E9">
        <w:rPr>
          <w:rFonts w:ascii="GHEA Grapalat" w:hAnsi="GHEA Grapalat" w:cs="Sylfaen"/>
          <w:sz w:val="20"/>
          <w:lang w:val="hy-AM"/>
        </w:rPr>
        <w:t>2</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5F220C" w:rsidRDefault="00281740" w:rsidP="00F96621">
      <w:pPr>
        <w:ind w:firstLine="567"/>
        <w:jc w:val="both"/>
        <w:rPr>
          <w:rFonts w:ascii="GHEA Grapalat" w:hAnsi="GHEA Grapalat" w:cs="Arial"/>
          <w:strike/>
          <w:sz w:val="20"/>
          <w:lang w:val="hy-AM"/>
        </w:rPr>
      </w:pPr>
      <w:r w:rsidRPr="005F220C">
        <w:rPr>
          <w:rFonts w:ascii="GHEA Grapalat" w:hAnsi="GHEA Grapalat" w:cs="Sylfaen"/>
          <w:strike/>
          <w:sz w:val="20"/>
          <w:lang w:val="hy-AM"/>
        </w:rPr>
        <w:t xml:space="preserve">10.4 </w:t>
      </w:r>
      <w:r w:rsidR="00441C20" w:rsidRPr="005F220C">
        <w:rPr>
          <w:rFonts w:ascii="GHEA Grapalat" w:hAnsi="GHEA Grapalat" w:cs="Arial"/>
          <w:strike/>
          <w:sz w:val="20"/>
          <w:lang w:val="hy-AM"/>
        </w:rPr>
        <w:t>Ե</w:t>
      </w:r>
      <w:r w:rsidR="00F96621" w:rsidRPr="005F220C">
        <w:rPr>
          <w:rFonts w:ascii="GHEA Grapalat" w:hAnsi="GHEA Grapalat" w:cs="Arial"/>
          <w:strike/>
          <w:sz w:val="20"/>
          <w:lang w:val="hy-AM"/>
        </w:rPr>
        <w:t>թե</w:t>
      </w:r>
      <w:r w:rsidRPr="005F220C">
        <w:rPr>
          <w:rFonts w:ascii="GHEA Grapalat" w:hAnsi="GHEA Grapalat" w:cs="Arial"/>
          <w:strike/>
          <w:sz w:val="20"/>
          <w:lang w:val="hy-AM"/>
        </w:rPr>
        <w:t xml:space="preserve"> </w:t>
      </w:r>
      <w:r w:rsidR="00F96621" w:rsidRPr="005F220C">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5F220C">
        <w:rPr>
          <w:rFonts w:ascii="GHEA Grapalat" w:hAnsi="GHEA Grapalat" w:cs="Arial"/>
          <w:strike/>
          <w:sz w:val="20"/>
          <w:lang w:val="hy-AM"/>
        </w:rPr>
        <w:t xml:space="preserve">որակավորման և պայմանագրի ապահովումները ներկայացվում են </w:t>
      </w:r>
      <w:r w:rsidR="00F96621" w:rsidRPr="005F220C">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5F220C">
        <w:rPr>
          <w:rFonts w:ascii="GHEA Grapalat" w:hAnsi="GHEA Grapalat" w:cs="Arial"/>
          <w:strike/>
          <w:sz w:val="20"/>
          <w:lang w:val="hy-AM"/>
        </w:rPr>
        <w:t>՝</w:t>
      </w:r>
    </w:p>
    <w:p w14:paraId="1FB2BD90" w14:textId="77777777" w:rsidR="00B56A92" w:rsidRPr="005F220C" w:rsidRDefault="00543250" w:rsidP="00EF3662">
      <w:pPr>
        <w:ind w:firstLine="567"/>
        <w:jc w:val="both"/>
        <w:rPr>
          <w:rFonts w:ascii="GHEA Grapalat" w:hAnsi="GHEA Grapalat" w:cs="Arial"/>
          <w:strike/>
          <w:sz w:val="20"/>
          <w:lang w:val="hy-AM"/>
        </w:rPr>
      </w:pPr>
      <w:r w:rsidRPr="005F220C">
        <w:rPr>
          <w:rFonts w:ascii="GHEA Grapalat" w:hAnsi="GHEA Grapalat" w:cs="Arial"/>
          <w:strike/>
          <w:sz w:val="20"/>
          <w:lang w:val="hy-AM"/>
        </w:rPr>
        <w:t xml:space="preserve">նախատեսված ֆինանսական միջոցները գերազանցում են </w:t>
      </w:r>
      <w:r w:rsidR="00F83E1D" w:rsidRPr="005F220C">
        <w:rPr>
          <w:rFonts w:ascii="GHEA Grapalat" w:hAnsi="GHEA Grapalat" w:cs="Arial"/>
          <w:strike/>
          <w:sz w:val="20"/>
          <w:lang w:val="hy-AM"/>
        </w:rPr>
        <w:t>25</w:t>
      </w:r>
      <w:r w:rsidRPr="005F220C">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5F220C">
        <w:rPr>
          <w:rFonts w:ascii="GHEA Grapalat" w:hAnsi="GHEA Grapalat" w:cs="Arial"/>
          <w:strike/>
          <w:sz w:val="20"/>
          <w:lang w:val="hy-AM"/>
        </w:rPr>
        <w:t xml:space="preserve">և որակավորման </w:t>
      </w:r>
      <w:r w:rsidRPr="005F220C">
        <w:rPr>
          <w:rFonts w:ascii="GHEA Grapalat" w:hAnsi="GHEA Grapalat" w:cs="Arial"/>
          <w:strike/>
          <w:sz w:val="20"/>
          <w:lang w:val="hy-AM"/>
        </w:rPr>
        <w:t>ապահովում</w:t>
      </w:r>
      <w:r w:rsidR="00F83E1D" w:rsidRPr="005F220C">
        <w:rPr>
          <w:rFonts w:ascii="GHEA Grapalat" w:hAnsi="GHEA Grapalat" w:cs="Arial"/>
          <w:strike/>
          <w:sz w:val="20"/>
          <w:lang w:val="hy-AM"/>
        </w:rPr>
        <w:t>ներ</w:t>
      </w:r>
      <w:r w:rsidRPr="005F220C">
        <w:rPr>
          <w:rFonts w:ascii="GHEA Grapalat" w:hAnsi="GHEA Grapalat" w:cs="Arial"/>
          <w:strike/>
          <w:sz w:val="20"/>
          <w:lang w:val="hy-AM"/>
        </w:rPr>
        <w:t xml:space="preserve">ը, հատկացված ֆինանսական միջոցների մասով, ներկայացվում է </w:t>
      </w:r>
      <w:r w:rsidR="00DB3B2E" w:rsidRPr="005F220C">
        <w:rPr>
          <w:rFonts w:ascii="GHEA Grapalat" w:hAnsi="GHEA Grapalat" w:cs="Arial"/>
          <w:strike/>
          <w:sz w:val="20"/>
          <w:lang w:val="hy-AM"/>
        </w:rPr>
        <w:t>բանկային</w:t>
      </w:r>
      <w:r w:rsidRPr="005F220C">
        <w:rPr>
          <w:rFonts w:ascii="GHEA Grapalat" w:hAnsi="GHEA Grapalat" w:cs="Arial"/>
          <w:strike/>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5F220C" w:rsidRDefault="00030D40" w:rsidP="00EF3662">
      <w:pPr>
        <w:ind w:firstLine="567"/>
        <w:jc w:val="both"/>
        <w:rPr>
          <w:rFonts w:ascii="GHEA Grapalat" w:hAnsi="GHEA Grapalat" w:cs="Sylfaen"/>
          <w:i/>
          <w:strike/>
          <w:sz w:val="20"/>
          <w:lang w:val="af-ZA"/>
        </w:rPr>
      </w:pPr>
      <w:r w:rsidRPr="005F220C">
        <w:rPr>
          <w:rFonts w:ascii="GHEA Grapalat" w:hAnsi="GHEA Grapalat" w:cs="Sylfaen"/>
          <w:strike/>
          <w:sz w:val="20"/>
          <w:lang w:val="hy-AM"/>
        </w:rPr>
        <w:lastRenderedPageBreak/>
        <w:t>10</w:t>
      </w:r>
      <w:r w:rsidR="00CA1C11" w:rsidRPr="005F220C">
        <w:rPr>
          <w:rFonts w:ascii="GHEA Grapalat" w:hAnsi="GHEA Grapalat" w:cs="Sylfaen"/>
          <w:strike/>
          <w:sz w:val="20"/>
          <w:lang w:val="af-ZA"/>
        </w:rPr>
        <w:t>.</w:t>
      </w:r>
      <w:r w:rsidR="00F562EA" w:rsidRPr="005F220C">
        <w:rPr>
          <w:rFonts w:ascii="GHEA Grapalat" w:hAnsi="GHEA Grapalat" w:cs="Sylfaen"/>
          <w:strike/>
          <w:sz w:val="20"/>
          <w:lang w:val="af-ZA"/>
        </w:rPr>
        <w:t>5</w:t>
      </w:r>
      <w:r w:rsidR="00D93027"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Պայմանագրով</w:t>
      </w:r>
      <w:r w:rsidR="00CA1C11" w:rsidRPr="005F220C">
        <w:rPr>
          <w:rFonts w:ascii="GHEA Grapalat" w:hAnsi="GHEA Grapalat" w:cs="Sylfaen"/>
          <w:strike/>
          <w:sz w:val="20"/>
          <w:lang w:val="af-ZA"/>
        </w:rPr>
        <w:t xml:space="preserve"> </w:t>
      </w:r>
      <w:r w:rsidRPr="005F220C">
        <w:rPr>
          <w:rFonts w:ascii="GHEA Grapalat" w:hAnsi="GHEA Grapalat" w:cs="Sylfaen"/>
          <w:strike/>
          <w:sz w:val="20"/>
          <w:lang w:val="af-ZA"/>
        </w:rPr>
        <w:t>պ</w:t>
      </w:r>
      <w:r w:rsidR="00CA1C11" w:rsidRPr="005F220C">
        <w:rPr>
          <w:rFonts w:ascii="GHEA Grapalat" w:hAnsi="GHEA Grapalat" w:cs="Sylfaen"/>
          <w:strike/>
          <w:sz w:val="20"/>
          <w:lang w:val="hy-AM"/>
        </w:rPr>
        <w:t>ատվիրատուի</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կողմից</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կանխավճար</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հատկացվելու</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պայման</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նախատեսվելու</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դեպքում</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ընտրված</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մասնակիցը</w:t>
      </w:r>
      <w:r w:rsidR="00CA1C11" w:rsidRPr="005F220C">
        <w:rPr>
          <w:rFonts w:ascii="GHEA Grapalat" w:hAnsi="GHEA Grapalat" w:cs="Sylfaen"/>
          <w:strike/>
          <w:sz w:val="20"/>
          <w:lang w:val="af-ZA"/>
        </w:rPr>
        <w:t xml:space="preserve"> </w:t>
      </w:r>
      <w:r w:rsidRPr="005F220C">
        <w:rPr>
          <w:rFonts w:ascii="GHEA Grapalat" w:hAnsi="GHEA Grapalat" w:cs="Sylfaen"/>
          <w:strike/>
          <w:sz w:val="20"/>
          <w:lang w:val="af-ZA"/>
        </w:rPr>
        <w:t>պ</w:t>
      </w:r>
      <w:r w:rsidR="00CA1C11" w:rsidRPr="005F220C">
        <w:rPr>
          <w:rFonts w:ascii="GHEA Grapalat" w:hAnsi="GHEA Grapalat" w:cs="Sylfaen"/>
          <w:strike/>
          <w:sz w:val="20"/>
          <w:lang w:val="hy-AM"/>
        </w:rPr>
        <w:t>ատվիրատուին</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է</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ներկայացնում</w:t>
      </w:r>
      <w:r w:rsidR="00CA1C11" w:rsidRPr="005F220C">
        <w:rPr>
          <w:rFonts w:ascii="GHEA Grapalat" w:hAnsi="GHEA Grapalat" w:cs="Sylfaen"/>
          <w:strike/>
          <w:sz w:val="20"/>
          <w:lang w:val="af-ZA"/>
        </w:rPr>
        <w:t xml:space="preserve"> </w:t>
      </w:r>
      <w:r w:rsidR="00B11B38" w:rsidRPr="005F220C">
        <w:rPr>
          <w:rFonts w:ascii="GHEA Grapalat" w:hAnsi="GHEA Grapalat" w:cs="Sylfaen"/>
          <w:strike/>
          <w:sz w:val="20"/>
          <w:lang w:val="af-ZA"/>
        </w:rPr>
        <w:t xml:space="preserve">նաև </w:t>
      </w:r>
      <w:r w:rsidR="00CA1C11" w:rsidRPr="005F220C">
        <w:rPr>
          <w:rFonts w:ascii="GHEA Grapalat" w:hAnsi="GHEA Grapalat" w:cs="Sylfaen"/>
          <w:strike/>
          <w:sz w:val="20"/>
          <w:lang w:val="hy-AM"/>
        </w:rPr>
        <w:t>կանխավճարի</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ապահովում</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կանխավճարի</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չափով</w:t>
      </w:r>
      <w:r w:rsidR="00CA1C11" w:rsidRPr="005F220C">
        <w:rPr>
          <w:rFonts w:ascii="GHEA Grapalat" w:hAnsi="GHEA Grapalat" w:cs="Sylfaen"/>
          <w:strike/>
          <w:sz w:val="20"/>
          <w:lang w:val="af-ZA"/>
        </w:rPr>
        <w:t xml:space="preserve">, </w:t>
      </w:r>
      <w:r w:rsidR="00B413A8" w:rsidRPr="005F220C">
        <w:rPr>
          <w:rFonts w:ascii="GHEA Grapalat" w:hAnsi="GHEA Grapalat" w:cs="Sylfaen"/>
          <w:strike/>
          <w:sz w:val="20"/>
          <w:lang w:val="af-ZA"/>
        </w:rPr>
        <w:t xml:space="preserve">բանկային </w:t>
      </w:r>
      <w:r w:rsidR="00CA1C11" w:rsidRPr="005F220C">
        <w:rPr>
          <w:rFonts w:ascii="GHEA Grapalat" w:hAnsi="GHEA Grapalat" w:cs="Sylfaen"/>
          <w:strike/>
          <w:sz w:val="20"/>
          <w:lang w:val="hy-AM"/>
        </w:rPr>
        <w:t>երաշխիքի</w:t>
      </w:r>
      <w:r w:rsidR="00CA1C11" w:rsidRPr="005F220C">
        <w:rPr>
          <w:rFonts w:ascii="GHEA Grapalat" w:hAnsi="GHEA Grapalat" w:cs="Sylfaen"/>
          <w:strike/>
          <w:sz w:val="20"/>
          <w:lang w:val="af-ZA"/>
        </w:rPr>
        <w:t xml:space="preserve"> </w:t>
      </w:r>
      <w:r w:rsidR="00CA1C11" w:rsidRPr="005F220C">
        <w:rPr>
          <w:rFonts w:ascii="GHEA Grapalat" w:hAnsi="GHEA Grapalat" w:cs="Sylfaen"/>
          <w:strike/>
          <w:sz w:val="20"/>
          <w:lang w:val="hy-AM"/>
        </w:rPr>
        <w:t>ձև</w:t>
      </w:r>
      <w:r w:rsidR="00CA1C11" w:rsidRPr="005F220C">
        <w:rPr>
          <w:rFonts w:ascii="GHEA Grapalat" w:hAnsi="GHEA Grapalat" w:cs="Arial"/>
          <w:strike/>
          <w:sz w:val="20"/>
          <w:lang w:val="hy-AM"/>
        </w:rPr>
        <w:t>ով</w:t>
      </w:r>
      <w:r w:rsidR="00322AC7" w:rsidRPr="005F220C">
        <w:rPr>
          <w:rFonts w:ascii="GHEA Grapalat" w:hAnsi="GHEA Grapalat" w:cs="Arial"/>
          <w:strike/>
          <w:sz w:val="20"/>
          <w:lang w:val="hy-AM"/>
        </w:rPr>
        <w:t xml:space="preserve"> (հավելված՝ 5</w:t>
      </w:r>
      <w:r w:rsidR="00322AC7" w:rsidRPr="005F220C">
        <w:rPr>
          <w:rFonts w:ascii="Cambria Math" w:hAnsi="Cambria Math" w:cs="Cambria Math"/>
          <w:strike/>
          <w:sz w:val="20"/>
          <w:lang w:val="hy-AM"/>
        </w:rPr>
        <w:t>․</w:t>
      </w:r>
      <w:r w:rsidR="00322AC7" w:rsidRPr="005F220C">
        <w:rPr>
          <w:rFonts w:ascii="GHEA Grapalat" w:hAnsi="GHEA Grapalat" w:cs="Arial"/>
          <w:strike/>
          <w:sz w:val="20"/>
          <w:lang w:val="hy-AM"/>
        </w:rPr>
        <w:t>2)</w:t>
      </w:r>
      <w:r w:rsidR="003A0A31" w:rsidRPr="005F220C">
        <w:rPr>
          <w:rFonts w:ascii="GHEA Grapalat" w:hAnsi="GHEA Grapalat" w:cs="Arial"/>
          <w:strike/>
          <w:sz w:val="20"/>
          <w:lang w:val="hy-AM"/>
        </w:rPr>
        <w:t>:</w:t>
      </w:r>
      <w:r w:rsidR="00CA1C11" w:rsidRPr="005F220C">
        <w:rPr>
          <w:rFonts w:ascii="GHEA Grapalat" w:hAnsi="GHEA Grapalat" w:cs="Sylfaen"/>
          <w:i/>
          <w:strike/>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5F220C">
        <w:rPr>
          <w:rFonts w:ascii="GHEA Grapalat" w:hAnsi="GHEA Grapalat" w:cs="Sylfaen"/>
          <w:strike/>
          <w:sz w:val="20"/>
          <w:lang w:val="af-ZA"/>
        </w:rPr>
        <w:t>10</w:t>
      </w:r>
      <w:r w:rsidR="005162B1" w:rsidRPr="005F220C">
        <w:rPr>
          <w:rFonts w:ascii="GHEA Grapalat" w:hAnsi="GHEA Grapalat" w:cs="Sylfaen"/>
          <w:strike/>
          <w:sz w:val="20"/>
          <w:lang w:val="af-ZA"/>
        </w:rPr>
        <w:t>.</w:t>
      </w:r>
      <w:r w:rsidR="00F02DBC" w:rsidRPr="005F220C">
        <w:rPr>
          <w:rFonts w:ascii="GHEA Grapalat" w:hAnsi="GHEA Grapalat" w:cs="Sylfaen"/>
          <w:strike/>
          <w:sz w:val="20"/>
          <w:lang w:val="af-ZA"/>
        </w:rPr>
        <w:t>6</w:t>
      </w:r>
      <w:r w:rsidR="00D93027" w:rsidRPr="005F220C">
        <w:rPr>
          <w:rFonts w:ascii="GHEA Grapalat" w:hAnsi="GHEA Grapalat" w:cs="Sylfaen"/>
          <w:strike/>
          <w:sz w:val="20"/>
          <w:lang w:val="af-ZA"/>
        </w:rPr>
        <w:t xml:space="preserve"> </w:t>
      </w:r>
      <w:r w:rsidR="00F02DBC" w:rsidRPr="005F220C">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E1D1C">
        <w:rPr>
          <w:rFonts w:ascii="GHEA Grapalat" w:hAnsi="GHEA Grapalat" w:cs="Sylfaen"/>
          <w:sz w:val="20"/>
          <w:lang w:val="af-ZA"/>
        </w:rPr>
        <w:t xml:space="preserve">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w:t>
      </w:r>
      <w:r w:rsidRPr="00193BDF">
        <w:rPr>
          <w:rFonts w:ascii="GHEA Grapalat" w:hAnsi="GHEA Grapalat" w:cs="Sylfaen"/>
          <w:strike/>
          <w:sz w:val="20"/>
          <w:lang w:val="af-ZA"/>
        </w:rPr>
        <w:t>բանկին</w:t>
      </w:r>
      <w:r w:rsidRPr="003D47ED">
        <w:rPr>
          <w:rFonts w:ascii="GHEA Grapalat" w:hAnsi="GHEA Grapalat" w:cs="Sylfaen"/>
          <w:sz w:val="20"/>
          <w:lang w:val="af-ZA"/>
        </w:rPr>
        <w:t xml:space="preserve">,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4DCECD00"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lastRenderedPageBreak/>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38CBAD37" w:rsidR="00096865" w:rsidRPr="00F566BF" w:rsidRDefault="006F1147"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9"/>
      </w:r>
    </w:p>
    <w:p w14:paraId="19C71F01" w14:textId="44F2E3B2" w:rsidR="006505D2" w:rsidRPr="004F02AD" w:rsidRDefault="002C4DBF" w:rsidP="006A26BE">
      <w:pPr>
        <w:ind w:firstLine="567"/>
        <w:jc w:val="both"/>
        <w:rPr>
          <w:rFonts w:ascii="GHEA Grapalat" w:hAnsi="GHEA Grapalat"/>
          <w:sz w:val="20"/>
          <w:vertAlign w:val="superscript"/>
          <w:lang w:val="af-ZA"/>
        </w:rPr>
      </w:pPr>
      <w:r w:rsidRPr="00E65191">
        <w:rPr>
          <w:rFonts w:ascii="GHEA Grapalat" w:hAnsi="GHEA Grapalat" w:cs="Sylfaen"/>
          <w:strike/>
          <w:sz w:val="20"/>
          <w:lang w:val="af-ZA"/>
        </w:rPr>
        <w:t>2</w:t>
      </w:r>
      <w:r w:rsidR="00E968EF" w:rsidRPr="00E65191">
        <w:rPr>
          <w:rFonts w:ascii="GHEA Grapalat" w:hAnsi="GHEA Grapalat" w:cs="Sylfaen"/>
          <w:strike/>
          <w:sz w:val="20"/>
          <w:lang w:val="af-ZA"/>
        </w:rPr>
        <w:t>.</w:t>
      </w:r>
      <w:r w:rsidR="002E11D1" w:rsidRPr="00E65191">
        <w:rPr>
          <w:rFonts w:ascii="GHEA Grapalat" w:hAnsi="GHEA Grapalat" w:cs="Sylfaen"/>
          <w:strike/>
          <w:sz w:val="20"/>
          <w:lang w:val="af-ZA"/>
        </w:rPr>
        <w:t>4</w:t>
      </w:r>
      <w:r w:rsidR="002240AB" w:rsidRPr="00E65191">
        <w:rPr>
          <w:rFonts w:ascii="GHEA Grapalat" w:hAnsi="GHEA Grapalat" w:cs="Sylfaen"/>
          <w:strike/>
          <w:sz w:val="20"/>
          <w:lang w:val="af-ZA"/>
        </w:rPr>
        <w:t xml:space="preserve"> </w:t>
      </w:r>
      <w:r w:rsidRPr="00E65191">
        <w:rPr>
          <w:rFonts w:ascii="GHEA Grapalat" w:hAnsi="GHEA Grapalat" w:cs="Sylfaen"/>
          <w:strike/>
          <w:sz w:val="20"/>
          <w:lang w:val="hy-AM"/>
        </w:rPr>
        <w:t>հայտի</w:t>
      </w:r>
      <w:r w:rsidRPr="00E65191">
        <w:rPr>
          <w:rFonts w:ascii="GHEA Grapalat" w:hAnsi="GHEA Grapalat" w:cs="Sylfaen"/>
          <w:strike/>
          <w:sz w:val="20"/>
          <w:lang w:val="af-ZA"/>
        </w:rPr>
        <w:t xml:space="preserve"> </w:t>
      </w:r>
      <w:r w:rsidRPr="00E65191">
        <w:rPr>
          <w:rFonts w:ascii="GHEA Grapalat" w:hAnsi="GHEA Grapalat" w:cs="Sylfaen"/>
          <w:strike/>
          <w:sz w:val="20"/>
          <w:lang w:val="hy-AM"/>
        </w:rPr>
        <w:t>ապահովում</w:t>
      </w:r>
      <w:r w:rsidR="006A26BE" w:rsidRPr="00E65191">
        <w:rPr>
          <w:rFonts w:ascii="GHEA Grapalat" w:hAnsi="GHEA Grapalat" w:cs="Sylfaen"/>
          <w:strike/>
          <w:sz w:val="20"/>
          <w:lang w:val="hy-AM"/>
        </w:rPr>
        <w:t>, որը ներկայացվում է</w:t>
      </w:r>
      <w:r w:rsidR="000F3B31" w:rsidRPr="00E65191">
        <w:rPr>
          <w:rFonts w:ascii="GHEA Grapalat" w:hAnsi="GHEA Grapalat" w:cs="Sylfaen"/>
          <w:strike/>
          <w:sz w:val="20"/>
          <w:lang w:val="hy-AM"/>
        </w:rPr>
        <w:t xml:space="preserve"> </w:t>
      </w:r>
      <w:r w:rsidR="000C062F" w:rsidRPr="00E65191">
        <w:rPr>
          <w:rFonts w:ascii="GHEA Grapalat" w:hAnsi="GHEA Grapalat" w:cs="Sylfaen"/>
          <w:strike/>
          <w:sz w:val="20"/>
          <w:lang w:val="hy-AM"/>
        </w:rPr>
        <w:t xml:space="preserve">կանխիկ փողի </w:t>
      </w:r>
      <w:r w:rsidR="006505D2" w:rsidRPr="00E65191">
        <w:rPr>
          <w:rFonts w:ascii="GHEA Grapalat" w:hAnsi="GHEA Grapalat" w:cs="Sylfaen"/>
          <w:strike/>
          <w:sz w:val="20"/>
          <w:lang w:val="hy-AM"/>
        </w:rPr>
        <w:t xml:space="preserve">կամ բանկային երաշխիքի </w:t>
      </w:r>
      <w:r w:rsidR="000C062F" w:rsidRPr="00E65191">
        <w:rPr>
          <w:rFonts w:ascii="GHEA Grapalat" w:hAnsi="GHEA Grapalat" w:cs="Sylfaen"/>
          <w:strike/>
          <w:sz w:val="20"/>
          <w:lang w:val="hy-AM"/>
        </w:rPr>
        <w:t>ձևով</w:t>
      </w:r>
      <w:r w:rsidR="00F02DBC" w:rsidRPr="00E65191">
        <w:rPr>
          <w:rFonts w:ascii="GHEA Grapalat" w:hAnsi="GHEA Grapalat" w:cs="Sylfaen"/>
          <w:strike/>
          <w:sz w:val="20"/>
          <w:lang w:val="af-ZA"/>
        </w:rPr>
        <w:t xml:space="preserve"> (</w:t>
      </w:r>
      <w:r w:rsidR="00F02DBC" w:rsidRPr="00E65191">
        <w:rPr>
          <w:rFonts w:ascii="GHEA Grapalat" w:hAnsi="GHEA Grapalat" w:cs="Sylfaen"/>
          <w:strike/>
          <w:sz w:val="20"/>
        </w:rPr>
        <w:t>հավելված</w:t>
      </w:r>
      <w:r w:rsidR="00F02DBC" w:rsidRPr="00E65191">
        <w:rPr>
          <w:rFonts w:ascii="GHEA Grapalat" w:hAnsi="GHEA Grapalat" w:cs="Sylfaen"/>
          <w:strike/>
          <w:sz w:val="20"/>
          <w:lang w:val="af-ZA"/>
        </w:rPr>
        <w:t xml:space="preserve"> N 3)</w:t>
      </w:r>
      <w:r w:rsidR="006A26BE" w:rsidRPr="00E65191">
        <w:rPr>
          <w:rFonts w:ascii="GHEA Grapalat" w:hAnsi="GHEA Grapalat" w:cs="Sylfaen"/>
          <w:strike/>
          <w:sz w:val="20"/>
          <w:lang w:val="hy-AM"/>
        </w:rPr>
        <w:t>:</w:t>
      </w:r>
      <w:r w:rsidR="0077364F" w:rsidRPr="00E65191">
        <w:rPr>
          <w:rFonts w:ascii="GHEA Grapalat" w:hAnsi="GHEA Grapalat" w:cs="Sylfaen"/>
          <w:strike/>
          <w:sz w:val="20"/>
          <w:lang w:val="hy-AM"/>
        </w:rPr>
        <w:t xml:space="preserve"> </w:t>
      </w:r>
      <w:r w:rsidR="006A26BE" w:rsidRPr="00E65191">
        <w:rPr>
          <w:rFonts w:ascii="GHEA Grapalat" w:hAnsi="GHEA Grapalat" w:cs="Sylfaen"/>
          <w:strike/>
          <w:sz w:val="20"/>
          <w:lang w:val="hy-AM"/>
        </w:rPr>
        <w:t>Ընդ որում</w:t>
      </w:r>
      <w:r w:rsidR="000C062F" w:rsidRPr="00E65191">
        <w:rPr>
          <w:rFonts w:ascii="GHEA Grapalat" w:hAnsi="GHEA Grapalat" w:cs="Sylfaen"/>
          <w:strike/>
          <w:sz w:val="20"/>
          <w:lang w:val="hy-AM"/>
        </w:rPr>
        <w:t xml:space="preserve"> </w:t>
      </w:r>
      <w:r w:rsidR="0077364F" w:rsidRPr="00E65191">
        <w:rPr>
          <w:rFonts w:ascii="GHEA Grapalat" w:hAnsi="GHEA Grapalat" w:cs="Sylfaen"/>
          <w:strike/>
          <w:sz w:val="20"/>
          <w:lang w:val="hy-AM"/>
        </w:rPr>
        <w:t xml:space="preserve">հայտով </w:t>
      </w:r>
      <w:r w:rsidR="000C062F" w:rsidRPr="00E65191">
        <w:rPr>
          <w:rFonts w:ascii="GHEA Grapalat" w:hAnsi="GHEA Grapalat" w:cs="Sylfaen"/>
          <w:strike/>
          <w:sz w:val="20"/>
          <w:lang w:val="hy-AM"/>
        </w:rPr>
        <w:t xml:space="preserve">ներկայացվում է կանխիկ փողի վճարումը </w:t>
      </w:r>
      <w:r w:rsidR="00847EB9" w:rsidRPr="00E65191">
        <w:rPr>
          <w:rFonts w:ascii="GHEA Grapalat" w:hAnsi="GHEA Grapalat" w:cs="Sylfaen"/>
          <w:strike/>
          <w:sz w:val="20"/>
          <w:lang w:val="hy-AM"/>
        </w:rPr>
        <w:t xml:space="preserve">հավաստող </w:t>
      </w:r>
      <w:r w:rsidR="00294FFF" w:rsidRPr="00E65191">
        <w:rPr>
          <w:rFonts w:ascii="GHEA Grapalat" w:hAnsi="GHEA Grapalat" w:cs="Sylfaen"/>
          <w:strike/>
          <w:sz w:val="20"/>
          <w:lang w:val="hy-AM"/>
        </w:rPr>
        <w:t xml:space="preserve">բնօրինակ </w:t>
      </w:r>
      <w:r w:rsidR="00847EB9" w:rsidRPr="00E65191">
        <w:rPr>
          <w:rFonts w:ascii="GHEA Grapalat" w:hAnsi="GHEA Grapalat" w:cs="Sylfaen"/>
          <w:strike/>
          <w:sz w:val="20"/>
          <w:lang w:val="hy-AM"/>
        </w:rPr>
        <w:t>փաստաթղթից կամ բանկային երաշխիքի բնօրինա</w:t>
      </w:r>
      <w:r w:rsidR="00294FFF" w:rsidRPr="00E65191">
        <w:rPr>
          <w:rFonts w:ascii="GHEA Grapalat" w:hAnsi="GHEA Grapalat" w:cs="Sylfaen"/>
          <w:strike/>
          <w:sz w:val="20"/>
          <w:lang w:val="hy-AM"/>
        </w:rPr>
        <w:t>կ</w:t>
      </w:r>
      <w:r w:rsidR="006505D2" w:rsidRPr="00E65191">
        <w:rPr>
          <w:rFonts w:ascii="GHEA Grapalat" w:hAnsi="GHEA Grapalat" w:cs="Sylfaen"/>
          <w:strike/>
          <w:sz w:val="20"/>
          <w:lang w:val="hy-AM"/>
        </w:rPr>
        <w:t xml:space="preserve">ից </w:t>
      </w:r>
      <w:r w:rsidR="000C062F" w:rsidRPr="00E65191">
        <w:rPr>
          <w:rFonts w:ascii="GHEA Grapalat" w:hAnsi="GHEA Grapalat" w:cs="Sylfaen"/>
          <w:strike/>
          <w:sz w:val="20"/>
          <w:lang w:val="hy-AM"/>
        </w:rPr>
        <w:t xml:space="preserve">արտատպված (սկանավորված) </w:t>
      </w:r>
      <w:r w:rsidR="00294FFF" w:rsidRPr="00E65191">
        <w:rPr>
          <w:rFonts w:ascii="GHEA Grapalat" w:hAnsi="GHEA Grapalat" w:cs="Sylfaen"/>
          <w:strike/>
          <w:sz w:val="20"/>
          <w:lang w:val="hy-AM"/>
        </w:rPr>
        <w:t xml:space="preserve">ընթեռնելի </w:t>
      </w:r>
      <w:r w:rsidR="000C062F" w:rsidRPr="00E65191">
        <w:rPr>
          <w:rFonts w:ascii="GHEA Grapalat" w:hAnsi="GHEA Grapalat" w:cs="Sylfaen"/>
          <w:strike/>
          <w:sz w:val="20"/>
          <w:lang w:val="hy-AM"/>
        </w:rPr>
        <w:t>տարբերակը</w:t>
      </w:r>
      <w:r w:rsidR="006505D2" w:rsidRPr="00E65191">
        <w:rPr>
          <w:rFonts w:ascii="GHEA Grapalat" w:hAnsi="GHEA Grapalat" w:cs="Sylfaen"/>
          <w:strike/>
          <w:sz w:val="20"/>
          <w:lang w:val="hy-AM"/>
        </w:rPr>
        <w:t>:</w:t>
      </w:r>
      <w:r w:rsidR="006505D2" w:rsidRPr="004F02AD">
        <w:rPr>
          <w:rFonts w:ascii="GHEA Grapalat" w:hAnsi="GHEA Grapalat" w:cs="Sylfaen"/>
          <w:sz w:val="20"/>
          <w:lang w:val="hy-AM"/>
        </w:rPr>
        <w:t xml:space="preserve"> </w:t>
      </w:r>
      <w:r w:rsidR="004F02AD">
        <w:rPr>
          <w:rStyle w:val="af6"/>
          <w:rFonts w:ascii="GHEA Grapalat" w:hAnsi="GHEA Grapalat" w:cs="Sylfaen"/>
          <w:sz w:val="20"/>
          <w:lang w:val="hy-AM"/>
        </w:rPr>
        <w:footnoteReference w:id="10"/>
      </w:r>
    </w:p>
    <w:p w14:paraId="31061896" w14:textId="77777777" w:rsidR="003B4DEA" w:rsidRDefault="003B4DEA" w:rsidP="00EF3662">
      <w:pPr>
        <w:tabs>
          <w:tab w:val="left" w:pos="1248"/>
        </w:tabs>
        <w:ind w:firstLine="540"/>
        <w:jc w:val="both"/>
        <w:rPr>
          <w:rFonts w:ascii="GHEA Grapalat" w:hAnsi="GHEA Grapalat" w:cs="GHEA Grapalat"/>
          <w:b/>
          <w:sz w:val="20"/>
          <w:szCs w:val="20"/>
          <w:lang w:val="hy-AM"/>
        </w:rPr>
      </w:pPr>
      <w:r w:rsidRPr="008E5A08">
        <w:rPr>
          <w:rFonts w:ascii="GHEA Grapalat" w:hAnsi="GHEA Grapalat" w:cs="Sylfaen"/>
          <w:b/>
          <w:sz w:val="20"/>
          <w:szCs w:val="20"/>
          <w:lang w:val="hy-AM"/>
        </w:rPr>
        <w:t>Սույն հ</w:t>
      </w:r>
      <w:r>
        <w:rPr>
          <w:rFonts w:ascii="GHEA Grapalat" w:hAnsi="GHEA Grapalat" w:cs="Sylfaen"/>
          <w:b/>
          <w:sz w:val="20"/>
          <w:szCs w:val="20"/>
          <w:lang w:val="hy-AM"/>
        </w:rPr>
        <w:t>րավերի մ</w:t>
      </w:r>
      <w:r w:rsidRPr="008E5A08">
        <w:rPr>
          <w:rFonts w:ascii="GHEA Grapalat" w:hAnsi="GHEA Grapalat" w:cs="Sylfaen"/>
          <w:b/>
          <w:sz w:val="20"/>
          <w:szCs w:val="20"/>
          <w:lang w:val="hy-AM"/>
        </w:rPr>
        <w:t xml:space="preserve">աս </w:t>
      </w:r>
      <w:r w:rsidRPr="008E5A08">
        <w:rPr>
          <w:rFonts w:ascii="GHEA Grapalat" w:hAnsi="GHEA Grapalat"/>
          <w:b/>
          <w:sz w:val="20"/>
          <w:szCs w:val="20"/>
          <w:lang w:val="af-ZA"/>
        </w:rPr>
        <w:t>I</w:t>
      </w:r>
      <w:r w:rsidRPr="008E5A08">
        <w:rPr>
          <w:rFonts w:ascii="GHEA Grapalat" w:hAnsi="GHEA Grapalat"/>
          <w:b/>
          <w:sz w:val="20"/>
          <w:szCs w:val="20"/>
          <w:lang w:val="hy-AM"/>
        </w:rPr>
        <w:t xml:space="preserve">-ով սահմանված </w:t>
      </w:r>
      <w:r w:rsidRPr="008E5A08">
        <w:rPr>
          <w:rFonts w:ascii="GHEA Grapalat" w:hAnsi="GHEA Grapalat" w:cs="GHEA Grapalat"/>
          <w:b/>
          <w:sz w:val="20"/>
          <w:szCs w:val="20"/>
          <w:lang w:val="hy-AM"/>
        </w:rPr>
        <w:t>լիցենզիաներ</w:t>
      </w:r>
      <w:r w:rsidRPr="008E5A08">
        <w:rPr>
          <w:rFonts w:ascii="GHEA Grapalat" w:hAnsi="GHEA Grapalat" w:cs="Sylfaen"/>
          <w:b/>
          <w:sz w:val="20"/>
          <w:szCs w:val="20"/>
          <w:lang w:val="hy-AM"/>
        </w:rPr>
        <w:t xml:space="preserve"> </w:t>
      </w:r>
      <w:r w:rsidRPr="008E5A08">
        <w:rPr>
          <w:rFonts w:ascii="GHEA Grapalat" w:hAnsi="GHEA Grapalat" w:cs="GHEA Grapalat"/>
          <w:b/>
          <w:sz w:val="20"/>
          <w:szCs w:val="20"/>
          <w:lang w:val="hy-AM"/>
        </w:rPr>
        <w:t>և</w:t>
      </w:r>
      <w:r w:rsidRPr="008E5A08">
        <w:rPr>
          <w:rFonts w:ascii="GHEA Grapalat" w:hAnsi="GHEA Grapalat" w:cs="Sylfaen"/>
          <w:b/>
          <w:sz w:val="20"/>
          <w:szCs w:val="20"/>
          <w:lang w:val="hy-AM"/>
        </w:rPr>
        <w:t xml:space="preserve"> </w:t>
      </w:r>
      <w:r w:rsidRPr="008E5A08">
        <w:rPr>
          <w:rFonts w:ascii="GHEA Grapalat" w:hAnsi="GHEA Grapalat" w:cs="GHEA Grapalat"/>
          <w:b/>
          <w:sz w:val="20"/>
          <w:szCs w:val="20"/>
          <w:lang w:val="hy-AM"/>
        </w:rPr>
        <w:t>ներդիրներ</w:t>
      </w:r>
    </w:p>
    <w:p w14:paraId="06FD368B" w14:textId="51EA0656" w:rsidR="002C4DBF" w:rsidRPr="004F02AD" w:rsidRDefault="003B4DEA"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 xml:space="preserve"> </w:t>
      </w:r>
      <w:r w:rsidR="00505AD4"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AE2FA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8CF406F" w14:textId="77777777" w:rsidR="0047119D" w:rsidRPr="00F566BF" w:rsidRDefault="001B50B6" w:rsidP="0047119D">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47119D" w:rsidRPr="00F566BF">
        <w:rPr>
          <w:rFonts w:ascii="GHEA Grapalat" w:hAnsi="GHEA Grapalat" w:cs="Sylfaen"/>
          <w:b/>
          <w:sz w:val="20"/>
          <w:lang w:val="es-ES"/>
        </w:rPr>
        <w:lastRenderedPageBreak/>
        <w:t>Հավելված</w:t>
      </w:r>
      <w:r w:rsidR="0047119D" w:rsidRPr="00F566BF">
        <w:rPr>
          <w:rFonts w:ascii="GHEA Grapalat" w:hAnsi="GHEA Grapalat" w:cs="Arial"/>
          <w:b/>
          <w:sz w:val="20"/>
          <w:lang w:val="es-ES"/>
        </w:rPr>
        <w:t xml:space="preserve">  N 1</w:t>
      </w:r>
    </w:p>
    <w:p w14:paraId="01E7C10A" w14:textId="6EFF7262" w:rsidR="0047119D" w:rsidRPr="0047119D" w:rsidRDefault="00B0466E" w:rsidP="0047119D">
      <w:pPr>
        <w:pStyle w:val="31"/>
        <w:spacing w:line="240" w:lineRule="auto"/>
        <w:jc w:val="right"/>
        <w:rPr>
          <w:rFonts w:ascii="GHEA Grapalat" w:hAnsi="GHEA Grapalat" w:cs="Sylfaen"/>
          <w:b/>
          <w:lang w:val="es-ES"/>
        </w:rPr>
      </w:pPr>
      <w:r>
        <w:rPr>
          <w:rFonts w:ascii="GHEA Grapalat" w:hAnsi="GHEA Grapalat" w:cs="Sylfaen"/>
          <w:b/>
          <w:lang w:val="es-ES"/>
        </w:rPr>
        <w:t>ԳՄԳՀ-ՀԲՄԽԾՁԲ-25/11</w:t>
      </w:r>
      <w:r w:rsidR="0047119D" w:rsidRPr="0047119D">
        <w:rPr>
          <w:rFonts w:ascii="GHEA Grapalat" w:hAnsi="GHEA Grapalat" w:cs="Sylfaen"/>
          <w:b/>
          <w:lang w:val="es-ES"/>
        </w:rPr>
        <w:t xml:space="preserve"> </w:t>
      </w:r>
      <w:r w:rsidR="0047119D" w:rsidRPr="00F566BF">
        <w:rPr>
          <w:rFonts w:ascii="GHEA Grapalat" w:hAnsi="GHEA Grapalat" w:cs="Sylfaen"/>
          <w:b/>
          <w:lang w:val="es-ES"/>
        </w:rPr>
        <w:t>ծածկագրով</w:t>
      </w:r>
    </w:p>
    <w:p w14:paraId="32E54086" w14:textId="6460A108" w:rsidR="0047119D" w:rsidRPr="0047119D" w:rsidRDefault="0047119D" w:rsidP="0047119D">
      <w:pPr>
        <w:pStyle w:val="31"/>
        <w:spacing w:line="240" w:lineRule="auto"/>
        <w:jc w:val="right"/>
        <w:rPr>
          <w:rFonts w:ascii="GHEA Grapalat" w:hAnsi="GHEA Grapalat" w:cs="Sylfaen"/>
          <w:b/>
          <w:lang w:val="es-ES"/>
        </w:rPr>
      </w:pPr>
      <w:r>
        <w:rPr>
          <w:rFonts w:ascii="GHEA Grapalat" w:hAnsi="GHEA Grapalat" w:cs="Sylfaen"/>
          <w:b/>
          <w:lang w:val="es-ES"/>
        </w:rPr>
        <w:t>հրատապ բաց մրցույթի</w:t>
      </w:r>
      <w:r w:rsidRPr="0047119D">
        <w:rPr>
          <w:rFonts w:ascii="GHEA Grapalat" w:hAnsi="GHEA Grapalat" w:cs="Sylfaen"/>
          <w:b/>
          <w:lang w:val="es-ES"/>
        </w:rPr>
        <w:t xml:space="preserve"> </w:t>
      </w:r>
      <w:r w:rsidRPr="00F566BF">
        <w:rPr>
          <w:rFonts w:ascii="GHEA Grapalat" w:hAnsi="GHEA Grapalat" w:cs="Sylfaen"/>
          <w:b/>
          <w:lang w:val="es-ES"/>
        </w:rPr>
        <w:t>հրավերի</w:t>
      </w:r>
    </w:p>
    <w:p w14:paraId="54EDB1C7" w14:textId="27B729E7" w:rsidR="00B2572B" w:rsidRPr="00F566BF" w:rsidRDefault="00B2572B" w:rsidP="0047119D">
      <w:pPr>
        <w:pStyle w:val="norm"/>
        <w:spacing w:line="240" w:lineRule="auto"/>
        <w:ind w:firstLine="284"/>
        <w:jc w:val="right"/>
        <w:rPr>
          <w:rFonts w:ascii="GHEA Grapalat" w:hAnsi="GHEA Grapalat" w:cs="Sylfaen"/>
          <w:b/>
          <w:lang w:val="es-ES"/>
        </w:rPr>
      </w:pPr>
    </w:p>
    <w:p w14:paraId="3DCA0E69" w14:textId="77777777" w:rsidR="00B2572B" w:rsidRPr="00F566BF" w:rsidRDefault="00B2572B" w:rsidP="006F1147">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0FE435DC" w:rsidR="00B2572B" w:rsidRPr="00F566BF" w:rsidRDefault="0047119D" w:rsidP="006F1147">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6F1147">
      <w:pPr>
        <w:rPr>
          <w:lang w:val="es-ES" w:eastAsia="ru-RU"/>
        </w:rPr>
      </w:pPr>
    </w:p>
    <w:p w14:paraId="6D70A2D9" w14:textId="77777777" w:rsidR="00B2572B" w:rsidRPr="00F566BF" w:rsidRDefault="00B2572B" w:rsidP="006F1147">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6F1147">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57BBB5F3" w:rsidR="00B2572B" w:rsidRPr="00F566BF" w:rsidRDefault="00B2572B" w:rsidP="006F1147">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B0466E">
        <w:rPr>
          <w:rFonts w:ascii="GHEA Grapalat" w:hAnsi="GHEA Grapalat" w:cs="Sylfaen"/>
          <w:b/>
          <w:sz w:val="20"/>
          <w:szCs w:val="20"/>
          <w:lang w:val="es-ES"/>
        </w:rPr>
        <w:t>ԳՄԳՀ-ՀԲՄԽԾՁԲ-25/11</w:t>
      </w:r>
      <w:r w:rsidR="0047119D">
        <w:rPr>
          <w:rFonts w:ascii="GHEA Grapalat" w:hAnsi="GHEA Grapalat" w:cs="Sylfaen"/>
          <w:b/>
          <w:sz w:val="20"/>
          <w:szCs w:val="20"/>
          <w:lang w:val="hy-AM"/>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6F1147">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F9C5C6B" w:rsidR="00B2572B" w:rsidRPr="00F566BF" w:rsidRDefault="0047119D" w:rsidP="006F1147">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6F1147">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6F1147">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6F1147">
      <w:pPr>
        <w:jc w:val="both"/>
        <w:rPr>
          <w:rFonts w:ascii="GHEA Grapalat" w:hAnsi="GHEA Grapalat"/>
          <w:sz w:val="12"/>
          <w:szCs w:val="12"/>
          <w:u w:val="single"/>
          <w:lang w:val="es-ES"/>
        </w:rPr>
      </w:pPr>
    </w:p>
    <w:p w14:paraId="12201166" w14:textId="77777777" w:rsidR="00B2572B" w:rsidRPr="00F566BF" w:rsidRDefault="00B2572B" w:rsidP="006F1147">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6F1147">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6F1147">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6F1147">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6F1147">
      <w:pPr>
        <w:jc w:val="both"/>
        <w:rPr>
          <w:rFonts w:ascii="GHEA Grapalat" w:hAnsi="GHEA Grapalat" w:cs="Sylfaen"/>
          <w:sz w:val="20"/>
          <w:szCs w:val="20"/>
          <w:lang w:val="es-ES"/>
        </w:rPr>
      </w:pPr>
    </w:p>
    <w:p w14:paraId="6551A5D8" w14:textId="77777777" w:rsidR="00B2572B" w:rsidRPr="00F566BF" w:rsidRDefault="00B2572B" w:rsidP="006F1147">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6F1147">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6F1147">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6F1147">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6F1147">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6F1147">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6F1147">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6F1147">
      <w:pPr>
        <w:jc w:val="right"/>
        <w:rPr>
          <w:rFonts w:ascii="GHEA Grapalat" w:hAnsi="GHEA Grapalat"/>
          <w:sz w:val="10"/>
          <w:szCs w:val="10"/>
          <w:lang w:val="es-ES"/>
        </w:rPr>
      </w:pPr>
    </w:p>
    <w:p w14:paraId="5A2C99E5" w14:textId="77777777" w:rsidR="00B2572B" w:rsidRPr="00F566BF" w:rsidRDefault="00B2572B" w:rsidP="006F1147">
      <w:pPr>
        <w:jc w:val="right"/>
        <w:rPr>
          <w:rFonts w:ascii="GHEA Grapalat" w:hAnsi="GHEA Grapalat"/>
          <w:sz w:val="10"/>
          <w:szCs w:val="10"/>
          <w:lang w:val="es-ES"/>
        </w:rPr>
      </w:pPr>
    </w:p>
    <w:p w14:paraId="7C18D0E3" w14:textId="77777777" w:rsidR="00B2572B" w:rsidRPr="00F566BF" w:rsidRDefault="00B2572B" w:rsidP="006F1147">
      <w:pPr>
        <w:jc w:val="right"/>
        <w:rPr>
          <w:rFonts w:ascii="GHEA Grapalat" w:hAnsi="GHEA Grapalat"/>
          <w:sz w:val="10"/>
          <w:szCs w:val="10"/>
          <w:lang w:val="es-ES"/>
        </w:rPr>
      </w:pPr>
    </w:p>
    <w:p w14:paraId="5F12877A" w14:textId="77777777" w:rsidR="00B2572B" w:rsidRPr="00F566BF" w:rsidRDefault="00B2572B" w:rsidP="006F1147">
      <w:pPr>
        <w:jc w:val="right"/>
        <w:rPr>
          <w:rFonts w:ascii="GHEA Grapalat" w:hAnsi="GHEA Grapalat"/>
          <w:sz w:val="10"/>
          <w:szCs w:val="10"/>
          <w:lang w:val="hy-AM"/>
        </w:rPr>
      </w:pPr>
    </w:p>
    <w:p w14:paraId="64E44CA1" w14:textId="77777777" w:rsidR="003257F0" w:rsidRPr="00966859" w:rsidRDefault="003257F0" w:rsidP="006F1147">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6F1147">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6F1147">
      <w:pPr>
        <w:jc w:val="right"/>
        <w:rPr>
          <w:rFonts w:ascii="GHEA Grapalat" w:hAnsi="GHEA Grapalat"/>
          <w:sz w:val="10"/>
          <w:szCs w:val="10"/>
          <w:lang w:val="hy-AM"/>
        </w:rPr>
      </w:pPr>
    </w:p>
    <w:p w14:paraId="1FE8BA91" w14:textId="77777777" w:rsidR="003257F0" w:rsidRPr="00966859" w:rsidRDefault="003257F0" w:rsidP="006F1147">
      <w:pPr>
        <w:ind w:firstLine="708"/>
        <w:jc w:val="both"/>
        <w:rPr>
          <w:rFonts w:ascii="GHEA Grapalat" w:hAnsi="GHEA Grapalat" w:cs="Arial"/>
          <w:sz w:val="20"/>
          <w:szCs w:val="20"/>
          <w:lang w:val="hy-AM"/>
        </w:rPr>
      </w:pPr>
    </w:p>
    <w:p w14:paraId="3E4A0326" w14:textId="77777777" w:rsidR="003257F0" w:rsidRPr="00966859" w:rsidRDefault="003257F0" w:rsidP="006F1147">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6F1147">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6F1147">
      <w:pPr>
        <w:ind w:firstLine="709"/>
        <w:jc w:val="both"/>
        <w:rPr>
          <w:rFonts w:ascii="GHEA Grapalat" w:hAnsi="GHEA Grapalat" w:cs="Arial"/>
          <w:sz w:val="20"/>
          <w:szCs w:val="20"/>
          <w:lang w:val="hy-AM"/>
        </w:rPr>
      </w:pPr>
    </w:p>
    <w:p w14:paraId="55CF3C79" w14:textId="77777777" w:rsidR="006C3873" w:rsidRPr="00F71502" w:rsidRDefault="006C3873" w:rsidP="006F1147">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6F1147">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F1147">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F1147">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500DEAAE" w:rsidR="00650682" w:rsidRPr="00F71502" w:rsidRDefault="00650682" w:rsidP="006F1147">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B0466E">
        <w:rPr>
          <w:rFonts w:ascii="GHEA Grapalat" w:hAnsi="GHEA Grapalat" w:cs="Sylfaen"/>
          <w:b/>
          <w:sz w:val="20"/>
          <w:szCs w:val="20"/>
          <w:lang w:val="es-ES"/>
        </w:rPr>
        <w:t>ԳՄԳՀ-ՀԲՄԽԾՁԲ-25/11</w:t>
      </w:r>
      <w:r w:rsidR="0047119D">
        <w:rPr>
          <w:rFonts w:ascii="GHEA Grapalat" w:hAnsi="GHEA Grapalat" w:cs="Sylfaen"/>
          <w:b/>
          <w:sz w:val="20"/>
          <w:szCs w:val="20"/>
          <w:lang w:val="hy-AM"/>
        </w:rPr>
        <w:t xml:space="preserve"> </w:t>
      </w:r>
      <w:r w:rsidRPr="00F71502">
        <w:rPr>
          <w:rFonts w:ascii="GHEA Grapalat" w:hAnsi="GHEA Grapalat" w:cs="Arial"/>
          <w:sz w:val="20"/>
          <w:szCs w:val="20"/>
          <w:lang w:val="es-ES"/>
        </w:rPr>
        <w:t xml:space="preserve">ծածկագրով  </w:t>
      </w:r>
      <w:r w:rsidR="0047119D">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F1147">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6F1147">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5EA3913" w:rsidR="006C3873" w:rsidRPr="00F566BF" w:rsidRDefault="00887807" w:rsidP="006F1147">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B0466E">
        <w:rPr>
          <w:rFonts w:ascii="GHEA Grapalat" w:hAnsi="GHEA Grapalat" w:cs="Sylfaen"/>
          <w:b/>
          <w:sz w:val="20"/>
          <w:szCs w:val="20"/>
          <w:lang w:val="es-ES"/>
        </w:rPr>
        <w:t>ԳՄԳՀ-ՀԲՄԽԾՁԲ-25/11</w:t>
      </w:r>
      <w:r w:rsidR="0047119D">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47119D">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6F1147">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6F1147">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6F1147">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6F1147">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6F1147">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6F1147">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6F1147">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6F1147">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6F1147">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6F1147">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6F1147">
      <w:pPr>
        <w:jc w:val="both"/>
        <w:rPr>
          <w:rFonts w:ascii="GHEA Grapalat" w:hAnsi="GHEA Grapalat"/>
          <w:sz w:val="22"/>
          <w:szCs w:val="22"/>
          <w:lang w:val="hy-AM"/>
        </w:rPr>
      </w:pPr>
    </w:p>
    <w:p w14:paraId="66F34D4C" w14:textId="77777777" w:rsidR="00E21520" w:rsidRDefault="00E21520" w:rsidP="006F1147">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6F1147">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6F1147">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6F1147">
      <w:pPr>
        <w:jc w:val="both"/>
        <w:rPr>
          <w:rFonts w:ascii="GHEA Grapalat" w:hAnsi="GHEA Grapalat" w:cs="Arial"/>
          <w:sz w:val="20"/>
          <w:vertAlign w:val="superscript"/>
          <w:lang w:val="es-ES"/>
        </w:rPr>
      </w:pPr>
    </w:p>
    <w:p w14:paraId="327DB008" w14:textId="77777777" w:rsidR="00B2572B" w:rsidRPr="004F02AD" w:rsidRDefault="00B2572B" w:rsidP="006F1147">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6F1147">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4E7AFC38" w:rsidR="00161442" w:rsidRPr="00F566BF" w:rsidRDefault="00B0466E" w:rsidP="00161442">
      <w:pPr>
        <w:pStyle w:val="31"/>
        <w:spacing w:line="240" w:lineRule="auto"/>
        <w:jc w:val="right"/>
        <w:rPr>
          <w:rFonts w:ascii="GHEA Grapalat" w:hAnsi="GHEA Grapalat" w:cs="Arial"/>
          <w:b/>
          <w:lang w:val="hy-AM"/>
        </w:rPr>
      </w:pPr>
      <w:r>
        <w:rPr>
          <w:rFonts w:ascii="GHEA Grapalat" w:hAnsi="GHEA Grapalat" w:cs="Sylfaen"/>
          <w:b/>
          <w:lang w:val="es-ES"/>
        </w:rPr>
        <w:t>ԳՄԳՀ-ՀԲՄԽԾՁԲ-25/11</w:t>
      </w:r>
      <w:r w:rsidR="0047119D">
        <w:rPr>
          <w:rFonts w:ascii="GHEA Grapalat" w:hAnsi="GHEA Grapalat" w:cs="Sylfaen"/>
          <w:b/>
          <w:lang w:val="hy-AM"/>
        </w:rPr>
        <w:t xml:space="preserve"> </w:t>
      </w:r>
      <w:r w:rsidR="00161442" w:rsidRPr="00F566BF">
        <w:rPr>
          <w:rFonts w:ascii="GHEA Grapalat" w:hAnsi="GHEA Grapalat" w:cs="Sylfaen"/>
          <w:b/>
          <w:lang w:val="hy-AM"/>
        </w:rPr>
        <w:t>ծածկագրով</w:t>
      </w:r>
    </w:p>
    <w:p w14:paraId="0AF53EEE" w14:textId="09495F41" w:rsidR="00161442" w:rsidRDefault="0047119D"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797AB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w:t>
            </w:r>
            <w:r w:rsidRPr="00FD1EE4">
              <w:rPr>
                <w:rFonts w:ascii="GHEA Grapalat" w:eastAsia="GHEA Grapalat" w:hAnsi="GHEA Grapalat" w:cs="GHEA Grapalat"/>
                <w:color w:val="000000"/>
              </w:rPr>
              <w:lastRenderedPageBreak/>
              <w:t>հանդիսանում է պաշտոնատար անձ կամ նրա ընտանիքի անդամ</w:t>
            </w:r>
          </w:p>
        </w:tc>
        <w:tc>
          <w:tcPr>
            <w:tcW w:w="6180" w:type="dxa"/>
            <w:vAlign w:val="center"/>
          </w:tcPr>
          <w:p w14:paraId="05552F87"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797AB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E781133" w14:textId="5FFA6A34" w:rsidR="00CE11B7" w:rsidRPr="00821851" w:rsidRDefault="00CE11B7" w:rsidP="00B0466E">
      <w:pPr>
        <w:pStyle w:val="31"/>
        <w:spacing w:line="240" w:lineRule="auto"/>
        <w:ind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692B0FD" w14:textId="553B75F5" w:rsidR="00CE11B7" w:rsidRPr="00B0466E" w:rsidRDefault="00CE11B7" w:rsidP="00B0466E">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069B6A43" w:rsidR="00B2572B" w:rsidRPr="00F566BF" w:rsidRDefault="00B0466E" w:rsidP="00EF3662">
      <w:pPr>
        <w:pStyle w:val="31"/>
        <w:spacing w:line="240" w:lineRule="auto"/>
        <w:jc w:val="right"/>
        <w:rPr>
          <w:rFonts w:ascii="GHEA Grapalat" w:hAnsi="GHEA Grapalat" w:cs="Arial"/>
          <w:b/>
          <w:lang w:val="hy-AM"/>
        </w:rPr>
      </w:pPr>
      <w:r>
        <w:rPr>
          <w:rFonts w:ascii="GHEA Grapalat" w:hAnsi="GHEA Grapalat" w:cs="Sylfaen"/>
          <w:b/>
          <w:lang w:val="es-ES"/>
        </w:rPr>
        <w:t>ԳՄԳՀ-ՀԲՄԽԾՁԲ-25/11</w:t>
      </w:r>
      <w:r w:rsidR="0047119D">
        <w:rPr>
          <w:rFonts w:ascii="GHEA Grapalat" w:hAnsi="GHEA Grapalat" w:cs="Sylfaen"/>
          <w:b/>
          <w:lang w:val="hy-AM"/>
        </w:rPr>
        <w:t xml:space="preserve"> </w:t>
      </w:r>
      <w:r w:rsidR="00B2572B" w:rsidRPr="00F566BF">
        <w:rPr>
          <w:rFonts w:ascii="GHEA Grapalat" w:hAnsi="GHEA Grapalat" w:cs="Sylfaen"/>
          <w:b/>
          <w:lang w:val="hy-AM"/>
        </w:rPr>
        <w:t>ծածկագրով</w:t>
      </w:r>
    </w:p>
    <w:p w14:paraId="476DC26D" w14:textId="1F347717" w:rsidR="00B2572B" w:rsidRPr="00F566BF" w:rsidRDefault="0047119D"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532D0479"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B0466E">
        <w:rPr>
          <w:rFonts w:ascii="GHEA Grapalat" w:hAnsi="GHEA Grapalat" w:cs="Sylfaen"/>
          <w:b/>
          <w:sz w:val="20"/>
          <w:szCs w:val="20"/>
          <w:lang w:val="es-ES"/>
        </w:rPr>
        <w:t>ԳՄԳՀ-ՀԲՄԽԾՁԲ-25/11</w:t>
      </w:r>
      <w:r w:rsidR="0047119D">
        <w:rPr>
          <w:rFonts w:ascii="GHEA Grapalat" w:hAnsi="GHEA Grapalat" w:cs="Sylfaen"/>
          <w:b/>
          <w:sz w:val="20"/>
          <w:szCs w:val="20"/>
          <w:lang w:val="hy-AM"/>
        </w:rPr>
        <w:t xml:space="preserve"> </w:t>
      </w:r>
      <w:r w:rsidR="00B2572B" w:rsidRPr="00F566BF">
        <w:rPr>
          <w:rFonts w:ascii="GHEA Grapalat" w:hAnsi="GHEA Grapalat" w:cs="Arial"/>
          <w:sz w:val="20"/>
          <w:szCs w:val="20"/>
          <w:lang w:val="es-ES"/>
        </w:rPr>
        <w:t xml:space="preserve">ծածկագրով </w:t>
      </w:r>
      <w:r w:rsidR="0047119D">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6" w:name="_Hlk23147299"/>
      <w:r w:rsidRPr="00F566BF">
        <w:rPr>
          <w:rFonts w:ascii="GHEA Grapalat" w:hAnsi="GHEA Grapalat" w:cs="Sylfaen"/>
          <w:vertAlign w:val="superscript"/>
          <w:lang w:val="hy-AM"/>
        </w:rPr>
        <w:t xml:space="preserve">                                                                                     մասնակցի անվանումը</w:t>
      </w:r>
    </w:p>
    <w:bookmarkEnd w:id="6"/>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D2A3E"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D2A3E"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D2A3E"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D2A3E"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04F9FFBB" w14:textId="6BC00D2B"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13D863D9" w:rsidR="007862B1" w:rsidRPr="00F566BF" w:rsidRDefault="00B0466E" w:rsidP="007862B1">
      <w:pPr>
        <w:pStyle w:val="31"/>
        <w:spacing w:line="240" w:lineRule="auto"/>
        <w:jc w:val="right"/>
        <w:rPr>
          <w:rFonts w:ascii="GHEA Grapalat" w:hAnsi="GHEA Grapalat" w:cs="Arial"/>
          <w:b/>
          <w:lang w:val="hy-AM"/>
        </w:rPr>
      </w:pPr>
      <w:r>
        <w:rPr>
          <w:rFonts w:ascii="GHEA Grapalat" w:hAnsi="GHEA Grapalat" w:cs="Sylfaen"/>
          <w:b/>
          <w:lang w:val="es-ES"/>
        </w:rPr>
        <w:t>ԳՄԳՀ-ՀԲՄԽԾՁԲ-25/11</w:t>
      </w:r>
      <w:r w:rsidR="0047119D">
        <w:rPr>
          <w:rFonts w:ascii="GHEA Grapalat" w:hAnsi="GHEA Grapalat" w:cs="Sylfaen"/>
          <w:b/>
          <w:lang w:val="hy-AM"/>
        </w:rPr>
        <w:t xml:space="preserve"> </w:t>
      </w:r>
      <w:r w:rsidR="007862B1" w:rsidRPr="00F566BF">
        <w:rPr>
          <w:rFonts w:ascii="GHEA Grapalat" w:hAnsi="GHEA Grapalat" w:cs="Sylfaen"/>
          <w:b/>
          <w:lang w:val="hy-AM"/>
        </w:rPr>
        <w:t>ծածկագրով</w:t>
      </w:r>
    </w:p>
    <w:p w14:paraId="3FD88F15" w14:textId="23ECBC3D" w:rsidR="007862B1" w:rsidRPr="00F566BF" w:rsidRDefault="0047119D"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7862B1" w:rsidRPr="00F566BF">
        <w:rPr>
          <w:rFonts w:ascii="GHEA Grapalat" w:hAnsi="GHEA Grapalat" w:cs="Arial"/>
          <w:b/>
          <w:lang w:val="hy-AM"/>
        </w:rPr>
        <w:t xml:space="preserve">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31"/>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5943655E" w:rsidR="007862B1" w:rsidRPr="00F566BF" w:rsidRDefault="0099408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F56387">
        <w:rPr>
          <w:rFonts w:ascii="GHEA Grapalat" w:hAnsi="GHEA Grapalat" w:cs="GHEA Grapalat"/>
          <w:sz w:val="20"/>
          <w:szCs w:val="20"/>
          <w:lang w:val="hy-AM"/>
        </w:rPr>
        <w:t>Գավառ</w:t>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r>
      <w:r w:rsidR="007862B1" w:rsidRPr="00F566BF">
        <w:rPr>
          <w:rFonts w:ascii="GHEA Grapalat" w:hAnsi="GHEA Grapalat" w:cs="GHEA Grapalat"/>
          <w:sz w:val="20"/>
          <w:szCs w:val="20"/>
          <w:lang w:val="hy-AM"/>
        </w:rPr>
        <w:tab/>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sz w:val="20"/>
          <w:szCs w:val="20"/>
          <w:lang w:val="hy-AM"/>
        </w:rPr>
        <w:t>»</w:t>
      </w:r>
      <w:r w:rsidR="007862B1" w:rsidRPr="00F566BF">
        <w:rPr>
          <w:rFonts w:ascii="GHEA Grapalat" w:hAnsi="GHEA Grapalat" w:cs="GHEA Grapalat"/>
          <w:sz w:val="20"/>
          <w:szCs w:val="20"/>
          <w:u w:val="single"/>
          <w:lang w:val="hy-AM"/>
        </w:rPr>
        <w:t xml:space="preserve"> </w:t>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7862B1"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3C685E5E"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905C52" w:rsidRPr="00914E6F">
        <w:rPr>
          <w:rFonts w:ascii="GHEA Grapalat" w:hAnsi="GHEA Grapalat" w:cs="GHEA Grapalat"/>
          <w:sz w:val="20"/>
          <w:szCs w:val="20"/>
          <w:lang w:val="pt-BR"/>
        </w:rPr>
        <w:t>Գավառի համայնքապետարանի</w:t>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62E4319B"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119D" w:rsidRPr="0047119D">
        <w:rPr>
          <w:rFonts w:ascii="GHEA Grapalat" w:hAnsi="GHEA Grapalat" w:cs="Sylfaen"/>
          <w:b/>
          <w:sz w:val="20"/>
          <w:szCs w:val="20"/>
          <w:lang w:val="es-ES"/>
        </w:rPr>
        <w:t xml:space="preserve"> </w:t>
      </w:r>
      <w:r w:rsidR="00B0466E">
        <w:rPr>
          <w:rFonts w:ascii="GHEA Grapalat" w:hAnsi="GHEA Grapalat" w:cs="Sylfaen"/>
          <w:b/>
          <w:sz w:val="20"/>
          <w:szCs w:val="20"/>
          <w:lang w:val="es-ES"/>
        </w:rPr>
        <w:t>ԳՄԳՀ-ՀԲՄԽԾՁԲ-25/11</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1E2276AB" w:rsidR="00595213" w:rsidRPr="00905C52" w:rsidRDefault="00595213" w:rsidP="00905C52">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05C52">
              <w:rPr>
                <w:rFonts w:ascii="GHEA Grapalat" w:hAnsi="GHEA Grapalat" w:cs="Arial"/>
                <w:sz w:val="20"/>
                <w:szCs w:val="20"/>
                <w:lang w:val="hy-AM"/>
              </w:rPr>
              <w:t xml:space="preserve"> Գավառի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B2F42E8" w:rsidR="00595213" w:rsidRPr="00905C52" w:rsidRDefault="00595213"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905C52">
              <w:rPr>
                <w:rFonts w:ascii="GHEA Grapalat" w:hAnsi="GHEA Grapalat" w:cs="Arial"/>
                <w:sz w:val="20"/>
                <w:szCs w:val="20"/>
                <w:lang w:val="hy-AM"/>
              </w:rPr>
              <w:t xml:space="preserve"> 08425757</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4F268E61" w:rsidR="00595213" w:rsidRPr="00905C52"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905C52">
              <w:rPr>
                <w:rFonts w:ascii="GHEA Grapalat" w:hAnsi="GHEA Grapalat" w:cs="Arial"/>
                <w:sz w:val="20"/>
                <w:szCs w:val="20"/>
                <w:lang w:val="hy-AM"/>
              </w:rPr>
              <w:t xml:space="preserve"> ՀՀ ՖՆ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1530FFC0" w:rsidR="00595213" w:rsidRPr="00905C52"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905C52">
              <w:rPr>
                <w:rFonts w:ascii="GHEA Grapalat" w:hAnsi="GHEA Grapalat" w:cs="Arial"/>
                <w:sz w:val="20"/>
                <w:szCs w:val="20"/>
                <w:lang w:val="hy-AM"/>
              </w:rPr>
              <w:t xml:space="preserve"> 900175101113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2D2A3E"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2D2A3E"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2D2A3E"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2D2A3E"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2D2A3E"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6F49941" w14:textId="0FE0E9FB" w:rsidR="00631658" w:rsidRPr="00F566BF" w:rsidRDefault="00631658" w:rsidP="0047119D">
      <w:pPr>
        <w:pStyle w:val="31"/>
        <w:spacing w:line="240" w:lineRule="auto"/>
        <w:ind w:firstLine="0"/>
        <w:jc w:val="right"/>
        <w:rPr>
          <w:rFonts w:ascii="GHEA Grapalat" w:hAnsi="GHEA Grapalat" w:cs="Sylfaen"/>
          <w:b/>
          <w:lang w:val="hy-AM"/>
        </w:rPr>
      </w:pPr>
      <w:r w:rsidRPr="00F566BF">
        <w:rPr>
          <w:rFonts w:ascii="GHEA Grapalat" w:hAnsi="GHEA Grapalat"/>
          <w:b/>
          <w:lang w:val="hy-AM"/>
        </w:rPr>
        <w:br w:type="page"/>
      </w:r>
      <w:r w:rsidRPr="00F566BF">
        <w:rPr>
          <w:rFonts w:ascii="GHEA Grapalat" w:hAnsi="GHEA Grapalat" w:cs="Sylfaen"/>
          <w:b/>
          <w:lang w:val="hy-AM"/>
        </w:rPr>
        <w:lastRenderedPageBreak/>
        <w:t>Հավելված 5.1</w:t>
      </w:r>
    </w:p>
    <w:p w14:paraId="60A82AA7" w14:textId="0026AD57" w:rsidR="00631658" w:rsidRPr="00F566BF" w:rsidRDefault="00B0466E"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ԳՄԳՀ-ՀԲՄԽԾՁԲ-25/11</w:t>
      </w:r>
      <w:r w:rsidR="0047119D">
        <w:rPr>
          <w:rFonts w:ascii="GHEA Grapalat" w:hAnsi="GHEA Grapalat" w:cs="Sylfaen"/>
          <w:b/>
          <w:lang w:val="hy-AM"/>
        </w:rPr>
        <w:t xml:space="preserve"> </w:t>
      </w:r>
      <w:r w:rsidR="00631658" w:rsidRPr="00F566BF">
        <w:rPr>
          <w:rFonts w:ascii="GHEA Grapalat" w:hAnsi="GHEA Grapalat" w:cs="Sylfaen"/>
          <w:b/>
          <w:lang w:val="hy-AM"/>
        </w:rPr>
        <w:t>ծածկագրով</w:t>
      </w:r>
    </w:p>
    <w:p w14:paraId="2E7932EB" w14:textId="66F63CF4" w:rsidR="00631658" w:rsidRPr="00F566BF" w:rsidRDefault="0047119D"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F566BF">
        <w:rPr>
          <w:rFonts w:ascii="GHEA Grapalat" w:hAnsi="GHEA Grapalat" w:cs="Sylfaen"/>
          <w:b/>
          <w:lang w:val="hy-AM"/>
        </w:rPr>
        <w:t>ի 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0243D5CF" w:rsidR="00631658" w:rsidRPr="00F566BF" w:rsidRDefault="00B0466E"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B261C9">
        <w:rPr>
          <w:rFonts w:ascii="GHEA Grapalat" w:hAnsi="GHEA Grapalat" w:cs="GHEA Grapalat"/>
          <w:sz w:val="20"/>
          <w:szCs w:val="20"/>
          <w:lang w:val="hy-AM"/>
        </w:rPr>
        <w:t>Գավառ</w:t>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r>
      <w:r w:rsidR="00631658" w:rsidRPr="00F566BF">
        <w:rPr>
          <w:rFonts w:ascii="GHEA Grapalat" w:hAnsi="GHEA Grapalat" w:cs="GHEA Grapalat"/>
          <w:sz w:val="20"/>
          <w:szCs w:val="20"/>
          <w:lang w:val="hy-AM"/>
        </w:rPr>
        <w:tab/>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sz w:val="20"/>
          <w:szCs w:val="20"/>
          <w:lang w:val="hy-AM"/>
        </w:rPr>
        <w:t>»</w:t>
      </w:r>
      <w:r w:rsidR="00631658" w:rsidRPr="00F566BF">
        <w:rPr>
          <w:rFonts w:ascii="GHEA Grapalat" w:hAnsi="GHEA Grapalat" w:cs="GHEA Grapalat"/>
          <w:sz w:val="20"/>
          <w:szCs w:val="20"/>
          <w:u w:val="single"/>
          <w:lang w:val="hy-AM"/>
        </w:rPr>
        <w:t xml:space="preserve"> </w:t>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631658"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BF193DD"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00905C52">
        <w:rPr>
          <w:rFonts w:ascii="GHEA Grapalat" w:hAnsi="GHEA Grapalat" w:cs="GHEA Grapalat"/>
          <w:sz w:val="20"/>
          <w:szCs w:val="20"/>
          <w:u w:val="single"/>
          <w:lang w:val="hy-AM"/>
        </w:rPr>
        <w:t>Գավառի համայնքապետարանի</w:t>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0512AF5B"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47119D" w:rsidRPr="0047119D">
        <w:rPr>
          <w:rFonts w:ascii="GHEA Grapalat" w:hAnsi="GHEA Grapalat" w:cs="Sylfaen"/>
          <w:b/>
          <w:sz w:val="20"/>
          <w:szCs w:val="20"/>
          <w:lang w:val="es-ES"/>
        </w:rPr>
        <w:t xml:space="preserve"> </w:t>
      </w:r>
      <w:r w:rsidR="00B0466E">
        <w:rPr>
          <w:rFonts w:ascii="GHEA Grapalat" w:hAnsi="GHEA Grapalat" w:cs="Sylfaen"/>
          <w:b/>
          <w:sz w:val="20"/>
          <w:szCs w:val="20"/>
          <w:lang w:val="es-ES"/>
        </w:rPr>
        <w:t>ԳՄԳՀ-ՀԲՄԽԾՁԲ-25/11</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4CE893B" w:rsidR="00334B2F" w:rsidRPr="00905C52" w:rsidRDefault="00334B2F" w:rsidP="00905C52">
            <w:pPr>
              <w:rPr>
                <w:rFonts w:ascii="GHEA Grapalat" w:hAnsi="GHEA Grapalat" w:cs="Arial"/>
                <w:sz w:val="20"/>
                <w:szCs w:val="20"/>
                <w:lang w:val="hy-AM"/>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905C52">
              <w:rPr>
                <w:rFonts w:ascii="GHEA Grapalat" w:hAnsi="GHEA Grapalat" w:cs="Arial"/>
                <w:sz w:val="20"/>
                <w:szCs w:val="20"/>
                <w:lang w:val="hy-AM"/>
              </w:rPr>
              <w:t xml:space="preserve"> </w:t>
            </w:r>
            <w:r w:rsidR="00905C52" w:rsidRPr="002710E9">
              <w:rPr>
                <w:rFonts w:ascii="GHEA Grapalat" w:hAnsi="GHEA Grapalat" w:cs="Sylfaen"/>
                <w:sz w:val="20"/>
                <w:lang w:val="hy-AM"/>
              </w:rPr>
              <w:t xml:space="preserve"> </w:t>
            </w:r>
            <w:r w:rsidR="00905C52">
              <w:rPr>
                <w:rFonts w:ascii="GHEA Grapalat" w:hAnsi="GHEA Grapalat" w:cs="Sylfaen"/>
                <w:sz w:val="20"/>
                <w:lang w:val="hy-AM"/>
              </w:rPr>
              <w:t>Գավառի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62738EB3" w:rsidR="00334B2F" w:rsidRPr="00905C52" w:rsidRDefault="00334B2F" w:rsidP="00CB0ADE">
            <w:pPr>
              <w:rPr>
                <w:rFonts w:ascii="GHEA Grapalat" w:hAnsi="GHEA Grapalat" w:cs="Arial"/>
                <w:sz w:val="20"/>
                <w:szCs w:val="20"/>
                <w:lang w:val="hy-AM"/>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905C52">
              <w:rPr>
                <w:rFonts w:ascii="GHEA Grapalat" w:hAnsi="GHEA Grapalat" w:cs="Arial"/>
                <w:sz w:val="20"/>
                <w:szCs w:val="20"/>
                <w:lang w:val="hy-AM"/>
              </w:rPr>
              <w:t xml:space="preserve"> 08425757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063642F2" w:rsidR="00334B2F" w:rsidRPr="00905C52"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905C52">
              <w:rPr>
                <w:rFonts w:ascii="GHEA Grapalat" w:hAnsi="GHEA Grapalat" w:cs="Arial"/>
                <w:sz w:val="20"/>
                <w:szCs w:val="20"/>
                <w:lang w:val="hy-AM"/>
              </w:rPr>
              <w:t xml:space="preserve"> ՀՀ ՖՆ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AB2F030" w:rsidR="00334B2F" w:rsidRPr="00905C52"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905C52">
              <w:rPr>
                <w:rFonts w:ascii="GHEA Grapalat" w:hAnsi="GHEA Grapalat" w:cs="Arial"/>
                <w:sz w:val="20"/>
                <w:szCs w:val="20"/>
                <w:lang w:val="hy-AM"/>
              </w:rPr>
              <w:t>900175101113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D2A3E"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D2A3E"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566BF">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D2A3E"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D2A3E"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D2A3E"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533EBC22" w:rsidR="002B0E49" w:rsidRDefault="00334B2F" w:rsidP="0047119D">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36C1E282" w:rsidR="00071D1C" w:rsidRPr="00D66974" w:rsidRDefault="00B0466E" w:rsidP="00EF3662">
      <w:pPr>
        <w:pStyle w:val="31"/>
        <w:spacing w:line="240" w:lineRule="auto"/>
        <w:jc w:val="right"/>
        <w:rPr>
          <w:rFonts w:ascii="GHEA Grapalat" w:hAnsi="GHEA Grapalat" w:cs="Sylfaen"/>
          <w:b/>
          <w:lang w:val="hy-AM"/>
        </w:rPr>
      </w:pPr>
      <w:r>
        <w:rPr>
          <w:rFonts w:ascii="GHEA Grapalat" w:hAnsi="GHEA Grapalat" w:cs="Sylfaen"/>
          <w:b/>
          <w:lang w:val="es-ES"/>
        </w:rPr>
        <w:t>ԳՄԳՀ-ՀԲՄԽԾՁԲ-25/11</w:t>
      </w:r>
      <w:r w:rsidR="0047119D">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39CE6312" w:rsidR="00071D1C" w:rsidRPr="00D66974" w:rsidRDefault="0047119D"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2F0FF5B0" w:rsidR="007678FA" w:rsidRPr="00D66974" w:rsidRDefault="00381CF5"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և</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ն</w:t>
      </w:r>
      <w:r w:rsidR="007678FA" w:rsidRPr="00D66974">
        <w:rPr>
          <w:rFonts w:ascii="GHEA Grapalat" w:hAnsi="GHEA Grapalat" w:cs="Times Armenian"/>
          <w:sz w:val="20"/>
          <w:lang w:val="hy-AM"/>
        </w:rPr>
        <w:t>,</w:t>
      </w:r>
      <w:r w:rsidR="007678FA" w:rsidRPr="00D66974">
        <w:rPr>
          <w:rFonts w:ascii="GHEA Grapalat" w:hAnsi="GHEA Grapalat"/>
          <w:sz w:val="20"/>
          <w:lang w:val="hy-AM"/>
        </w:rPr>
        <w:t xml:space="preserve"> </w:t>
      </w:r>
      <w:r w:rsidR="007678FA" w:rsidRPr="00D66974">
        <w:rPr>
          <w:rFonts w:ascii="GHEA Grapalat" w:hAnsi="GHEA Grapalat" w:cs="Sylfaen"/>
          <w:sz w:val="20"/>
          <w:lang w:val="hy-AM"/>
        </w:rPr>
        <w:t>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դեմս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տնօրեն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ի, որը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գործում</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է</w:t>
      </w:r>
      <w:r w:rsidR="007678FA" w:rsidRPr="00D66974">
        <w:rPr>
          <w:rFonts w:ascii="GHEA Grapalat" w:hAnsi="GHEA Grapalat" w:cs="Times Armenian"/>
          <w:sz w:val="20"/>
          <w:lang w:val="hy-AM"/>
        </w:rPr>
        <w:t xml:space="preserve"> ------------------- </w:t>
      </w:r>
      <w:r w:rsidR="007678FA" w:rsidRPr="00D66974">
        <w:rPr>
          <w:rFonts w:ascii="GHEA Grapalat" w:hAnsi="GHEA Grapalat" w:cs="Sylfaen"/>
          <w:sz w:val="20"/>
          <w:lang w:val="hy-AM"/>
        </w:rPr>
        <w:t>կանոնադրության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հիման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վրա</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այսուհետ՝</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Կատարող</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մյուս</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կողմից</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կնքեցին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սույն</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պայմանագիրը</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հետևյալի</w:t>
      </w:r>
      <w:r w:rsidR="007678FA" w:rsidRPr="00D66974">
        <w:rPr>
          <w:rFonts w:ascii="GHEA Grapalat" w:hAnsi="GHEA Grapalat" w:cs="Times Armenian"/>
          <w:sz w:val="20"/>
          <w:lang w:val="hy-AM"/>
        </w:rPr>
        <w:t xml:space="preserve"> </w:t>
      </w:r>
      <w:r w:rsidR="007678FA" w:rsidRPr="00D66974">
        <w:rPr>
          <w:rFonts w:ascii="GHEA Grapalat" w:hAnsi="GHEA Grapalat" w:cs="Sylfaen"/>
          <w:sz w:val="20"/>
          <w:lang w:val="hy-AM"/>
        </w:rPr>
        <w:t>մասին</w:t>
      </w:r>
      <w:r w:rsidR="007678FA"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AB9AA42" w:rsidR="007678FA" w:rsidRPr="00D66974" w:rsidRDefault="007678FA" w:rsidP="00627A0D">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D10D5F" w:rsidRPr="00D10D5F">
        <w:rPr>
          <w:rFonts w:ascii="GHEA Grapalat" w:hAnsi="GHEA Grapalat" w:cs="Sylfaen"/>
          <w:sz w:val="20"/>
          <w:lang w:val="hy-AM"/>
        </w:rPr>
        <w:t>Գավառի մշակույթ տուն ՀՈԱԿ-ի շենքի ճաղավանդակների վերանորոգման</w:t>
      </w:r>
      <w:r w:rsidR="00B847FC">
        <w:rPr>
          <w:rFonts w:ascii="GHEA Grapalat" w:hAnsi="GHEA Grapalat" w:cs="Sylfaen"/>
          <w:sz w:val="20"/>
          <w:lang w:val="hy-AM"/>
        </w:rPr>
        <w:t xml:space="preserve"> աշխատանքների տեխնիկական հսկողության խորհրդատվական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75AE7F1"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47119D" w:rsidRPr="0047119D">
        <w:rPr>
          <w:rFonts w:ascii="GHEA Grapalat" w:hAnsi="GHEA Grapalat"/>
          <w:sz w:val="20"/>
          <w:lang w:val="hy-AM"/>
        </w:rPr>
        <w:t>քաղաքաշինական նորմատիվատեխնիկական և հաստատված նախագծանախահաշվային  փաստաթղթերին և</w:t>
      </w:r>
      <w:r w:rsidR="0047119D" w:rsidRPr="00D66974">
        <w:rPr>
          <w:rFonts w:ascii="GHEA Grapalat" w:hAnsi="GHEA Grapalat"/>
          <w:sz w:val="20"/>
          <w:lang w:val="hy-AM"/>
        </w:rPr>
        <w:t xml:space="preserve">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1"/>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604A789E" w:rsidR="007678FA" w:rsidRPr="00D66974" w:rsidRDefault="007678FA" w:rsidP="007678FA">
      <w:pPr>
        <w:ind w:firstLine="720"/>
        <w:jc w:val="both"/>
        <w:rPr>
          <w:rFonts w:ascii="GHEA Grapalat" w:hAnsi="GHEA Grapalat"/>
          <w:sz w:val="20"/>
          <w:lang w:val="hy-AM"/>
        </w:rPr>
      </w:pPr>
      <w:r w:rsidRPr="00914E6F">
        <w:rPr>
          <w:rFonts w:ascii="GHEA Grapalat" w:hAnsi="GHEA Grapalat" w:cs="Sylfaen"/>
          <w:color w:val="C00000"/>
          <w:sz w:val="20"/>
          <w:lang w:val="hy-AM"/>
        </w:rPr>
        <w:t>ա</w:t>
      </w:r>
      <w:r w:rsidRPr="00914E6F">
        <w:rPr>
          <w:rFonts w:ascii="GHEA Grapalat" w:hAnsi="GHEA Grapalat" w:cs="Times Armenian"/>
          <w:color w:val="C00000"/>
          <w:sz w:val="20"/>
          <w:lang w:val="hy-AM"/>
        </w:rPr>
        <w:t xml:space="preserve">) </w:t>
      </w:r>
      <w:r w:rsidR="0047119D" w:rsidRPr="00914E6F">
        <w:rPr>
          <w:rFonts w:ascii="GHEA Grapalat" w:hAnsi="GHEA Grapalat" w:cs="Sylfaen"/>
          <w:color w:val="C00000"/>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C25873" w:rsidRPr="00D66974">
        <w:rPr>
          <w:rStyle w:val="af6"/>
          <w:rFonts w:ascii="GHEA Grapalat" w:hAnsi="GHEA Grapalat" w:cs="Times Armenian"/>
          <w:sz w:val="20"/>
          <w:lang w:val="hy-AM"/>
        </w:rPr>
        <w:footnoteReference w:id="12"/>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AB5489" w:rsidRDefault="000F7D9A" w:rsidP="00FC573A">
      <w:pPr>
        <w:ind w:firstLine="720"/>
        <w:jc w:val="both"/>
        <w:rPr>
          <w:rFonts w:ascii="GHEA Grapalat" w:hAnsi="GHEA Grapalat"/>
          <w:strike/>
          <w:sz w:val="20"/>
          <w:lang w:val="hy-AM"/>
        </w:rPr>
      </w:pPr>
      <w:r w:rsidRPr="00AB5489">
        <w:rPr>
          <w:rFonts w:ascii="GHEA Grapalat" w:hAnsi="GHEA Grapalat"/>
          <w:strike/>
          <w:sz w:val="20"/>
          <w:lang w:val="hy-AM"/>
        </w:rPr>
        <w:t>2.4.</w:t>
      </w:r>
      <w:r w:rsidR="000C1C95" w:rsidRPr="00AB5489">
        <w:rPr>
          <w:rFonts w:ascii="GHEA Grapalat" w:hAnsi="GHEA Grapalat"/>
          <w:strike/>
          <w:sz w:val="20"/>
          <w:lang w:val="hy-AM"/>
        </w:rPr>
        <w:t xml:space="preserve">4 </w:t>
      </w:r>
      <w:r w:rsidR="00CA13D1" w:rsidRPr="00AB5489">
        <w:rPr>
          <w:rFonts w:ascii="GHEA Grapalat" w:hAnsi="GHEA Grapalat"/>
          <w:strike/>
          <w:sz w:val="20"/>
          <w:lang w:val="hy-AM"/>
        </w:rPr>
        <w:t xml:space="preserve">Շինարարական </w:t>
      </w:r>
      <w:r w:rsidR="00FC573A" w:rsidRPr="00AB5489">
        <w:rPr>
          <w:rFonts w:ascii="GHEA Grapalat" w:hAnsi="GHEA Grapalat"/>
          <w:strike/>
          <w:sz w:val="20"/>
          <w:lang w:val="hy-AM"/>
        </w:rPr>
        <w:t xml:space="preserve">աշխատանքների </w:t>
      </w:r>
      <w:r w:rsidRPr="00AB5489">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AB5489">
        <w:rPr>
          <w:rFonts w:ascii="GHEA Grapalat" w:hAnsi="GHEA Grapalat"/>
          <w:strike/>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AB5489">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 xml:space="preserve">բ. </w:t>
      </w:r>
      <w:r w:rsidRPr="0047119D">
        <w:rPr>
          <w:rFonts w:ascii="GHEA Grapalat" w:hAnsi="GHEA Grapalat"/>
          <w:strike/>
          <w:sz w:val="20"/>
          <w:lang w:val="hy-AM"/>
        </w:rPr>
        <w:t>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47119D">
        <w:rPr>
          <w:rFonts w:ascii="GHEA Grapalat" w:hAnsi="GHEA Grapalat"/>
          <w:strike/>
          <w:sz w:val="20"/>
          <w:lang w:val="hy-AM"/>
        </w:rPr>
        <w:t>:</w:t>
      </w:r>
      <w:r w:rsidR="00C25873" w:rsidRPr="0047119D">
        <w:rPr>
          <w:rStyle w:val="af6"/>
          <w:rFonts w:ascii="GHEA Grapalat" w:hAnsi="GHEA Grapalat"/>
          <w:strike/>
          <w:sz w:val="20"/>
          <w:lang w:val="hy-AM"/>
        </w:rPr>
        <w:footnoteReference w:id="13"/>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4"/>
      </w:r>
      <w:r w:rsidRPr="00D66974">
        <w:rPr>
          <w:rFonts w:ascii="GHEA Grapalat" w:hAnsi="GHEA Grapalat"/>
          <w:sz w:val="20"/>
          <w:lang w:val="hy-AM"/>
        </w:rPr>
        <w:t xml:space="preserve"> </w:t>
      </w:r>
    </w:p>
    <w:p w14:paraId="247F5DE3" w14:textId="26B8D30E" w:rsidR="00B83DAF" w:rsidRDefault="00B83DAF" w:rsidP="007678FA">
      <w:pPr>
        <w:ind w:firstLine="720"/>
        <w:jc w:val="both"/>
        <w:rPr>
          <w:rFonts w:ascii="GHEA Grapalat" w:hAnsi="GHEA Grapalat"/>
          <w:i/>
          <w:sz w:val="16"/>
          <w:lang w:val="hy-AM"/>
        </w:rPr>
      </w:pPr>
      <w:r w:rsidRPr="00B83DAF">
        <w:rPr>
          <w:rFonts w:ascii="GHEA Grapalat" w:hAnsi="GHEA Grapalat"/>
          <w:color w:val="C00000"/>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914E6F">
        <w:rPr>
          <w:rFonts w:ascii="GHEA Grapalat" w:hAnsi="GHEA Grapalat"/>
          <w:color w:val="C00000"/>
          <w:sz w:val="20"/>
          <w:lang w:val="hy-AM"/>
        </w:rPr>
        <w:t>տշաճ կազմակերպմանը, կահավորմանը</w:t>
      </w:r>
      <w:r w:rsidRPr="00B83DAF">
        <w:rPr>
          <w:rFonts w:ascii="GHEA Grapalat" w:hAnsi="GHEA Grapalat"/>
          <w:color w:val="C00000"/>
          <w:sz w:val="20"/>
          <w:lang w:val="hy-AM"/>
        </w:rPr>
        <w:t xml:space="preserve">,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w:t>
      </w:r>
      <w:r w:rsidRPr="00B83DAF">
        <w:rPr>
          <w:rFonts w:ascii="GHEA Grapalat" w:hAnsi="GHEA Grapalat"/>
          <w:color w:val="C00000"/>
          <w:sz w:val="20"/>
          <w:lang w:val="hy-AM"/>
        </w:rPr>
        <w:lastRenderedPageBreak/>
        <w:t>բնապահպանական (այդ թվում կլիմայի փոփոխության հետ հարմարվողականության միջոցառումները) նորմերը պահպանած  կամ չպահպանված լինելու վերաբերյալ:</w:t>
      </w:r>
      <w:r w:rsidR="00914E6F">
        <w:rPr>
          <w:rFonts w:ascii="GHEA Grapalat" w:hAnsi="GHEA Grapalat"/>
          <w:color w:val="C00000"/>
          <w:sz w:val="20"/>
          <w:lang w:val="hy-AM"/>
        </w:rPr>
        <w:t xml:space="preserve"> </w:t>
      </w:r>
      <w:r w:rsidRPr="00B83DAF">
        <w:rPr>
          <w:rFonts w:ascii="GHEA Grapalat" w:hAnsi="GHEA Grapalat"/>
          <w:color w:val="C00000"/>
          <w:sz w:val="20"/>
          <w:lang w:val="hy-AM"/>
        </w:rPr>
        <w:t>Ընդ որում  հավաստման մեջ մանրամասն ներկայացվում են կանոնները և/կամ նորմերը չպահպանելու փաստը հավաստող հիմքերը</w:t>
      </w:r>
      <w:r w:rsidRPr="00D40735">
        <w:rPr>
          <w:rFonts w:ascii="GHEA Grapalat" w:hAnsi="GHEA Grapalat"/>
          <w:i/>
          <w:sz w:val="16"/>
          <w:lang w:val="hy-AM"/>
        </w:rPr>
        <w:t>:</w:t>
      </w:r>
    </w:p>
    <w:p w14:paraId="01DF8AF7" w14:textId="45419C70"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41E5A59D"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47119D">
        <w:rPr>
          <w:rFonts w:ascii="GHEA Grapalat" w:hAnsi="GHEA Grapalat" w:cs="Sylfaen"/>
          <w:sz w:val="20"/>
          <w:szCs w:val="20"/>
          <w:lang w:val="hy-AM"/>
        </w:rPr>
        <w:t xml:space="preserve">10 </w:t>
      </w:r>
      <w:r w:rsidRPr="00D66974">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5"/>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0A0D534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47119D">
        <w:rPr>
          <w:rFonts w:ascii="GHEA Grapalat" w:hAnsi="GHEA Grapalat"/>
          <w:sz w:val="20"/>
          <w:lang w:val="hy-AM"/>
        </w:rPr>
        <w:t>10</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3CA55ED7"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B83DAF">
        <w:rPr>
          <w:rFonts w:ascii="GHEA Grapalat" w:hAnsi="GHEA Grapalat" w:cs="Sylfaen"/>
          <w:sz w:val="20"/>
          <w:lang w:val="hy-AM"/>
        </w:rPr>
        <w:t xml:space="preserve">, </w:t>
      </w:r>
      <w:r w:rsidRPr="00D66974">
        <w:rPr>
          <w:rFonts w:ascii="GHEA Grapalat" w:hAnsi="GHEA Grapalat" w:cs="Sylfaen"/>
          <w:sz w:val="20"/>
          <w:lang w:val="hy-AM"/>
        </w:rPr>
        <w:t xml:space="preserve">5.3 </w:t>
      </w:r>
      <w:r w:rsidR="00B83DAF">
        <w:rPr>
          <w:rFonts w:ascii="GHEA Grapalat" w:hAnsi="GHEA Grapalat" w:cs="Sylfaen"/>
          <w:sz w:val="20"/>
          <w:lang w:val="hy-AM"/>
        </w:rPr>
        <w:t>և 5.5.1</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681CEFB9"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2589F03" w14:textId="77777777" w:rsidR="0047119D" w:rsidRPr="00D01E68" w:rsidRDefault="0047119D" w:rsidP="0047119D">
      <w:pPr>
        <w:ind w:firstLine="720"/>
        <w:jc w:val="both"/>
        <w:rPr>
          <w:rFonts w:ascii="GHEA Grapalat" w:hAnsi="GHEA Grapalat"/>
          <w:sz w:val="20"/>
          <w:szCs w:val="20"/>
          <w:lang w:val="hy-AM"/>
        </w:rPr>
      </w:pPr>
      <w:r w:rsidRPr="00D01E68">
        <w:rPr>
          <w:rFonts w:ascii="GHEA Grapalat" w:hAnsi="GHEA Grapalat"/>
          <w:sz w:val="20"/>
          <w:szCs w:val="20"/>
          <w:lang w:val="af-ZA"/>
        </w:rPr>
        <w:t xml:space="preserve">5.5.1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պայմանագրով</w:t>
      </w:r>
      <w:r w:rsidRPr="00D01E68">
        <w:rPr>
          <w:rFonts w:ascii="GHEA Grapalat" w:hAnsi="GHEA Grapalat"/>
          <w:sz w:val="20"/>
          <w:szCs w:val="20"/>
          <w:lang w:val="af-ZA"/>
        </w:rPr>
        <w:t xml:space="preserve"> </w:t>
      </w:r>
      <w:r w:rsidRPr="00D01E68">
        <w:rPr>
          <w:rFonts w:ascii="GHEA Grapalat" w:hAnsi="GHEA Grapalat"/>
          <w:sz w:val="20"/>
          <w:szCs w:val="20"/>
          <w:lang w:val="hy-AM"/>
        </w:rPr>
        <w:t>նախատեսված</w:t>
      </w:r>
      <w:r w:rsidRPr="00D01E68">
        <w:rPr>
          <w:rFonts w:ascii="GHEA Grapalat" w:hAnsi="GHEA Grapalat"/>
          <w:sz w:val="20"/>
          <w:szCs w:val="20"/>
          <w:lang w:val="af-ZA"/>
        </w:rPr>
        <w:t xml:space="preserve"> </w:t>
      </w:r>
      <w:r w:rsidRPr="00D01E68">
        <w:rPr>
          <w:rFonts w:ascii="GHEA Grapalat" w:hAnsi="GHEA Grapalat"/>
          <w:sz w:val="20"/>
          <w:szCs w:val="20"/>
          <w:lang w:val="hy-AM"/>
        </w:rPr>
        <w:t>ծառայությունների</w:t>
      </w:r>
      <w:r w:rsidRPr="00D01E68">
        <w:rPr>
          <w:rFonts w:ascii="GHEA Grapalat" w:hAnsi="GHEA Grapalat"/>
          <w:sz w:val="20"/>
          <w:szCs w:val="20"/>
          <w:lang w:val="af-ZA"/>
        </w:rPr>
        <w:t xml:space="preserve"> </w:t>
      </w:r>
      <w:r w:rsidRPr="00D01E68">
        <w:rPr>
          <w:rFonts w:ascii="GHEA Grapalat" w:hAnsi="GHEA Grapalat"/>
          <w:sz w:val="20"/>
          <w:szCs w:val="20"/>
          <w:lang w:val="hy-AM"/>
        </w:rPr>
        <w:t>մատուցման</w:t>
      </w:r>
      <w:r w:rsidRPr="00D01E68">
        <w:rPr>
          <w:rFonts w:ascii="GHEA Grapalat" w:hAnsi="GHEA Grapalat"/>
          <w:sz w:val="20"/>
          <w:szCs w:val="20"/>
          <w:lang w:val="af-ZA"/>
        </w:rPr>
        <w:t xml:space="preserve"> </w:t>
      </w:r>
      <w:r w:rsidRPr="00D01E68">
        <w:rPr>
          <w:rFonts w:ascii="GHEA Grapalat" w:hAnsi="GHEA Grapalat"/>
          <w:sz w:val="20"/>
          <w:szCs w:val="20"/>
          <w:lang w:val="hy-AM"/>
        </w:rPr>
        <w:t>ողջ</w:t>
      </w:r>
      <w:r w:rsidRPr="00D01E68">
        <w:rPr>
          <w:rFonts w:ascii="GHEA Grapalat" w:hAnsi="GHEA Grapalat"/>
          <w:sz w:val="20"/>
          <w:szCs w:val="20"/>
          <w:lang w:val="af-ZA"/>
        </w:rPr>
        <w:t xml:space="preserve"> </w:t>
      </w:r>
      <w:r w:rsidRPr="00D01E68">
        <w:rPr>
          <w:rFonts w:ascii="GHEA Grapalat" w:hAnsi="GHEA Grapalat"/>
          <w:sz w:val="20"/>
          <w:szCs w:val="20"/>
          <w:lang w:val="hy-AM"/>
        </w:rPr>
        <w:t>ընթացքում</w:t>
      </w:r>
      <w:r w:rsidRPr="00D01E68">
        <w:rPr>
          <w:rFonts w:ascii="GHEA Grapalat" w:hAnsi="GHEA Grapalat"/>
          <w:sz w:val="20"/>
          <w:szCs w:val="20"/>
          <w:lang w:val="af-ZA"/>
        </w:rPr>
        <w:t xml:space="preserve"> </w:t>
      </w:r>
      <w:r w:rsidRPr="00D01E68">
        <w:rPr>
          <w:rFonts w:ascii="GHEA Grapalat" w:hAnsi="GHEA Grapalat"/>
          <w:sz w:val="20"/>
          <w:szCs w:val="20"/>
          <w:lang w:val="hy-AM"/>
        </w:rPr>
        <w:t>քաղաքաշինական</w:t>
      </w:r>
      <w:r w:rsidRPr="00D01E68">
        <w:rPr>
          <w:rFonts w:ascii="GHEA Grapalat" w:hAnsi="GHEA Grapalat"/>
          <w:sz w:val="20"/>
          <w:szCs w:val="20"/>
          <w:lang w:val="af-ZA"/>
        </w:rPr>
        <w:t xml:space="preserve"> </w:t>
      </w:r>
      <w:r w:rsidRPr="00D01E68">
        <w:rPr>
          <w:rFonts w:ascii="GHEA Grapalat" w:hAnsi="GHEA Grapalat"/>
          <w:sz w:val="20"/>
          <w:szCs w:val="20"/>
          <w:lang w:val="hy-AM"/>
        </w:rPr>
        <w:t>նորմատիվատեխնիկական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հաստատված</w:t>
      </w:r>
      <w:r w:rsidRPr="00D01E68">
        <w:rPr>
          <w:rFonts w:ascii="GHEA Grapalat" w:hAnsi="GHEA Grapalat"/>
          <w:sz w:val="20"/>
          <w:szCs w:val="20"/>
          <w:lang w:val="af-ZA"/>
        </w:rPr>
        <w:t xml:space="preserve"> </w:t>
      </w:r>
      <w:r w:rsidRPr="00D01E68">
        <w:rPr>
          <w:rFonts w:ascii="GHEA Grapalat" w:hAnsi="GHEA Grapalat"/>
          <w:sz w:val="20"/>
          <w:szCs w:val="20"/>
          <w:lang w:val="hy-AM"/>
        </w:rPr>
        <w:t>նախագծանախահաշվային</w:t>
      </w:r>
      <w:r w:rsidRPr="00D01E68">
        <w:rPr>
          <w:rFonts w:ascii="GHEA Grapalat" w:hAnsi="GHEA Grapalat"/>
          <w:sz w:val="20"/>
          <w:szCs w:val="20"/>
          <w:lang w:val="af-ZA"/>
        </w:rPr>
        <w:t xml:space="preserve"> </w:t>
      </w:r>
      <w:r w:rsidRPr="00D01E68">
        <w:rPr>
          <w:rFonts w:ascii="GHEA Grapalat" w:hAnsi="GHEA Grapalat"/>
          <w:sz w:val="20"/>
          <w:szCs w:val="20"/>
          <w:lang w:val="hy-AM"/>
        </w:rPr>
        <w:t>փաստաթղթերով</w:t>
      </w:r>
      <w:r w:rsidRPr="00D01E68">
        <w:rPr>
          <w:rFonts w:ascii="GHEA Grapalat" w:hAnsi="GHEA Grapalat"/>
          <w:sz w:val="20"/>
          <w:szCs w:val="20"/>
          <w:lang w:val="af-ZA"/>
        </w:rPr>
        <w:t xml:space="preserve"> </w:t>
      </w:r>
      <w:r w:rsidRPr="00D01E68">
        <w:rPr>
          <w:rFonts w:ascii="GHEA Grapalat" w:hAnsi="GHEA Grapalat"/>
          <w:sz w:val="20"/>
          <w:szCs w:val="20"/>
          <w:lang w:val="hy-AM"/>
        </w:rPr>
        <w:t>սահմանված</w:t>
      </w:r>
      <w:r w:rsidRPr="00D01E68">
        <w:rPr>
          <w:rFonts w:ascii="GHEA Grapalat" w:hAnsi="GHEA Grapalat"/>
          <w:sz w:val="20"/>
          <w:szCs w:val="20"/>
          <w:lang w:val="af-ZA"/>
        </w:rPr>
        <w:t xml:space="preserve"> </w:t>
      </w:r>
      <w:r w:rsidRPr="00D01E68">
        <w:rPr>
          <w:rFonts w:ascii="GHEA Grapalat" w:hAnsi="GHEA Grapalat"/>
          <w:sz w:val="20"/>
          <w:szCs w:val="20"/>
          <w:lang w:val="hy-AM"/>
        </w:rPr>
        <w:t>պահանջների</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շինարարական</w:t>
      </w:r>
      <w:r w:rsidRPr="00D01E68">
        <w:rPr>
          <w:rFonts w:ascii="GHEA Grapalat" w:hAnsi="GHEA Grapalat"/>
          <w:sz w:val="20"/>
          <w:szCs w:val="20"/>
          <w:lang w:val="af-ZA"/>
        </w:rPr>
        <w:t xml:space="preserve"> </w:t>
      </w:r>
      <w:r w:rsidRPr="00D01E68">
        <w:rPr>
          <w:rFonts w:ascii="GHEA Grapalat" w:hAnsi="GHEA Grapalat"/>
          <w:sz w:val="20"/>
          <w:szCs w:val="20"/>
          <w:lang w:val="hy-AM"/>
        </w:rPr>
        <w:t>հրապարակի</w:t>
      </w:r>
      <w:r w:rsidRPr="00D01E68">
        <w:rPr>
          <w:rFonts w:ascii="GHEA Grapalat" w:hAnsi="GHEA Grapalat"/>
          <w:sz w:val="20"/>
          <w:szCs w:val="20"/>
          <w:lang w:val="af-ZA"/>
        </w:rPr>
        <w:t xml:space="preserve"> </w:t>
      </w:r>
      <w:r w:rsidRPr="00D01E68">
        <w:rPr>
          <w:rFonts w:ascii="GHEA Grapalat" w:hAnsi="GHEA Grapalat"/>
          <w:sz w:val="20"/>
          <w:szCs w:val="20"/>
          <w:lang w:val="hy-AM"/>
        </w:rPr>
        <w:t>պատշաճ</w:t>
      </w:r>
      <w:r w:rsidRPr="00D01E68">
        <w:rPr>
          <w:rFonts w:ascii="GHEA Grapalat" w:hAnsi="GHEA Grapalat"/>
          <w:sz w:val="20"/>
          <w:szCs w:val="20"/>
          <w:lang w:val="af-ZA"/>
        </w:rPr>
        <w:t xml:space="preserve"> </w:t>
      </w:r>
      <w:r w:rsidRPr="00D01E68">
        <w:rPr>
          <w:rFonts w:ascii="GHEA Grapalat" w:hAnsi="GHEA Grapalat"/>
          <w:sz w:val="20"/>
          <w:szCs w:val="20"/>
          <w:lang w:val="hy-AM"/>
        </w:rPr>
        <w:t>կազմակերպման</w:t>
      </w:r>
      <w:r w:rsidRPr="00D01E68">
        <w:rPr>
          <w:rFonts w:ascii="GHEA Grapalat" w:hAnsi="GHEA Grapalat"/>
          <w:sz w:val="20"/>
          <w:szCs w:val="20"/>
          <w:lang w:val="af-ZA"/>
        </w:rPr>
        <w:t>,</w:t>
      </w:r>
      <w:r w:rsidRPr="00D01E68">
        <w:rPr>
          <w:rFonts w:ascii="GHEA Grapalat" w:hAnsi="GHEA Grapalat"/>
          <w:sz w:val="20"/>
          <w:szCs w:val="20"/>
          <w:lang w:val="hy-AM"/>
        </w:rPr>
        <w:t>կահավորման</w:t>
      </w:r>
      <w:r w:rsidRPr="00D01E68">
        <w:rPr>
          <w:rFonts w:ascii="GHEA Grapalat" w:hAnsi="GHEA Grapalat"/>
          <w:sz w:val="20"/>
          <w:szCs w:val="20"/>
          <w:lang w:val="af-ZA"/>
        </w:rPr>
        <w:t xml:space="preserve">, </w:t>
      </w:r>
      <w:r w:rsidRPr="00D01E68">
        <w:rPr>
          <w:rFonts w:ascii="GHEA Grapalat" w:hAnsi="GHEA Grapalat"/>
          <w:sz w:val="20"/>
          <w:szCs w:val="20"/>
          <w:lang w:val="hy-AM"/>
        </w:rPr>
        <w:t>տեխնիկական</w:t>
      </w:r>
      <w:r w:rsidRPr="00D01E68">
        <w:rPr>
          <w:rFonts w:ascii="GHEA Grapalat" w:hAnsi="GHEA Grapalat"/>
          <w:sz w:val="20"/>
          <w:szCs w:val="20"/>
          <w:lang w:val="af-ZA"/>
        </w:rPr>
        <w:t xml:space="preserve"> </w:t>
      </w:r>
      <w:r w:rsidRPr="00D01E68">
        <w:rPr>
          <w:rFonts w:ascii="GHEA Grapalat" w:hAnsi="GHEA Grapalat"/>
          <w:sz w:val="20"/>
          <w:szCs w:val="20"/>
          <w:lang w:val="hy-AM"/>
        </w:rPr>
        <w:t>անվտանգության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սանիտարահիգիենիկ</w:t>
      </w:r>
      <w:r w:rsidRPr="00D01E68">
        <w:rPr>
          <w:rFonts w:ascii="GHEA Grapalat" w:hAnsi="GHEA Grapalat"/>
          <w:sz w:val="20"/>
          <w:szCs w:val="20"/>
          <w:lang w:val="af-ZA"/>
        </w:rPr>
        <w:t xml:space="preserve"> </w:t>
      </w:r>
      <w:r w:rsidRPr="00D01E68">
        <w:rPr>
          <w:rFonts w:ascii="GHEA Grapalat" w:hAnsi="GHEA Grapalat"/>
          <w:sz w:val="20"/>
          <w:szCs w:val="20"/>
          <w:lang w:val="hy-AM"/>
        </w:rPr>
        <w:t>և</w:t>
      </w:r>
      <w:r w:rsidRPr="00D01E68">
        <w:rPr>
          <w:rFonts w:ascii="GHEA Grapalat" w:hAnsi="GHEA Grapalat"/>
          <w:sz w:val="20"/>
          <w:szCs w:val="20"/>
          <w:lang w:val="af-ZA"/>
        </w:rPr>
        <w:t xml:space="preserve"> </w:t>
      </w:r>
      <w:r w:rsidRPr="00D01E68">
        <w:rPr>
          <w:rFonts w:ascii="GHEA Grapalat" w:hAnsi="GHEA Grapalat"/>
          <w:sz w:val="20"/>
          <w:szCs w:val="20"/>
          <w:lang w:val="hy-AM"/>
        </w:rPr>
        <w:t>բնապահպանական</w:t>
      </w:r>
      <w:r w:rsidRPr="00D01E68">
        <w:rPr>
          <w:rFonts w:ascii="GHEA Grapalat" w:hAnsi="GHEA Grapalat"/>
          <w:sz w:val="20"/>
          <w:szCs w:val="20"/>
          <w:lang w:val="af-ZA"/>
        </w:rPr>
        <w:t xml:space="preserve"> (</w:t>
      </w:r>
      <w:r w:rsidRPr="00D01E68">
        <w:rPr>
          <w:rFonts w:ascii="GHEA Grapalat" w:hAnsi="GHEA Grapalat"/>
          <w:sz w:val="20"/>
          <w:szCs w:val="20"/>
          <w:lang w:val="hy-AM"/>
        </w:rPr>
        <w:t>այդ</w:t>
      </w:r>
      <w:r w:rsidRPr="00D01E68">
        <w:rPr>
          <w:rFonts w:ascii="GHEA Grapalat" w:hAnsi="GHEA Grapalat"/>
          <w:sz w:val="20"/>
          <w:szCs w:val="20"/>
          <w:lang w:val="af-ZA"/>
        </w:rPr>
        <w:t xml:space="preserve"> </w:t>
      </w:r>
      <w:r w:rsidRPr="00D01E68">
        <w:rPr>
          <w:rFonts w:ascii="GHEA Grapalat" w:hAnsi="GHEA Grapalat"/>
          <w:sz w:val="20"/>
          <w:szCs w:val="20"/>
          <w:lang w:val="hy-AM"/>
        </w:rPr>
        <w:t>թվում</w:t>
      </w:r>
      <w:r w:rsidRPr="00D01E68">
        <w:rPr>
          <w:rFonts w:ascii="GHEA Grapalat" w:hAnsi="GHEA Grapalat"/>
          <w:sz w:val="20"/>
          <w:szCs w:val="20"/>
          <w:lang w:val="af-ZA"/>
        </w:rPr>
        <w:t xml:space="preserve"> </w:t>
      </w:r>
      <w:r w:rsidRPr="00D01E68">
        <w:rPr>
          <w:rFonts w:ascii="GHEA Grapalat" w:hAnsi="GHEA Grapalat"/>
          <w:sz w:val="20"/>
          <w:szCs w:val="20"/>
          <w:lang w:val="hy-AM"/>
        </w:rPr>
        <w:t>կլիմայի</w:t>
      </w:r>
      <w:r w:rsidRPr="00D01E68">
        <w:rPr>
          <w:rFonts w:ascii="GHEA Grapalat" w:hAnsi="GHEA Grapalat"/>
          <w:sz w:val="20"/>
          <w:szCs w:val="20"/>
          <w:lang w:val="af-ZA"/>
        </w:rPr>
        <w:t xml:space="preserve"> </w:t>
      </w:r>
      <w:r w:rsidRPr="00D01E68">
        <w:rPr>
          <w:rFonts w:ascii="GHEA Grapalat" w:hAnsi="GHEA Grapalat"/>
          <w:sz w:val="20"/>
          <w:szCs w:val="20"/>
          <w:lang w:val="hy-AM"/>
        </w:rPr>
        <w:t>փոփոխության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w:t>
      </w:r>
      <w:r w:rsidRPr="00D01E68">
        <w:rPr>
          <w:rFonts w:ascii="GHEA Grapalat" w:hAnsi="GHEA Grapalat"/>
          <w:sz w:val="20"/>
          <w:szCs w:val="20"/>
          <w:lang w:val="af-ZA"/>
        </w:rPr>
        <w:t xml:space="preserve"> </w:t>
      </w:r>
      <w:r w:rsidRPr="00D01E68">
        <w:rPr>
          <w:rFonts w:ascii="GHEA Grapalat" w:hAnsi="GHEA Grapalat"/>
          <w:sz w:val="20"/>
          <w:szCs w:val="20"/>
          <w:lang w:val="hy-AM"/>
        </w:rPr>
        <w:t>հարմարվողականության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միջոցառումների</w:t>
      </w:r>
      <w:r w:rsidRPr="00D01E68">
        <w:rPr>
          <w:rFonts w:ascii="GHEA Grapalat" w:hAnsi="GHEA Grapalat"/>
          <w:sz w:val="20"/>
          <w:szCs w:val="20"/>
          <w:lang w:val="af-ZA"/>
        </w:rPr>
        <w:t xml:space="preserve">)  </w:t>
      </w:r>
      <w:r w:rsidRPr="00D01E68">
        <w:rPr>
          <w:rFonts w:ascii="GHEA Grapalat" w:hAnsi="GHEA Grapalat"/>
          <w:sz w:val="20"/>
          <w:szCs w:val="20"/>
          <w:lang w:val="hy-AM"/>
        </w:rPr>
        <w:t>նորմերի</w:t>
      </w:r>
      <w:r w:rsidRPr="00D01E68">
        <w:rPr>
          <w:rFonts w:ascii="GHEA Grapalat" w:hAnsi="GHEA Grapalat"/>
          <w:sz w:val="20"/>
          <w:szCs w:val="20"/>
          <w:lang w:val="af-ZA"/>
        </w:rPr>
        <w:t xml:space="preserve"> </w:t>
      </w:r>
      <w:r w:rsidRPr="00D01E68">
        <w:rPr>
          <w:rFonts w:ascii="GHEA Grapalat" w:hAnsi="GHEA Grapalat"/>
          <w:sz w:val="20"/>
          <w:szCs w:val="20"/>
          <w:lang w:val="hy-AM"/>
        </w:rPr>
        <w:t>չպահպանման</w:t>
      </w:r>
      <w:r w:rsidRPr="00D01E68">
        <w:rPr>
          <w:rFonts w:ascii="GHEA Grapalat" w:hAnsi="GHEA Grapalat"/>
          <w:sz w:val="20"/>
          <w:szCs w:val="20"/>
          <w:lang w:val="af-ZA"/>
        </w:rPr>
        <w:t xml:space="preserve">, </w:t>
      </w:r>
      <w:r w:rsidRPr="00D01E68">
        <w:rPr>
          <w:rFonts w:ascii="GHEA Grapalat" w:hAnsi="GHEA Grapalat"/>
          <w:sz w:val="20"/>
          <w:szCs w:val="20"/>
          <w:lang w:val="hy-AM"/>
        </w:rPr>
        <w:t>ինչպես</w:t>
      </w:r>
      <w:r w:rsidRPr="00D01E68">
        <w:rPr>
          <w:rFonts w:ascii="GHEA Grapalat" w:hAnsi="GHEA Grapalat"/>
          <w:sz w:val="20"/>
          <w:szCs w:val="20"/>
          <w:lang w:val="af-ZA"/>
        </w:rPr>
        <w:t xml:space="preserve"> </w:t>
      </w:r>
      <w:r w:rsidRPr="00D01E68">
        <w:rPr>
          <w:rFonts w:ascii="GHEA Grapalat" w:hAnsi="GHEA Grapalat"/>
          <w:sz w:val="20"/>
          <w:szCs w:val="20"/>
          <w:lang w:val="hy-AM"/>
        </w:rPr>
        <w:t>նաև</w:t>
      </w:r>
      <w:r w:rsidRPr="00D01E68">
        <w:rPr>
          <w:rFonts w:ascii="GHEA Grapalat" w:hAnsi="GHEA Grapalat"/>
          <w:sz w:val="20"/>
          <w:szCs w:val="20"/>
          <w:lang w:val="af-ZA"/>
        </w:rPr>
        <w:t xml:space="preserve"> </w:t>
      </w:r>
      <w:r w:rsidRPr="00D01E68">
        <w:rPr>
          <w:rFonts w:ascii="GHEA Grapalat" w:hAnsi="GHEA Grapalat"/>
          <w:sz w:val="20"/>
          <w:szCs w:val="20"/>
          <w:lang w:val="hy-AM"/>
        </w:rPr>
        <w:t>սույն</w:t>
      </w:r>
      <w:r w:rsidRPr="00D01E68">
        <w:rPr>
          <w:rFonts w:ascii="GHEA Grapalat" w:hAnsi="GHEA Grapalat"/>
          <w:sz w:val="20"/>
          <w:szCs w:val="20"/>
          <w:lang w:val="af-ZA"/>
        </w:rPr>
        <w:t xml:space="preserve"> </w:t>
      </w:r>
      <w:r w:rsidRPr="00D01E68">
        <w:rPr>
          <w:rFonts w:ascii="GHEA Grapalat" w:hAnsi="GHEA Grapalat"/>
          <w:sz w:val="20"/>
          <w:szCs w:val="20"/>
          <w:lang w:val="hy-AM"/>
        </w:rPr>
        <w:t>պայմանագրի</w:t>
      </w:r>
      <w:r w:rsidRPr="00D01E68">
        <w:rPr>
          <w:rFonts w:ascii="GHEA Grapalat" w:hAnsi="GHEA Grapalat"/>
          <w:sz w:val="20"/>
          <w:szCs w:val="20"/>
          <w:lang w:val="af-ZA"/>
        </w:rPr>
        <w:t xml:space="preserve"> 3.1 </w:t>
      </w:r>
      <w:r w:rsidRPr="00D01E68">
        <w:rPr>
          <w:rFonts w:ascii="GHEA Grapalat" w:hAnsi="GHEA Grapalat"/>
          <w:sz w:val="20"/>
          <w:szCs w:val="20"/>
          <w:lang w:val="hy-AM"/>
        </w:rPr>
        <w:t>կետում</w:t>
      </w:r>
      <w:r w:rsidRPr="00D01E68">
        <w:rPr>
          <w:rFonts w:ascii="GHEA Grapalat" w:hAnsi="GHEA Grapalat"/>
          <w:sz w:val="20"/>
          <w:szCs w:val="20"/>
          <w:lang w:val="af-ZA"/>
        </w:rPr>
        <w:t xml:space="preserve"> </w:t>
      </w:r>
      <w:r w:rsidRPr="00D01E68">
        <w:rPr>
          <w:rFonts w:ascii="GHEA Grapalat" w:hAnsi="GHEA Grapalat"/>
          <w:sz w:val="20"/>
          <w:szCs w:val="20"/>
          <w:lang w:val="hy-AM"/>
        </w:rPr>
        <w:t>նշված</w:t>
      </w:r>
      <w:r w:rsidRPr="00D01E68">
        <w:rPr>
          <w:rFonts w:ascii="GHEA Grapalat" w:hAnsi="GHEA Grapalat"/>
          <w:sz w:val="20"/>
          <w:szCs w:val="20"/>
          <w:lang w:val="af-ZA"/>
        </w:rPr>
        <w:t xml:space="preserve"> </w:t>
      </w:r>
      <w:r w:rsidRPr="00D01E68">
        <w:rPr>
          <w:rFonts w:ascii="GHEA Grapalat" w:hAnsi="GHEA Grapalat"/>
          <w:sz w:val="20"/>
          <w:szCs w:val="20"/>
          <w:lang w:val="hy-AM"/>
        </w:rPr>
        <w:t>գրավոր</w:t>
      </w:r>
      <w:r w:rsidRPr="00D01E68">
        <w:rPr>
          <w:rFonts w:ascii="GHEA Grapalat" w:hAnsi="GHEA Grapalat"/>
          <w:sz w:val="20"/>
          <w:szCs w:val="20"/>
          <w:lang w:val="af-ZA"/>
        </w:rPr>
        <w:t xml:space="preserve"> </w:t>
      </w:r>
      <w:r w:rsidRPr="00D01E68">
        <w:rPr>
          <w:rFonts w:ascii="GHEA Grapalat" w:hAnsi="GHEA Grapalat"/>
          <w:sz w:val="20"/>
          <w:szCs w:val="20"/>
          <w:lang w:val="hy-AM"/>
        </w:rPr>
        <w:t>հավաստումը</w:t>
      </w:r>
      <w:r w:rsidRPr="00D01E68">
        <w:rPr>
          <w:rFonts w:ascii="GHEA Grapalat" w:hAnsi="GHEA Grapalat"/>
          <w:sz w:val="20"/>
          <w:szCs w:val="20"/>
          <w:lang w:val="af-ZA"/>
        </w:rPr>
        <w:t xml:space="preserve"> </w:t>
      </w:r>
      <w:r w:rsidRPr="00D01E68">
        <w:rPr>
          <w:rFonts w:ascii="GHEA Grapalat" w:hAnsi="GHEA Grapalat"/>
          <w:sz w:val="20"/>
          <w:szCs w:val="20"/>
          <w:lang w:val="hy-AM"/>
        </w:rPr>
        <w:t>չտրամադրելու</w:t>
      </w:r>
      <w:r w:rsidRPr="00D01E68">
        <w:rPr>
          <w:rFonts w:ascii="GHEA Grapalat" w:hAnsi="GHEA Grapalat"/>
          <w:sz w:val="20"/>
          <w:szCs w:val="20"/>
          <w:lang w:val="af-ZA"/>
        </w:rPr>
        <w:t xml:space="preserve"> </w:t>
      </w:r>
      <w:r w:rsidRPr="00D01E68">
        <w:rPr>
          <w:rFonts w:ascii="GHEA Grapalat" w:hAnsi="GHEA Grapalat"/>
          <w:sz w:val="20"/>
          <w:szCs w:val="20"/>
          <w:lang w:val="hy-AM"/>
        </w:rPr>
        <w:t>համար</w:t>
      </w:r>
      <w:r w:rsidRPr="00D01E68">
        <w:rPr>
          <w:rFonts w:ascii="GHEA Grapalat" w:hAnsi="GHEA Grapalat"/>
          <w:sz w:val="20"/>
          <w:szCs w:val="20"/>
          <w:lang w:val="af-ZA"/>
        </w:rPr>
        <w:t xml:space="preserve"> </w:t>
      </w:r>
      <w:r w:rsidRPr="00D01E68">
        <w:rPr>
          <w:rFonts w:ascii="GHEA Grapalat" w:hAnsi="GHEA Grapalat"/>
          <w:sz w:val="20"/>
          <w:szCs w:val="20"/>
          <w:lang w:val="hy-AM"/>
        </w:rPr>
        <w:t>Կատարողի</w:t>
      </w:r>
      <w:r w:rsidRPr="00D01E68">
        <w:rPr>
          <w:rFonts w:ascii="GHEA Grapalat" w:hAnsi="GHEA Grapalat"/>
          <w:sz w:val="20"/>
          <w:szCs w:val="20"/>
          <w:lang w:val="af-ZA"/>
        </w:rPr>
        <w:t xml:space="preserve"> </w:t>
      </w:r>
      <w:r w:rsidRPr="00D01E68">
        <w:rPr>
          <w:rFonts w:ascii="GHEA Grapalat" w:hAnsi="GHEA Grapalat"/>
          <w:sz w:val="20"/>
          <w:szCs w:val="20"/>
          <w:lang w:val="hy-AM"/>
        </w:rPr>
        <w:t>նկատմամբ</w:t>
      </w:r>
      <w:r w:rsidRPr="00D01E68">
        <w:rPr>
          <w:rFonts w:ascii="GHEA Grapalat" w:hAnsi="GHEA Grapalat"/>
          <w:sz w:val="20"/>
          <w:szCs w:val="20"/>
          <w:lang w:val="af-ZA"/>
        </w:rPr>
        <w:t xml:space="preserve"> </w:t>
      </w:r>
      <w:r w:rsidRPr="00D01E68">
        <w:rPr>
          <w:rFonts w:ascii="GHEA Grapalat" w:hAnsi="GHEA Grapalat"/>
          <w:sz w:val="20"/>
          <w:szCs w:val="20"/>
          <w:lang w:val="hy-AM"/>
        </w:rPr>
        <w:t>կիրառվում</w:t>
      </w:r>
      <w:r w:rsidRPr="00D01E68">
        <w:rPr>
          <w:rFonts w:ascii="GHEA Grapalat" w:hAnsi="GHEA Grapalat"/>
          <w:sz w:val="20"/>
          <w:szCs w:val="20"/>
          <w:lang w:val="af-ZA"/>
        </w:rPr>
        <w:t xml:space="preserve"> </w:t>
      </w:r>
      <w:r w:rsidRPr="00D01E68">
        <w:rPr>
          <w:rFonts w:ascii="GHEA Grapalat" w:hAnsi="GHEA Grapalat"/>
          <w:sz w:val="20"/>
          <w:szCs w:val="20"/>
          <w:lang w:val="hy-AM"/>
        </w:rPr>
        <w:t>է</w:t>
      </w:r>
      <w:r w:rsidRPr="00D01E68">
        <w:rPr>
          <w:rFonts w:ascii="GHEA Grapalat" w:hAnsi="GHEA Grapalat"/>
          <w:sz w:val="20"/>
          <w:szCs w:val="20"/>
          <w:lang w:val="af-ZA"/>
        </w:rPr>
        <w:t xml:space="preserve"> </w:t>
      </w:r>
      <w:r w:rsidRPr="00D01E68">
        <w:rPr>
          <w:rFonts w:ascii="GHEA Grapalat" w:hAnsi="GHEA Grapalat"/>
          <w:sz w:val="20"/>
          <w:szCs w:val="20"/>
          <w:lang w:val="hy-AM"/>
        </w:rPr>
        <w:t>պատասխանատվության</w:t>
      </w:r>
      <w:r w:rsidRPr="00D01E68">
        <w:rPr>
          <w:rFonts w:ascii="GHEA Grapalat" w:hAnsi="GHEA Grapalat"/>
          <w:sz w:val="20"/>
          <w:szCs w:val="20"/>
          <w:lang w:val="af-ZA"/>
        </w:rPr>
        <w:t xml:space="preserve"> </w:t>
      </w:r>
      <w:r w:rsidRPr="00D01E68">
        <w:rPr>
          <w:rFonts w:ascii="GHEA Grapalat" w:hAnsi="GHEA Grapalat"/>
          <w:sz w:val="20"/>
          <w:szCs w:val="20"/>
          <w:lang w:val="hy-AM"/>
        </w:rPr>
        <w:t>հետևյալ</w:t>
      </w:r>
      <w:r w:rsidRPr="00D01E68">
        <w:rPr>
          <w:rFonts w:ascii="GHEA Grapalat" w:hAnsi="GHEA Grapalat"/>
          <w:sz w:val="20"/>
          <w:szCs w:val="20"/>
          <w:lang w:val="af-ZA"/>
        </w:rPr>
        <w:t xml:space="preserve"> </w:t>
      </w:r>
      <w:r w:rsidRPr="00D01E68">
        <w:rPr>
          <w:rFonts w:ascii="GHEA Grapalat" w:hAnsi="GHEA Grapalat"/>
          <w:sz w:val="20"/>
          <w:szCs w:val="20"/>
          <w:lang w:val="hy-AM"/>
        </w:rPr>
        <w:t>միջոցները</w:t>
      </w:r>
      <w:r w:rsidRPr="00D01E68">
        <w:rPr>
          <w:rFonts w:ascii="GHEA Grapalat" w:hAnsi="GHEA Grapalat"/>
          <w:sz w:val="20"/>
          <w:szCs w:val="20"/>
          <w:lang w:val="af-ZA"/>
        </w:rPr>
        <w:t>.</w:t>
      </w:r>
    </w:p>
    <w:p w14:paraId="3CD8EF30" w14:textId="77777777" w:rsidR="0047119D" w:rsidRPr="00D01E68" w:rsidRDefault="0047119D" w:rsidP="0047119D">
      <w:pPr>
        <w:ind w:firstLine="720"/>
        <w:jc w:val="both"/>
        <w:rPr>
          <w:rFonts w:ascii="GHEA Grapalat" w:hAnsi="GHEA Grapalat"/>
          <w:sz w:val="20"/>
          <w:szCs w:val="20"/>
          <w:lang w:val="hy-AM"/>
        </w:rPr>
      </w:pPr>
    </w:p>
    <w:tbl>
      <w:tblPr>
        <w:tblStyle w:val="aff2"/>
        <w:tblW w:w="10323" w:type="dxa"/>
        <w:jc w:val="center"/>
        <w:tblLook w:val="04A0" w:firstRow="1" w:lastRow="0" w:firstColumn="1" w:lastColumn="0" w:noHBand="0" w:noVBand="1"/>
      </w:tblPr>
      <w:tblGrid>
        <w:gridCol w:w="587"/>
        <w:gridCol w:w="5787"/>
        <w:gridCol w:w="3949"/>
      </w:tblGrid>
      <w:tr w:rsidR="0047119D" w:rsidRPr="00D01E68" w14:paraId="17236DC1"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hideMark/>
          </w:tcPr>
          <w:p w14:paraId="695CC7A5" w14:textId="77777777" w:rsidR="0047119D" w:rsidRPr="00D01E68" w:rsidRDefault="0047119D" w:rsidP="00DF78B5">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rPr>
              <w:t>N</w:t>
            </w:r>
          </w:p>
        </w:tc>
        <w:tc>
          <w:tcPr>
            <w:tcW w:w="5787" w:type="dxa"/>
            <w:tcBorders>
              <w:top w:val="single" w:sz="4" w:space="0" w:color="auto"/>
              <w:left w:val="single" w:sz="4" w:space="0" w:color="auto"/>
              <w:bottom w:val="single" w:sz="4" w:space="0" w:color="auto"/>
              <w:right w:val="single" w:sz="4" w:space="0" w:color="auto"/>
            </w:tcBorders>
            <w:hideMark/>
          </w:tcPr>
          <w:p w14:paraId="27640286" w14:textId="77777777" w:rsidR="0047119D" w:rsidRPr="00D01E68" w:rsidRDefault="0047119D" w:rsidP="00DF78B5">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Խախտումը</w:t>
            </w:r>
          </w:p>
        </w:tc>
        <w:tc>
          <w:tcPr>
            <w:tcW w:w="3949" w:type="dxa"/>
            <w:tcBorders>
              <w:top w:val="single" w:sz="4" w:space="0" w:color="auto"/>
              <w:left w:val="single" w:sz="4" w:space="0" w:color="auto"/>
              <w:bottom w:val="single" w:sz="4" w:space="0" w:color="auto"/>
              <w:right w:val="single" w:sz="4" w:space="0" w:color="auto"/>
            </w:tcBorders>
            <w:hideMark/>
          </w:tcPr>
          <w:p w14:paraId="42C192A4" w14:textId="77777777" w:rsidR="0047119D" w:rsidRPr="00D01E68" w:rsidRDefault="0047119D" w:rsidP="00DF78B5">
            <w:pPr>
              <w:pStyle w:val="af4"/>
              <w:spacing w:before="0" w:beforeAutospacing="0" w:after="0" w:afterAutospacing="0" w:line="360" w:lineRule="auto"/>
              <w:jc w:val="center"/>
              <w:rPr>
                <w:rFonts w:ascii="GHEA Grapalat" w:hAnsi="GHEA Grapalat" w:cs="Sylfaen"/>
                <w:sz w:val="20"/>
                <w:szCs w:val="20"/>
                <w:lang w:val="hy-AM"/>
              </w:rPr>
            </w:pPr>
            <w:r w:rsidRPr="00D01E68">
              <w:rPr>
                <w:rFonts w:ascii="GHEA Grapalat" w:hAnsi="GHEA Grapalat" w:cs="Sylfaen"/>
                <w:sz w:val="20"/>
                <w:szCs w:val="20"/>
                <w:lang w:val="hy-AM"/>
              </w:rPr>
              <w:t>Պատասխանատվությունը</w:t>
            </w:r>
          </w:p>
        </w:tc>
      </w:tr>
      <w:tr w:rsidR="0047119D" w:rsidRPr="002D2A3E" w14:paraId="1D285375"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4536463A"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1</w:t>
            </w:r>
          </w:p>
        </w:tc>
        <w:tc>
          <w:tcPr>
            <w:tcW w:w="5787" w:type="dxa"/>
            <w:tcBorders>
              <w:top w:val="single" w:sz="4" w:space="0" w:color="auto"/>
              <w:left w:val="single" w:sz="4" w:space="0" w:color="auto"/>
              <w:bottom w:val="single" w:sz="4" w:space="0" w:color="auto"/>
              <w:right w:val="single" w:sz="4" w:space="0" w:color="auto"/>
            </w:tcBorders>
            <w:vAlign w:val="center"/>
          </w:tcPr>
          <w:p w14:paraId="4E30F2FD" w14:textId="77777777" w:rsidR="0047119D" w:rsidRPr="000A04F9" w:rsidRDefault="0047119D" w:rsidP="00DF78B5">
            <w:pPr>
              <w:jc w:val="center"/>
              <w:rPr>
                <w:rFonts w:ascii="GHEA Grapalat" w:hAnsi="GHEA Grapalat"/>
                <w:sz w:val="20"/>
                <w:szCs w:val="20"/>
                <w:lang w:val="hy-AM"/>
              </w:rPr>
            </w:pPr>
            <w:r w:rsidRPr="00D01E68">
              <w:rPr>
                <w:rFonts w:ascii="GHEA Grapalat" w:hAnsi="GHEA Grapalat"/>
                <w:sz w:val="20"/>
                <w:szCs w:val="20"/>
                <w:lang w:val="hy-AM"/>
              </w:rPr>
              <w:t>Կապալառուն չունի շինարարական թափոնների տեղակայման վայրի համար թույլտվություն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6E6BE88"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r w:rsidR="0047119D" w:rsidRPr="002D2A3E" w14:paraId="1A7E5ACD"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2F166022"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2</w:t>
            </w:r>
          </w:p>
        </w:tc>
        <w:tc>
          <w:tcPr>
            <w:tcW w:w="5787" w:type="dxa"/>
            <w:tcBorders>
              <w:top w:val="single" w:sz="4" w:space="0" w:color="auto"/>
              <w:left w:val="single" w:sz="4" w:space="0" w:color="auto"/>
              <w:bottom w:val="single" w:sz="4" w:space="0" w:color="auto"/>
              <w:right w:val="single" w:sz="4" w:space="0" w:color="auto"/>
            </w:tcBorders>
            <w:vAlign w:val="center"/>
            <w:hideMark/>
          </w:tcPr>
          <w:p w14:paraId="0872CDC6" w14:textId="77777777" w:rsidR="0047119D" w:rsidRPr="00D01E68" w:rsidRDefault="0047119D" w:rsidP="00DF78B5">
            <w:pPr>
              <w:pStyle w:val="Default"/>
              <w:jc w:val="center"/>
              <w:rPr>
                <w:rFonts w:ascii="GHEA Grapalat" w:hAnsi="GHEA Grapalat"/>
                <w:color w:val="auto"/>
                <w:sz w:val="20"/>
                <w:szCs w:val="20"/>
                <w:lang w:val="hy-AM"/>
              </w:rPr>
            </w:pPr>
            <w:r w:rsidRPr="00D01E68">
              <w:rPr>
                <w:rFonts w:ascii="GHEA Grapalat" w:hAnsi="GHEA Grapalat"/>
                <w:color w:val="auto"/>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74CDB1B"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r w:rsidR="0047119D" w:rsidRPr="002D2A3E" w14:paraId="2B7E15EB"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7C6E2297"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3</w:t>
            </w:r>
          </w:p>
        </w:tc>
        <w:tc>
          <w:tcPr>
            <w:tcW w:w="5787" w:type="dxa"/>
            <w:tcBorders>
              <w:top w:val="single" w:sz="4" w:space="0" w:color="auto"/>
              <w:left w:val="single" w:sz="4" w:space="0" w:color="auto"/>
              <w:bottom w:val="single" w:sz="4" w:space="0" w:color="auto"/>
              <w:right w:val="single" w:sz="4" w:space="0" w:color="auto"/>
            </w:tcBorders>
            <w:vAlign w:val="center"/>
            <w:hideMark/>
          </w:tcPr>
          <w:p w14:paraId="2831FCEF"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0C11CE4"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r w:rsidR="0047119D" w:rsidRPr="002D2A3E" w14:paraId="1C828093"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1F1BAFF7"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4</w:t>
            </w:r>
          </w:p>
        </w:tc>
        <w:tc>
          <w:tcPr>
            <w:tcW w:w="5787" w:type="dxa"/>
            <w:tcBorders>
              <w:top w:val="single" w:sz="4" w:space="0" w:color="auto"/>
              <w:left w:val="single" w:sz="4" w:space="0" w:color="auto"/>
              <w:bottom w:val="single" w:sz="4" w:space="0" w:color="auto"/>
              <w:right w:val="single" w:sz="4" w:space="0" w:color="auto"/>
            </w:tcBorders>
            <w:vAlign w:val="center"/>
          </w:tcPr>
          <w:p w14:paraId="043A572C" w14:textId="77777777" w:rsidR="0047119D" w:rsidRPr="00D01E68" w:rsidRDefault="0047119D" w:rsidP="00DF78B5">
            <w:pPr>
              <w:pStyle w:val="Default"/>
              <w:jc w:val="center"/>
              <w:rPr>
                <w:rFonts w:ascii="GHEA Grapalat" w:hAnsi="GHEA Grapalat"/>
                <w:color w:val="auto"/>
                <w:sz w:val="20"/>
                <w:szCs w:val="20"/>
                <w:lang w:val="hy-AM"/>
              </w:rPr>
            </w:pPr>
            <w:r w:rsidRPr="00D01E68">
              <w:rPr>
                <w:rFonts w:ascii="GHEA Grapalat" w:hAnsi="GHEA Grapalat"/>
                <w:color w:val="auto"/>
                <w:sz w:val="20"/>
                <w:szCs w:val="20"/>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949" w:type="dxa"/>
            <w:tcBorders>
              <w:top w:val="single" w:sz="4" w:space="0" w:color="auto"/>
              <w:left w:val="single" w:sz="4" w:space="0" w:color="auto"/>
              <w:bottom w:val="single" w:sz="4" w:space="0" w:color="auto"/>
              <w:right w:val="single" w:sz="4" w:space="0" w:color="auto"/>
            </w:tcBorders>
            <w:vAlign w:val="center"/>
            <w:hideMark/>
          </w:tcPr>
          <w:p w14:paraId="4D2EEE8D"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r w:rsidR="0047119D" w:rsidRPr="002D2A3E" w14:paraId="685E3224"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558B49B7"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lastRenderedPageBreak/>
              <w:t>5</w:t>
            </w:r>
          </w:p>
        </w:tc>
        <w:tc>
          <w:tcPr>
            <w:tcW w:w="5787" w:type="dxa"/>
            <w:tcBorders>
              <w:top w:val="single" w:sz="4" w:space="0" w:color="auto"/>
              <w:left w:val="single" w:sz="4" w:space="0" w:color="auto"/>
              <w:bottom w:val="single" w:sz="4" w:space="0" w:color="auto"/>
              <w:right w:val="single" w:sz="4" w:space="0" w:color="auto"/>
            </w:tcBorders>
            <w:vAlign w:val="center"/>
          </w:tcPr>
          <w:p w14:paraId="5B97C1CD" w14:textId="77777777" w:rsidR="0047119D" w:rsidRPr="00D01E68" w:rsidRDefault="0047119D" w:rsidP="00DF78B5">
            <w:pPr>
              <w:pStyle w:val="Default"/>
              <w:jc w:val="center"/>
              <w:rPr>
                <w:rFonts w:ascii="GHEA Grapalat" w:hAnsi="GHEA Grapalat"/>
                <w:color w:val="auto"/>
                <w:sz w:val="20"/>
                <w:szCs w:val="20"/>
                <w:lang w:val="hy-AM"/>
              </w:rPr>
            </w:pPr>
            <w:r w:rsidRPr="00D01E68">
              <w:rPr>
                <w:rFonts w:ascii="GHEA Grapalat" w:hAnsi="GHEA Grapalat"/>
                <w:color w:val="auto"/>
                <w:sz w:val="20"/>
                <w:szCs w:val="20"/>
                <w:lang w:val="hy-AM"/>
              </w:rPr>
              <w:t>Շինարարական նյութերը և թափոնները չեն տեղափոխվում ծածկված բեռնատարներով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7F2CAE2"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r w:rsidR="0047119D" w:rsidRPr="002D2A3E" w14:paraId="5D273B40" w14:textId="77777777" w:rsidTr="00DF78B5">
        <w:trPr>
          <w:jc w:val="center"/>
        </w:trPr>
        <w:tc>
          <w:tcPr>
            <w:tcW w:w="587" w:type="dxa"/>
            <w:tcBorders>
              <w:top w:val="single" w:sz="4" w:space="0" w:color="auto"/>
              <w:left w:val="single" w:sz="4" w:space="0" w:color="auto"/>
              <w:bottom w:val="single" w:sz="4" w:space="0" w:color="auto"/>
              <w:right w:val="single" w:sz="4" w:space="0" w:color="auto"/>
            </w:tcBorders>
            <w:vAlign w:val="center"/>
            <w:hideMark/>
          </w:tcPr>
          <w:p w14:paraId="00B67A74"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cs="Sylfaen"/>
                <w:sz w:val="20"/>
                <w:szCs w:val="20"/>
                <w:lang w:val="hy-AM"/>
              </w:rPr>
              <w:t>6</w:t>
            </w:r>
          </w:p>
        </w:tc>
        <w:tc>
          <w:tcPr>
            <w:tcW w:w="5787" w:type="dxa"/>
            <w:tcBorders>
              <w:top w:val="single" w:sz="4" w:space="0" w:color="auto"/>
              <w:left w:val="single" w:sz="4" w:space="0" w:color="auto"/>
              <w:bottom w:val="single" w:sz="4" w:space="0" w:color="auto"/>
              <w:right w:val="single" w:sz="4" w:space="0" w:color="auto"/>
            </w:tcBorders>
            <w:vAlign w:val="center"/>
            <w:hideMark/>
          </w:tcPr>
          <w:p w14:paraId="738472C7" w14:textId="77777777" w:rsidR="0047119D" w:rsidRPr="00D01E68" w:rsidRDefault="0047119D" w:rsidP="00DF78B5">
            <w:pPr>
              <w:pStyle w:val="Default"/>
              <w:jc w:val="center"/>
              <w:rPr>
                <w:rFonts w:ascii="GHEA Grapalat" w:hAnsi="GHEA Grapalat"/>
                <w:color w:val="auto"/>
                <w:sz w:val="20"/>
                <w:szCs w:val="20"/>
                <w:lang w:val="hy-AM"/>
              </w:rPr>
            </w:pPr>
            <w:r w:rsidRPr="00D01E68">
              <w:rPr>
                <w:rFonts w:ascii="GHEA Grapalat" w:hAnsi="GHEA Grapalat"/>
                <w:color w:val="auto"/>
                <w:sz w:val="20"/>
                <w:szCs w:val="20"/>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B3436CD" w14:textId="77777777" w:rsidR="0047119D" w:rsidRPr="00D01E68" w:rsidRDefault="0047119D" w:rsidP="00DF78B5">
            <w:pPr>
              <w:pStyle w:val="af4"/>
              <w:spacing w:before="0" w:beforeAutospacing="0" w:after="0" w:afterAutospacing="0"/>
              <w:jc w:val="center"/>
              <w:rPr>
                <w:rFonts w:ascii="GHEA Grapalat" w:hAnsi="GHEA Grapalat" w:cs="Sylfaen"/>
                <w:sz w:val="20"/>
                <w:szCs w:val="20"/>
                <w:lang w:val="hy-AM"/>
              </w:rPr>
            </w:pPr>
            <w:r w:rsidRPr="00D01E68">
              <w:rPr>
                <w:rFonts w:ascii="GHEA Grapalat" w:hAnsi="GHEA Grapalat"/>
                <w:sz w:val="20"/>
                <w:szCs w:val="20"/>
                <w:lang w:val="hy-AM"/>
              </w:rPr>
              <w:t>Գանձվում է տուգանք՝ պայմանագրով սահմանված ընդհանուր գնի 0,5 տոկոսի չափով</w:t>
            </w:r>
          </w:p>
        </w:tc>
      </w:tr>
    </w:tbl>
    <w:p w14:paraId="4518EBDA" w14:textId="77777777" w:rsidR="0047119D" w:rsidRDefault="0047119D"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D66974">
        <w:rPr>
          <w:rFonts w:ascii="GHEA Grapalat" w:hAnsi="GHEA Grapalat"/>
          <w:sz w:val="20"/>
          <w:lang w:val="hy-AM"/>
        </w:rPr>
        <w:lastRenderedPageBreak/>
        <w:t xml:space="preserve">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4A23">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w:t>
      </w:r>
      <w:r w:rsidRPr="00405693">
        <w:rPr>
          <w:rFonts w:ascii="GHEA Grapalat" w:hAnsi="GHEA Grapalat"/>
          <w:sz w:val="20"/>
          <w:szCs w:val="20"/>
          <w:lang w:val="hy-AM" w:eastAsia="ru-RU"/>
        </w:rPr>
        <w:lastRenderedPageBreak/>
        <w:t>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1"/>
      </w:r>
    </w:p>
    <w:p w14:paraId="6FC96956" w14:textId="2058BA1B"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24296435" w:rsidR="00E528AD" w:rsidRPr="0047119D" w:rsidRDefault="007678FA" w:rsidP="007678FA">
      <w:pPr>
        <w:ind w:firstLine="567"/>
        <w:jc w:val="both"/>
        <w:rPr>
          <w:rFonts w:ascii="GHEA Grapalat" w:hAnsi="GHEA Grapalat"/>
          <w:strike/>
          <w:sz w:val="20"/>
          <w:szCs w:val="20"/>
          <w:vertAlign w:val="superscript"/>
          <w:lang w:val="hy-AM" w:eastAsia="ru-RU"/>
        </w:rPr>
      </w:pPr>
      <w:r w:rsidRPr="00B83DAF">
        <w:rPr>
          <w:rFonts w:ascii="GHEA Grapalat" w:hAnsi="GHEA Grapalat"/>
          <w:sz w:val="20"/>
          <w:szCs w:val="20"/>
          <w:lang w:val="hy-AM" w:eastAsia="ru-RU"/>
        </w:rPr>
        <w:t>7.1</w:t>
      </w:r>
      <w:r w:rsidR="004E4A23" w:rsidRPr="00B83DAF">
        <w:rPr>
          <w:rFonts w:ascii="GHEA Grapalat" w:hAnsi="GHEA Grapalat"/>
          <w:sz w:val="20"/>
          <w:szCs w:val="20"/>
          <w:lang w:val="hy-AM" w:eastAsia="ru-RU"/>
        </w:rPr>
        <w:t>6</w:t>
      </w:r>
      <w:r w:rsidRPr="00B83DAF">
        <w:rPr>
          <w:rFonts w:ascii="GHEA Grapalat" w:hAnsi="GHEA Grapalat"/>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B83DAF">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w:t>
      </w:r>
      <w:r w:rsidR="007467E4" w:rsidRPr="0047119D">
        <w:rPr>
          <w:rFonts w:ascii="GHEA Grapalat" w:hAnsi="GHEA Grapalat"/>
          <w:strike/>
          <w:sz w:val="20"/>
          <w:szCs w:val="20"/>
          <w:lang w:val="hy-AM" w:eastAsia="ru-RU"/>
        </w:rPr>
        <w:t xml:space="preserve"> </w:t>
      </w:r>
      <w:r w:rsidRPr="0047119D">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47119D">
        <w:rPr>
          <w:rFonts w:ascii="GHEA Grapalat" w:hAnsi="GHEA Grapalat"/>
          <w:strike/>
          <w:sz w:val="20"/>
          <w:szCs w:val="20"/>
          <w:lang w:val="hy-AM" w:eastAsia="ru-RU"/>
        </w:rPr>
        <w:t>քսանհինգ</w:t>
      </w:r>
      <w:r w:rsidR="00CD31D5" w:rsidRPr="0047119D">
        <w:rPr>
          <w:rFonts w:ascii="GHEA Grapalat" w:hAnsi="GHEA Grapalat"/>
          <w:strike/>
          <w:sz w:val="20"/>
          <w:szCs w:val="20"/>
          <w:lang w:val="hy-AM" w:eastAsia="ru-RU"/>
        </w:rPr>
        <w:t>ապատիկը</w:t>
      </w:r>
      <w:r w:rsidRPr="0047119D">
        <w:rPr>
          <w:rFonts w:ascii="GHEA Grapalat" w:hAnsi="GHEA Grapalat"/>
          <w:strike/>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47119D">
        <w:rPr>
          <w:rFonts w:ascii="GHEA Grapalat" w:hAnsi="GHEA Grapalat"/>
          <w:strike/>
          <w:sz w:val="20"/>
          <w:szCs w:val="20"/>
          <w:lang w:val="hy-AM" w:eastAsia="ru-RU"/>
        </w:rPr>
        <w:t xml:space="preserve">որակավորման և </w:t>
      </w:r>
      <w:r w:rsidRPr="0047119D">
        <w:rPr>
          <w:rFonts w:ascii="GHEA Grapalat" w:hAnsi="GHEA Grapalat"/>
          <w:strike/>
          <w:sz w:val="20"/>
          <w:szCs w:val="20"/>
          <w:lang w:val="hy-AM" w:eastAsia="ru-RU"/>
        </w:rPr>
        <w:t>պայմանագրի ապահովում</w:t>
      </w:r>
      <w:r w:rsidR="00CD31D5" w:rsidRPr="0047119D">
        <w:rPr>
          <w:rFonts w:ascii="GHEA Grapalat" w:hAnsi="GHEA Grapalat"/>
          <w:strike/>
          <w:sz w:val="20"/>
          <w:szCs w:val="20"/>
          <w:lang w:val="hy-AM" w:eastAsia="ru-RU"/>
        </w:rPr>
        <w:t>ներ</w:t>
      </w:r>
      <w:r w:rsidRPr="0047119D">
        <w:rPr>
          <w:rFonts w:ascii="GHEA Grapalat" w:hAnsi="GHEA Grapalat"/>
          <w:strike/>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47119D">
        <w:rPr>
          <w:rFonts w:ascii="GHEA Grapalat" w:hAnsi="GHEA Grapalat"/>
          <w:strike/>
          <w:sz w:val="20"/>
          <w:szCs w:val="20"/>
          <w:lang w:val="hy-AM" w:eastAsia="ru-RU"/>
        </w:rPr>
        <w:t xml:space="preserve"> 1-ին ենթակետի «գ» և</w:t>
      </w:r>
      <w:r w:rsidRPr="0047119D">
        <w:rPr>
          <w:rFonts w:ascii="GHEA Grapalat" w:hAnsi="GHEA Grapalat"/>
          <w:strike/>
          <w:sz w:val="20"/>
          <w:szCs w:val="20"/>
          <w:lang w:val="hy-AM" w:eastAsia="ru-RU"/>
        </w:rPr>
        <w:t xml:space="preserve"> 1</w:t>
      </w:r>
      <w:r w:rsidR="00CD31D5" w:rsidRPr="0047119D">
        <w:rPr>
          <w:rFonts w:ascii="GHEA Grapalat" w:hAnsi="GHEA Grapalat"/>
          <w:strike/>
          <w:sz w:val="20"/>
          <w:szCs w:val="20"/>
          <w:lang w:val="hy-AM" w:eastAsia="ru-RU"/>
        </w:rPr>
        <w:t>7</w:t>
      </w:r>
      <w:r w:rsidRPr="0047119D">
        <w:rPr>
          <w:rFonts w:ascii="GHEA Grapalat" w:hAnsi="GHEA Grapalat"/>
          <w:strike/>
          <w:sz w:val="20"/>
          <w:szCs w:val="20"/>
          <w:lang w:val="hy-AM" w:eastAsia="ru-RU"/>
        </w:rPr>
        <w:t>-րդ ենթակետի «բ» պարբերությ</w:t>
      </w:r>
      <w:r w:rsidR="002F4517" w:rsidRPr="0047119D">
        <w:rPr>
          <w:rFonts w:ascii="GHEA Grapalat" w:hAnsi="GHEA Grapalat"/>
          <w:strike/>
          <w:sz w:val="20"/>
          <w:szCs w:val="20"/>
          <w:lang w:val="hy-AM" w:eastAsia="ru-RU"/>
        </w:rPr>
        <w:t>ունների</w:t>
      </w:r>
      <w:r w:rsidRPr="0047119D">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w:t>
      </w:r>
      <w:r w:rsidR="00CD31D5" w:rsidRPr="0047119D">
        <w:rPr>
          <w:rFonts w:ascii="GHEA Grapalat" w:hAnsi="GHEA Grapalat"/>
          <w:strike/>
          <w:sz w:val="20"/>
          <w:szCs w:val="20"/>
          <w:lang w:val="hy-AM" w:eastAsia="ru-RU"/>
        </w:rPr>
        <w:t xml:space="preserve">որակավորման և </w:t>
      </w:r>
      <w:r w:rsidRPr="0047119D">
        <w:rPr>
          <w:rFonts w:ascii="GHEA Grapalat" w:hAnsi="GHEA Grapalat"/>
          <w:strike/>
          <w:sz w:val="20"/>
          <w:szCs w:val="20"/>
          <w:lang w:val="hy-AM" w:eastAsia="ru-RU"/>
        </w:rPr>
        <w:t>պայմանագրի ապահով</w:t>
      </w:r>
      <w:r w:rsidR="00CD31D5" w:rsidRPr="0047119D">
        <w:rPr>
          <w:rFonts w:ascii="GHEA Grapalat" w:hAnsi="GHEA Grapalat"/>
          <w:strike/>
          <w:sz w:val="20"/>
          <w:szCs w:val="20"/>
          <w:lang w:val="hy-AM" w:eastAsia="ru-RU"/>
        </w:rPr>
        <w:t>ումների</w:t>
      </w:r>
      <w:r w:rsidRPr="0047119D">
        <w:rPr>
          <w:rFonts w:ascii="GHEA Grapalat" w:hAnsi="GHEA Grapalat"/>
          <w:strike/>
          <w:sz w:val="20"/>
          <w:szCs w:val="20"/>
          <w:lang w:val="hy-AM" w:eastAsia="ru-RU"/>
        </w:rPr>
        <w:t xml:space="preserve"> փոխարինման դեպքում նաև նոր ապահովում</w:t>
      </w:r>
      <w:r w:rsidR="00CD31D5" w:rsidRPr="0047119D">
        <w:rPr>
          <w:rFonts w:ascii="GHEA Grapalat" w:hAnsi="GHEA Grapalat"/>
          <w:strike/>
          <w:sz w:val="20"/>
          <w:szCs w:val="20"/>
          <w:lang w:val="hy-AM" w:eastAsia="ru-RU"/>
        </w:rPr>
        <w:t>ներ</w:t>
      </w:r>
      <w:r w:rsidRPr="0047119D">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365F29" w:rsidRPr="0047119D">
        <w:rPr>
          <w:rFonts w:ascii="GHEA Grapalat" w:hAnsi="GHEA Grapalat"/>
          <w:strike/>
          <w:sz w:val="20"/>
          <w:szCs w:val="20"/>
          <w:lang w:val="hy-AM" w:eastAsia="ru-RU"/>
        </w:rPr>
        <w:t>------</w:t>
      </w:r>
      <w:r w:rsidRPr="0047119D">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47119D">
        <w:rPr>
          <w:rStyle w:val="af6"/>
          <w:rFonts w:ascii="GHEA Grapalat" w:hAnsi="GHEA Grapalat"/>
          <w:strike/>
          <w:sz w:val="20"/>
          <w:szCs w:val="20"/>
          <w:lang w:val="hy-AM" w:eastAsia="ru-RU"/>
        </w:rPr>
        <w:footnoteReference w:id="22"/>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343D1BFD" w:rsidR="00B0466E" w:rsidRDefault="00B0466E" w:rsidP="00B0466E">
      <w:pPr>
        <w:tabs>
          <w:tab w:val="left" w:pos="990"/>
        </w:tabs>
        <w:rPr>
          <w:rFonts w:ascii="GHEA Grapalat" w:hAnsi="GHEA Grapalat"/>
          <w:i/>
          <w:sz w:val="18"/>
          <w:lang w:val="hy-AM"/>
        </w:rPr>
      </w:pPr>
    </w:p>
    <w:p w14:paraId="3BD66ACD" w14:textId="77777777" w:rsidR="007678FA" w:rsidRPr="00F566BF" w:rsidRDefault="007678FA" w:rsidP="007678FA">
      <w:pPr>
        <w:jc w:val="right"/>
        <w:rPr>
          <w:rFonts w:ascii="GHEA Grapalat" w:hAnsi="GHEA Grapalat"/>
          <w:i/>
          <w:sz w:val="18"/>
          <w:lang w:val="hy-AM"/>
        </w:rPr>
      </w:pPr>
      <w:r w:rsidRPr="00B0466E">
        <w:rPr>
          <w:rFonts w:ascii="GHEA Grapalat" w:hAnsi="GHEA Grapalat"/>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09"/>
        <w:gridCol w:w="1123"/>
        <w:gridCol w:w="1127"/>
        <w:gridCol w:w="1127"/>
        <w:gridCol w:w="960"/>
        <w:gridCol w:w="1212"/>
      </w:tblGrid>
      <w:tr w:rsidR="007678FA" w:rsidRPr="00F566BF" w14:paraId="2B10E770" w14:textId="77777777" w:rsidTr="00E53C12">
        <w:tc>
          <w:tcPr>
            <w:tcW w:w="9939"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47119D">
        <w:trPr>
          <w:trHeight w:val="219"/>
        </w:trPr>
        <w:tc>
          <w:tcPr>
            <w:tcW w:w="14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530"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1123"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1127"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1127"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17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47119D">
        <w:trPr>
          <w:trHeight w:val="445"/>
        </w:trPr>
        <w:tc>
          <w:tcPr>
            <w:tcW w:w="1451" w:type="dxa"/>
            <w:vMerge/>
            <w:vAlign w:val="center"/>
          </w:tcPr>
          <w:p w14:paraId="79177BBB" w14:textId="77777777" w:rsidR="007678FA" w:rsidRPr="00F566BF" w:rsidRDefault="007678FA" w:rsidP="00E53C12">
            <w:pPr>
              <w:jc w:val="center"/>
              <w:rPr>
                <w:rFonts w:ascii="GHEA Grapalat" w:hAnsi="GHEA Grapalat"/>
                <w:sz w:val="18"/>
              </w:rPr>
            </w:pPr>
          </w:p>
        </w:tc>
        <w:tc>
          <w:tcPr>
            <w:tcW w:w="1530" w:type="dxa"/>
            <w:vMerge/>
            <w:vAlign w:val="center"/>
          </w:tcPr>
          <w:p w14:paraId="14F2A268" w14:textId="77777777" w:rsidR="007678FA" w:rsidRPr="00F566BF" w:rsidRDefault="007678FA" w:rsidP="00E53C12">
            <w:pPr>
              <w:jc w:val="center"/>
              <w:rPr>
                <w:rFonts w:ascii="GHEA Grapalat" w:hAnsi="GHEA Grapalat"/>
                <w:sz w:val="18"/>
              </w:rPr>
            </w:pPr>
          </w:p>
        </w:tc>
        <w:tc>
          <w:tcPr>
            <w:tcW w:w="1409" w:type="dxa"/>
            <w:vMerge/>
            <w:vAlign w:val="center"/>
          </w:tcPr>
          <w:p w14:paraId="3B4D31CB" w14:textId="77777777" w:rsidR="007678FA" w:rsidRPr="00F566BF" w:rsidRDefault="007678FA" w:rsidP="00E53C12">
            <w:pPr>
              <w:jc w:val="center"/>
              <w:rPr>
                <w:rFonts w:ascii="GHEA Grapalat" w:hAnsi="GHEA Grapalat"/>
                <w:sz w:val="18"/>
              </w:rPr>
            </w:pPr>
          </w:p>
        </w:tc>
        <w:tc>
          <w:tcPr>
            <w:tcW w:w="1123" w:type="dxa"/>
            <w:vMerge/>
            <w:vAlign w:val="center"/>
          </w:tcPr>
          <w:p w14:paraId="1B7C1390" w14:textId="77777777" w:rsidR="007678FA" w:rsidRPr="00F566BF" w:rsidRDefault="007678FA" w:rsidP="00E53C12">
            <w:pPr>
              <w:jc w:val="center"/>
              <w:rPr>
                <w:rFonts w:ascii="GHEA Grapalat" w:hAnsi="GHEA Grapalat"/>
                <w:sz w:val="18"/>
              </w:rPr>
            </w:pPr>
          </w:p>
        </w:tc>
        <w:tc>
          <w:tcPr>
            <w:tcW w:w="1127" w:type="dxa"/>
            <w:vMerge/>
            <w:vAlign w:val="center"/>
          </w:tcPr>
          <w:p w14:paraId="0207347D" w14:textId="77777777" w:rsidR="007678FA" w:rsidRPr="00F566BF" w:rsidRDefault="007678FA" w:rsidP="00E53C12">
            <w:pPr>
              <w:jc w:val="center"/>
              <w:rPr>
                <w:rFonts w:ascii="GHEA Grapalat" w:hAnsi="GHEA Grapalat"/>
                <w:sz w:val="18"/>
              </w:rPr>
            </w:pPr>
          </w:p>
        </w:tc>
        <w:tc>
          <w:tcPr>
            <w:tcW w:w="1127" w:type="dxa"/>
            <w:vMerge/>
            <w:vAlign w:val="center"/>
          </w:tcPr>
          <w:p w14:paraId="69754339" w14:textId="77777777" w:rsidR="007678FA" w:rsidRPr="00F566BF" w:rsidRDefault="007678FA" w:rsidP="00E53C12">
            <w:pPr>
              <w:jc w:val="center"/>
              <w:rPr>
                <w:rFonts w:ascii="GHEA Grapalat" w:hAnsi="GHEA Grapalat"/>
                <w:sz w:val="18"/>
              </w:rPr>
            </w:pPr>
          </w:p>
        </w:tc>
        <w:tc>
          <w:tcPr>
            <w:tcW w:w="960"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21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47119D" w:rsidRPr="00F566BF" w14:paraId="5865D235" w14:textId="77777777" w:rsidTr="0047119D">
        <w:trPr>
          <w:trHeight w:val="246"/>
        </w:trPr>
        <w:tc>
          <w:tcPr>
            <w:tcW w:w="1451" w:type="dxa"/>
            <w:vAlign w:val="center"/>
          </w:tcPr>
          <w:p w14:paraId="58777756" w14:textId="393E505E" w:rsidR="0047119D" w:rsidRPr="00F566BF" w:rsidRDefault="0047119D" w:rsidP="0047119D">
            <w:pPr>
              <w:jc w:val="center"/>
              <w:rPr>
                <w:rFonts w:ascii="GHEA Grapalat" w:hAnsi="GHEA Grapalat"/>
                <w:sz w:val="20"/>
              </w:rPr>
            </w:pPr>
            <w:r>
              <w:rPr>
                <w:rFonts w:ascii="GHEA Grapalat" w:hAnsi="GHEA Grapalat"/>
                <w:sz w:val="20"/>
              </w:rPr>
              <w:t>1</w:t>
            </w:r>
          </w:p>
        </w:tc>
        <w:tc>
          <w:tcPr>
            <w:tcW w:w="1530" w:type="dxa"/>
            <w:vAlign w:val="center"/>
          </w:tcPr>
          <w:p w14:paraId="7A2A01D2" w14:textId="62B5A665" w:rsidR="0047119D" w:rsidRPr="002D2A3E" w:rsidRDefault="0047119D" w:rsidP="0047119D">
            <w:pPr>
              <w:jc w:val="center"/>
              <w:rPr>
                <w:rFonts w:ascii="GHEA Grapalat" w:hAnsi="GHEA Grapalat"/>
                <w:sz w:val="20"/>
                <w:lang w:val="ru-RU"/>
              </w:rPr>
            </w:pPr>
            <w:r w:rsidRPr="00136AD6">
              <w:rPr>
                <w:rFonts w:ascii="GHEA Grapalat" w:hAnsi="GHEA Grapalat" w:cs="Calibri"/>
                <w:sz w:val="20"/>
                <w:szCs w:val="20"/>
                <w:lang w:val="hy-AM"/>
              </w:rPr>
              <w:t>71351540</w:t>
            </w:r>
            <w:r w:rsidR="002D2A3E">
              <w:rPr>
                <w:rFonts w:ascii="GHEA Grapalat" w:hAnsi="GHEA Grapalat" w:cs="Calibri"/>
                <w:sz w:val="20"/>
                <w:szCs w:val="20"/>
                <w:lang w:val="ru-RU"/>
              </w:rPr>
              <w:t>/9</w:t>
            </w:r>
          </w:p>
        </w:tc>
        <w:tc>
          <w:tcPr>
            <w:tcW w:w="1409" w:type="dxa"/>
            <w:vAlign w:val="center"/>
          </w:tcPr>
          <w:p w14:paraId="3894BE7D" w14:textId="12CF1F7D" w:rsidR="0047119D" w:rsidRPr="00F566BF" w:rsidRDefault="0047119D" w:rsidP="0047119D">
            <w:pPr>
              <w:jc w:val="center"/>
              <w:rPr>
                <w:rFonts w:ascii="GHEA Grapalat" w:hAnsi="GHEA Grapalat"/>
                <w:sz w:val="20"/>
              </w:rPr>
            </w:pPr>
            <w:r w:rsidRPr="00B87413">
              <w:rPr>
                <w:rFonts w:ascii="GHEA Grapalat" w:hAnsi="GHEA Grapalat"/>
                <w:sz w:val="20"/>
                <w:lang w:val="hy-AM"/>
              </w:rPr>
              <w:t>Ստորև</w:t>
            </w:r>
          </w:p>
        </w:tc>
        <w:tc>
          <w:tcPr>
            <w:tcW w:w="1123" w:type="dxa"/>
            <w:vAlign w:val="center"/>
          </w:tcPr>
          <w:p w14:paraId="3D5C9C26" w14:textId="2EF7C73E" w:rsidR="0047119D" w:rsidRPr="00F566BF" w:rsidRDefault="0047119D" w:rsidP="0047119D">
            <w:pPr>
              <w:jc w:val="center"/>
              <w:rPr>
                <w:rFonts w:ascii="GHEA Grapalat" w:hAnsi="GHEA Grapalat"/>
                <w:sz w:val="20"/>
              </w:rPr>
            </w:pPr>
            <w:r>
              <w:rPr>
                <w:rFonts w:ascii="GHEA Grapalat" w:hAnsi="GHEA Grapalat"/>
                <w:sz w:val="20"/>
                <w:lang w:val="hy-AM"/>
              </w:rPr>
              <w:t>դրամ</w:t>
            </w:r>
          </w:p>
        </w:tc>
        <w:tc>
          <w:tcPr>
            <w:tcW w:w="1127" w:type="dxa"/>
            <w:vAlign w:val="center"/>
          </w:tcPr>
          <w:p w14:paraId="24DF365F" w14:textId="77777777" w:rsidR="0047119D" w:rsidRPr="00F566BF" w:rsidRDefault="0047119D" w:rsidP="0047119D">
            <w:pPr>
              <w:jc w:val="center"/>
              <w:rPr>
                <w:rFonts w:ascii="GHEA Grapalat" w:hAnsi="GHEA Grapalat"/>
                <w:sz w:val="20"/>
              </w:rPr>
            </w:pPr>
          </w:p>
        </w:tc>
        <w:tc>
          <w:tcPr>
            <w:tcW w:w="1127" w:type="dxa"/>
            <w:vAlign w:val="center"/>
          </w:tcPr>
          <w:p w14:paraId="2235A8D0" w14:textId="72A35E47" w:rsidR="0047119D" w:rsidRPr="00F566BF" w:rsidRDefault="0047119D" w:rsidP="0047119D">
            <w:pPr>
              <w:jc w:val="center"/>
              <w:rPr>
                <w:rFonts w:ascii="GHEA Grapalat" w:hAnsi="GHEA Grapalat"/>
                <w:sz w:val="20"/>
              </w:rPr>
            </w:pPr>
            <w:r w:rsidRPr="000B6789">
              <w:rPr>
                <w:rFonts w:ascii="GHEA Grapalat" w:hAnsi="GHEA Grapalat"/>
                <w:sz w:val="20"/>
                <w:szCs w:val="20"/>
              </w:rPr>
              <w:t>1</w:t>
            </w:r>
          </w:p>
        </w:tc>
        <w:tc>
          <w:tcPr>
            <w:tcW w:w="960" w:type="dxa"/>
            <w:vAlign w:val="center"/>
          </w:tcPr>
          <w:p w14:paraId="7F9A0648" w14:textId="0064B1F3" w:rsidR="0047119D" w:rsidRPr="00F566BF" w:rsidRDefault="0047119D" w:rsidP="0047119D">
            <w:pPr>
              <w:jc w:val="center"/>
              <w:rPr>
                <w:rFonts w:ascii="GHEA Grapalat" w:hAnsi="GHEA Grapalat"/>
                <w:sz w:val="20"/>
              </w:rPr>
            </w:pPr>
            <w:r w:rsidRPr="00136AD6">
              <w:rPr>
                <w:rFonts w:ascii="GHEA Grapalat" w:hAnsi="GHEA Grapalat" w:cs="Calibri"/>
                <w:sz w:val="18"/>
                <w:szCs w:val="18"/>
                <w:lang w:val="hy-AM"/>
              </w:rPr>
              <w:t>Գավառ համայնք</w:t>
            </w:r>
          </w:p>
        </w:tc>
        <w:tc>
          <w:tcPr>
            <w:tcW w:w="1212" w:type="dxa"/>
            <w:vAlign w:val="center"/>
          </w:tcPr>
          <w:p w14:paraId="52EFE660" w14:textId="320B56F9" w:rsidR="0047119D" w:rsidRPr="00F566BF" w:rsidRDefault="0047119D" w:rsidP="0047119D">
            <w:pPr>
              <w:jc w:val="center"/>
              <w:rPr>
                <w:rFonts w:ascii="GHEA Grapalat" w:hAnsi="GHEA Grapalat"/>
                <w:sz w:val="20"/>
              </w:rPr>
            </w:pPr>
            <w:r w:rsidRPr="00D42E26">
              <w:rPr>
                <w:rFonts w:ascii="GHEA Grapalat" w:hAnsi="GHEA Grapalat"/>
                <w:sz w:val="20"/>
                <w:lang w:val="hy-AM"/>
              </w:rPr>
              <w:t>Ստորև</w:t>
            </w:r>
          </w:p>
        </w:tc>
      </w:tr>
    </w:tbl>
    <w:p w14:paraId="2785FE48" w14:textId="77777777" w:rsidR="0047119D" w:rsidRDefault="0047119D" w:rsidP="0047119D">
      <w:pPr>
        <w:jc w:val="center"/>
        <w:rPr>
          <w:rFonts w:ascii="GHEA Grapalat" w:hAnsi="GHEA Grapalat"/>
          <w:b/>
          <w:sz w:val="22"/>
          <w:szCs w:val="22"/>
          <w:lang w:val="af-ZA"/>
        </w:rPr>
      </w:pPr>
      <w:r w:rsidRPr="00A82859">
        <w:rPr>
          <w:rFonts w:ascii="GHEA Grapalat" w:hAnsi="GHEA Grapalat"/>
          <w:b/>
          <w:sz w:val="22"/>
          <w:szCs w:val="22"/>
          <w:lang w:val="hy-AM"/>
        </w:rPr>
        <w:t>Տ</w:t>
      </w:r>
      <w:r w:rsidRPr="00A82859">
        <w:rPr>
          <w:rFonts w:ascii="GHEA Grapalat" w:hAnsi="GHEA Grapalat"/>
          <w:b/>
          <w:sz w:val="22"/>
          <w:szCs w:val="22"/>
          <w:lang w:val="af-ZA"/>
        </w:rPr>
        <w:t>ԵԽՆԻԿԱԿԱՆ ԲՆՈՒԹԱԳԻՐ - ԳՆՄԱՆ ԺԱՄԱՆԱԿԱՑՈՒՅՑ</w:t>
      </w:r>
    </w:p>
    <w:p w14:paraId="5A78E31A" w14:textId="77777777" w:rsidR="0047119D" w:rsidRPr="00800139" w:rsidRDefault="0047119D" w:rsidP="0047119D">
      <w:pPr>
        <w:jc w:val="center"/>
        <w:rPr>
          <w:rFonts w:ascii="GHEA Grapalat" w:hAnsi="GHEA Grapalat"/>
          <w:b/>
          <w:sz w:val="20"/>
          <w:szCs w:val="22"/>
          <w:lang w:val="hy-AM"/>
        </w:rPr>
      </w:pPr>
      <w:r w:rsidRPr="00800139">
        <w:rPr>
          <w:rFonts w:ascii="GHEA Grapalat" w:hAnsi="GHEA Grapalat"/>
          <w:b/>
          <w:sz w:val="20"/>
          <w:szCs w:val="22"/>
          <w:lang w:val="hy-AM"/>
        </w:rPr>
        <w:t>Չափաբաժին 1</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8"/>
        <w:gridCol w:w="5710"/>
      </w:tblGrid>
      <w:tr w:rsidR="0047119D" w:rsidRPr="002D2A3E" w14:paraId="12787B27" w14:textId="77777777" w:rsidTr="00DF78B5">
        <w:trPr>
          <w:trHeight w:val="710"/>
          <w:jc w:val="center"/>
        </w:trPr>
        <w:tc>
          <w:tcPr>
            <w:tcW w:w="11198" w:type="dxa"/>
            <w:gridSpan w:val="2"/>
            <w:vAlign w:val="center"/>
          </w:tcPr>
          <w:p w14:paraId="6AAD3934" w14:textId="709E26E0" w:rsidR="0047119D" w:rsidRPr="00A23BAD" w:rsidRDefault="00627A0D" w:rsidP="0047119D">
            <w:pPr>
              <w:spacing w:line="240" w:lineRule="atLeast"/>
              <w:jc w:val="center"/>
              <w:rPr>
                <w:rFonts w:ascii="GHEA Grapalat" w:hAnsi="GHEA Grapalat"/>
                <w:b/>
                <w:sz w:val="20"/>
                <w:szCs w:val="20"/>
                <w:lang w:val="hy-AM"/>
              </w:rPr>
            </w:pPr>
            <w:r w:rsidRPr="00627A0D">
              <w:rPr>
                <w:rFonts w:ascii="GHEA Grapalat" w:hAnsi="GHEA Grapalat"/>
                <w:b/>
                <w:sz w:val="20"/>
                <w:szCs w:val="20"/>
                <w:lang w:val="hy-AM"/>
              </w:rPr>
              <w:t>Գավառի մշակույթ տուն ՀՈԱԿ-ի շենքի ճաղավանդակների վերանորոգման աշխատանքների</w:t>
            </w:r>
            <w:r w:rsidR="0047119D" w:rsidRPr="00A23BAD">
              <w:rPr>
                <w:rFonts w:ascii="GHEA Grapalat" w:hAnsi="GHEA Grapalat"/>
                <w:b/>
                <w:sz w:val="20"/>
                <w:szCs w:val="20"/>
                <w:lang w:val="hy-AM"/>
              </w:rPr>
              <w:t xml:space="preserve"> </w:t>
            </w:r>
            <w:r w:rsidR="0047119D" w:rsidRPr="0047119D">
              <w:rPr>
                <w:rFonts w:ascii="GHEA Grapalat" w:hAnsi="GHEA Grapalat"/>
                <w:b/>
                <w:sz w:val="20"/>
                <w:szCs w:val="20"/>
                <w:lang w:val="hy-AM"/>
              </w:rPr>
              <w:t>որակի տեխնիկական հսկողության խորհրդատվական ծառայություններ</w:t>
            </w:r>
            <w:r w:rsidR="0047119D" w:rsidRPr="00A23BAD">
              <w:rPr>
                <w:rFonts w:ascii="GHEA Grapalat" w:hAnsi="GHEA Grapalat"/>
                <w:b/>
                <w:sz w:val="20"/>
                <w:szCs w:val="20"/>
                <w:lang w:val="hy-AM"/>
              </w:rPr>
              <w:t>ի ձեռքբերման</w:t>
            </w:r>
          </w:p>
        </w:tc>
      </w:tr>
      <w:tr w:rsidR="0047119D" w:rsidRPr="002D2A3E" w14:paraId="329D427E" w14:textId="77777777" w:rsidTr="00DF78B5">
        <w:trPr>
          <w:trHeight w:val="131"/>
          <w:jc w:val="center"/>
        </w:trPr>
        <w:tc>
          <w:tcPr>
            <w:tcW w:w="11198" w:type="dxa"/>
            <w:gridSpan w:val="2"/>
          </w:tcPr>
          <w:tbl>
            <w:tblPr>
              <w:tblW w:w="11079" w:type="dxa"/>
              <w:tblLayout w:type="fixed"/>
              <w:tblLook w:val="01E0" w:firstRow="1" w:lastRow="1" w:firstColumn="1" w:lastColumn="1" w:noHBand="0" w:noVBand="0"/>
            </w:tblPr>
            <w:tblGrid>
              <w:gridCol w:w="2268"/>
              <w:gridCol w:w="8811"/>
            </w:tblGrid>
            <w:tr w:rsidR="0047119D" w:rsidRPr="002D2A3E" w14:paraId="30B5CEB0" w14:textId="77777777" w:rsidTr="00DF78B5">
              <w:tc>
                <w:tcPr>
                  <w:tcW w:w="2268" w:type="dxa"/>
                </w:tcPr>
                <w:p w14:paraId="331932ED" w14:textId="77777777" w:rsidR="0047119D" w:rsidRPr="00F06F31" w:rsidRDefault="0047119D" w:rsidP="00DF78B5">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Ծրագրի անվանումը</w:t>
                  </w:r>
                </w:p>
              </w:tc>
              <w:tc>
                <w:tcPr>
                  <w:tcW w:w="8811" w:type="dxa"/>
                </w:tcPr>
                <w:p w14:paraId="68C38AEF" w14:textId="0CD62053" w:rsidR="0047119D" w:rsidRPr="0047119D" w:rsidRDefault="00627A0D" w:rsidP="00DF78B5">
                  <w:pPr>
                    <w:spacing w:line="240" w:lineRule="atLeast"/>
                    <w:jc w:val="both"/>
                    <w:rPr>
                      <w:rFonts w:ascii="GHEA Grapalat" w:hAnsi="GHEA Grapalat" w:cs="Calibri"/>
                      <w:b/>
                      <w:sz w:val="18"/>
                      <w:lang w:val="hy-AM"/>
                    </w:rPr>
                  </w:pPr>
                  <w:r w:rsidRPr="00627A0D">
                    <w:rPr>
                      <w:rFonts w:ascii="GHEA Grapalat" w:hAnsi="GHEA Grapalat" w:cs="Calibri"/>
                      <w:b/>
                      <w:sz w:val="18"/>
                      <w:lang w:val="hy-AM"/>
                    </w:rPr>
                    <w:t>Գավառի մշակույթ տուն ՀՈԱԿ-ի շենքի ճաղավանդակների վերանորոգման</w:t>
                  </w:r>
                  <w:r w:rsidR="0047119D" w:rsidRPr="0047119D">
                    <w:rPr>
                      <w:rFonts w:ascii="GHEA Grapalat" w:hAnsi="GHEA Grapalat" w:cs="Calibri"/>
                      <w:b/>
                      <w:sz w:val="18"/>
                      <w:lang w:val="hy-AM"/>
                    </w:rPr>
                    <w:t xml:space="preserve"> աշխատանքների</w:t>
                  </w:r>
                  <w:r w:rsidR="0047119D" w:rsidRPr="00A23BAD">
                    <w:rPr>
                      <w:rFonts w:ascii="GHEA Grapalat" w:hAnsi="GHEA Grapalat" w:cs="Calibri"/>
                      <w:b/>
                      <w:sz w:val="18"/>
                      <w:lang w:val="hy-AM"/>
                    </w:rPr>
                    <w:t xml:space="preserve"> որակի տեխնիկական հսկողության խորհրդատվական ծառայություններ</w:t>
                  </w:r>
                </w:p>
              </w:tc>
            </w:tr>
            <w:tr w:rsidR="0047119D" w:rsidRPr="00F06F31" w14:paraId="52C98065" w14:textId="77777777" w:rsidTr="00DF78B5">
              <w:trPr>
                <w:trHeight w:val="243"/>
              </w:trPr>
              <w:tc>
                <w:tcPr>
                  <w:tcW w:w="2268" w:type="dxa"/>
                </w:tcPr>
                <w:p w14:paraId="49C703F0" w14:textId="77777777" w:rsidR="0047119D" w:rsidRPr="00F06F31" w:rsidRDefault="0047119D" w:rsidP="00DF78B5">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Ֆինանսավորման աղբյուր</w:t>
                  </w:r>
                </w:p>
              </w:tc>
              <w:tc>
                <w:tcPr>
                  <w:tcW w:w="8811" w:type="dxa"/>
                  <w:vAlign w:val="center"/>
                </w:tcPr>
                <w:p w14:paraId="72EEEB65" w14:textId="77777777" w:rsidR="0047119D" w:rsidRPr="00F06F31" w:rsidRDefault="0047119D" w:rsidP="00DF78B5">
                  <w:pPr>
                    <w:spacing w:line="240" w:lineRule="atLeast"/>
                    <w:rPr>
                      <w:rFonts w:ascii="GHEA Grapalat" w:hAnsi="GHEA Grapalat"/>
                      <w:sz w:val="18"/>
                      <w:szCs w:val="18"/>
                      <w:lang w:val="af-ZA"/>
                    </w:rPr>
                  </w:pPr>
                  <w:r>
                    <w:rPr>
                      <w:rFonts w:ascii="GHEA Grapalat" w:hAnsi="GHEA Grapalat"/>
                      <w:sz w:val="18"/>
                      <w:szCs w:val="18"/>
                      <w:lang w:val="hy-AM"/>
                    </w:rPr>
                    <w:t>Համայնքի</w:t>
                  </w:r>
                  <w:r w:rsidRPr="00F06F31">
                    <w:rPr>
                      <w:rFonts w:ascii="GHEA Grapalat" w:hAnsi="GHEA Grapalat"/>
                      <w:sz w:val="18"/>
                      <w:szCs w:val="18"/>
                      <w:lang w:val="af-ZA"/>
                    </w:rPr>
                    <w:t xml:space="preserve"> </w:t>
                  </w:r>
                  <w:r w:rsidRPr="00F06F31">
                    <w:rPr>
                      <w:rFonts w:ascii="GHEA Grapalat" w:hAnsi="GHEA Grapalat"/>
                      <w:sz w:val="18"/>
                      <w:szCs w:val="18"/>
                    </w:rPr>
                    <w:t>բյուջե</w:t>
                  </w:r>
                </w:p>
              </w:tc>
            </w:tr>
            <w:tr w:rsidR="0047119D" w:rsidRPr="00255741" w14:paraId="59A6D2E8" w14:textId="77777777" w:rsidTr="00DF78B5">
              <w:trPr>
                <w:trHeight w:val="68"/>
              </w:trPr>
              <w:tc>
                <w:tcPr>
                  <w:tcW w:w="2268" w:type="dxa"/>
                </w:tcPr>
                <w:p w14:paraId="174F8287" w14:textId="77777777" w:rsidR="0047119D" w:rsidRPr="00F06F31" w:rsidRDefault="0047119D" w:rsidP="00DF78B5">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Պատվիրատու</w:t>
                  </w:r>
                </w:p>
              </w:tc>
              <w:tc>
                <w:tcPr>
                  <w:tcW w:w="8811" w:type="dxa"/>
                </w:tcPr>
                <w:p w14:paraId="604F34BB" w14:textId="77777777" w:rsidR="0047119D" w:rsidRPr="00F06F31" w:rsidRDefault="0047119D" w:rsidP="00DF78B5">
                  <w:pPr>
                    <w:spacing w:line="240" w:lineRule="atLeast"/>
                    <w:jc w:val="both"/>
                    <w:rPr>
                      <w:rFonts w:ascii="GHEA Grapalat" w:hAnsi="GHEA Grapalat"/>
                      <w:sz w:val="18"/>
                      <w:szCs w:val="18"/>
                      <w:lang w:val="hy-AM"/>
                    </w:rPr>
                  </w:pPr>
                  <w:r>
                    <w:rPr>
                      <w:rFonts w:ascii="GHEA Grapalat" w:hAnsi="GHEA Grapalat"/>
                      <w:sz w:val="18"/>
                      <w:szCs w:val="18"/>
                      <w:lang w:val="hy-AM"/>
                    </w:rPr>
                    <w:t>Գավառի համայնքապետարան</w:t>
                  </w:r>
                </w:p>
              </w:tc>
            </w:tr>
            <w:tr w:rsidR="0047119D" w:rsidRPr="002D2A3E" w14:paraId="1DCB0781" w14:textId="77777777" w:rsidTr="00DF78B5">
              <w:trPr>
                <w:trHeight w:val="389"/>
              </w:trPr>
              <w:tc>
                <w:tcPr>
                  <w:tcW w:w="2268" w:type="dxa"/>
                </w:tcPr>
                <w:p w14:paraId="6FF5FA7A" w14:textId="77777777" w:rsidR="0047119D" w:rsidRPr="00F06F31" w:rsidRDefault="0047119D" w:rsidP="00DF78B5">
                  <w:pPr>
                    <w:spacing w:line="240" w:lineRule="atLeast"/>
                    <w:jc w:val="both"/>
                    <w:rPr>
                      <w:rFonts w:ascii="GHEA Grapalat" w:hAnsi="GHEA Grapalat"/>
                      <w:sz w:val="18"/>
                      <w:szCs w:val="18"/>
                      <w:lang w:val="hy-AM"/>
                    </w:rPr>
                  </w:pPr>
                  <w:r w:rsidRPr="00F06F31">
                    <w:rPr>
                      <w:rFonts w:ascii="GHEA Grapalat" w:hAnsi="GHEA Grapalat"/>
                      <w:b/>
                      <w:i/>
                      <w:sz w:val="18"/>
                      <w:szCs w:val="18"/>
                      <w:lang w:val="hy-AM"/>
                    </w:rPr>
                    <w:t>Ծառայության անվանումը</w:t>
                  </w:r>
                </w:p>
              </w:tc>
              <w:tc>
                <w:tcPr>
                  <w:tcW w:w="8811" w:type="dxa"/>
                </w:tcPr>
                <w:p w14:paraId="4A96FF40" w14:textId="0F8FEE0B" w:rsidR="0047119D" w:rsidRPr="0047119D" w:rsidRDefault="00627A0D" w:rsidP="0047119D">
                  <w:pPr>
                    <w:spacing w:line="240" w:lineRule="atLeast"/>
                    <w:jc w:val="both"/>
                    <w:rPr>
                      <w:rFonts w:ascii="GHEA Grapalat" w:hAnsi="GHEA Grapalat"/>
                      <w:b/>
                      <w:sz w:val="18"/>
                      <w:lang w:val="hy-AM"/>
                    </w:rPr>
                  </w:pPr>
                  <w:r w:rsidRPr="00627A0D">
                    <w:rPr>
                      <w:rFonts w:ascii="GHEA Grapalat" w:hAnsi="GHEA Grapalat"/>
                      <w:b/>
                      <w:sz w:val="18"/>
                      <w:lang w:val="hy-AM"/>
                    </w:rPr>
                    <w:t>Գավառի մշակույթ տուն ՀՈԱԿ-ի շենքի ճաղավանդակների վերանորոգման</w:t>
                  </w:r>
                  <w:r w:rsidR="0047119D" w:rsidRPr="0047119D">
                    <w:rPr>
                      <w:rFonts w:ascii="GHEA Grapalat" w:hAnsi="GHEA Grapalat"/>
                      <w:b/>
                      <w:sz w:val="18"/>
                      <w:lang w:val="hy-AM"/>
                    </w:rPr>
                    <w:t xml:space="preserve"> աշխատանքների</w:t>
                  </w:r>
                  <w:r w:rsidR="0047119D" w:rsidRPr="00A23BAD">
                    <w:rPr>
                      <w:rFonts w:ascii="GHEA Grapalat" w:hAnsi="GHEA Grapalat"/>
                      <w:b/>
                      <w:sz w:val="18"/>
                      <w:lang w:val="hy-AM"/>
                    </w:rPr>
                    <w:t xml:space="preserve"> </w:t>
                  </w:r>
                  <w:r w:rsidR="0047119D" w:rsidRPr="0047119D">
                    <w:rPr>
                      <w:rFonts w:ascii="GHEA Grapalat" w:hAnsi="GHEA Grapalat"/>
                      <w:b/>
                      <w:sz w:val="18"/>
                      <w:lang w:val="hy-AM"/>
                    </w:rPr>
                    <w:t>որակի տեխնիկական հսկողության խորհրդատվական ծառայություններ</w:t>
                  </w:r>
                </w:p>
              </w:tc>
            </w:tr>
            <w:tr w:rsidR="0047119D" w:rsidRPr="002D2A3E" w14:paraId="0BB6F5FD" w14:textId="77777777" w:rsidTr="00DF78B5">
              <w:trPr>
                <w:trHeight w:val="1699"/>
              </w:trPr>
              <w:tc>
                <w:tcPr>
                  <w:tcW w:w="2268" w:type="dxa"/>
                </w:tcPr>
                <w:p w14:paraId="10EB9DC2" w14:textId="77777777" w:rsidR="0047119D" w:rsidRPr="00F06F31" w:rsidRDefault="0047119D" w:rsidP="00DF78B5">
                  <w:pPr>
                    <w:spacing w:line="240" w:lineRule="atLeast"/>
                    <w:jc w:val="both"/>
                    <w:rPr>
                      <w:rFonts w:ascii="GHEA Grapalat" w:hAnsi="GHEA Grapalat"/>
                      <w:b/>
                      <w:i/>
                      <w:sz w:val="18"/>
                      <w:szCs w:val="18"/>
                      <w:lang w:val="hy-AM"/>
                    </w:rPr>
                  </w:pPr>
                  <w:r w:rsidRPr="00F06F31">
                    <w:rPr>
                      <w:rFonts w:ascii="GHEA Grapalat" w:hAnsi="GHEA Grapalat"/>
                      <w:b/>
                      <w:i/>
                      <w:sz w:val="18"/>
                      <w:szCs w:val="18"/>
                      <w:lang w:val="hy-AM"/>
                    </w:rPr>
                    <w:t>Ծառայության նպատակը</w:t>
                  </w:r>
                </w:p>
              </w:tc>
              <w:tc>
                <w:tcPr>
                  <w:tcW w:w="8811" w:type="dxa"/>
                  <w:vAlign w:val="center"/>
                </w:tcPr>
                <w:p w14:paraId="3A0FD04D" w14:textId="47E83719" w:rsidR="0047119D" w:rsidRPr="00F06F31" w:rsidRDefault="0047119D" w:rsidP="0047119D">
                  <w:pPr>
                    <w:spacing w:line="240" w:lineRule="atLeast"/>
                    <w:jc w:val="both"/>
                    <w:rPr>
                      <w:rFonts w:ascii="GHEA Grapalat" w:hAnsi="GHEA Grapalat"/>
                      <w:sz w:val="18"/>
                      <w:szCs w:val="18"/>
                      <w:lang w:val="hy-AM"/>
                    </w:rPr>
                  </w:pPr>
                  <w:r w:rsidRPr="00F06F31">
                    <w:rPr>
                      <w:rFonts w:ascii="GHEA Grapalat" w:hAnsi="GHEA Grapalat"/>
                      <w:sz w:val="18"/>
                      <w:szCs w:val="18"/>
                      <w:lang w:val="hy-AM"/>
                    </w:rPr>
                    <w:t xml:space="preserve">Ծառայության հիմնական նպատակն է՝ իրականացնել </w:t>
                  </w:r>
                  <w:r w:rsidR="00627A0D" w:rsidRPr="00627A0D">
                    <w:rPr>
                      <w:rFonts w:ascii="GHEA Grapalat" w:hAnsi="GHEA Grapalat"/>
                      <w:b/>
                      <w:sz w:val="18"/>
                      <w:lang w:val="hy-AM"/>
                    </w:rPr>
                    <w:t xml:space="preserve">Գավառի մշակույթ տուն ՀՈԱԿ-ի շենքի ճաղավանդակների վերանորոգման </w:t>
                  </w:r>
                  <w:r w:rsidRPr="0047119D">
                    <w:rPr>
                      <w:rFonts w:ascii="GHEA Grapalat" w:hAnsi="GHEA Grapalat"/>
                      <w:b/>
                      <w:sz w:val="18"/>
                      <w:lang w:val="hy-AM"/>
                    </w:rPr>
                    <w:t>աշխատանքների</w:t>
                  </w:r>
                  <w:r>
                    <w:rPr>
                      <w:rFonts w:ascii="GHEA Grapalat" w:hAnsi="GHEA Grapalat"/>
                      <w:b/>
                      <w:sz w:val="18"/>
                      <w:lang w:val="hy-AM"/>
                    </w:rPr>
                    <w:t xml:space="preserve"> </w:t>
                  </w:r>
                  <w:r w:rsidRPr="00F06F31">
                    <w:rPr>
                      <w:rFonts w:ascii="GHEA Grapalat" w:hAnsi="GHEA Grapalat"/>
                      <w:sz w:val="18"/>
                      <w:szCs w:val="18"/>
                      <w:lang w:val="hy-AM"/>
                    </w:rPr>
                    <w:t xml:space="preserve">նկատմամբ </w:t>
                  </w:r>
                  <w:r w:rsidRPr="00AD1849">
                    <w:rPr>
                      <w:rFonts w:ascii="GHEA Grapalat" w:hAnsi="GHEA Grapalat"/>
                      <w:color w:val="FF0000"/>
                      <w:sz w:val="18"/>
                      <w:szCs w:val="18"/>
                      <w:lang w:val="hy-AM"/>
                    </w:rPr>
                    <w:t>ամենօրյա Տեխնիկական հսկողություն</w:t>
                  </w:r>
                  <w:r w:rsidRPr="00F06F31">
                    <w:rPr>
                      <w:rFonts w:ascii="GHEA Grapalat" w:hAnsi="GHEA Grapalat"/>
                      <w:sz w:val="18"/>
                      <w:szCs w:val="18"/>
                      <w:lang w:val="hy-AM"/>
                    </w:rPr>
                    <w:t>,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47119D" w:rsidRPr="002D2A3E" w14:paraId="6F98A4BB" w14:textId="77777777" w:rsidTr="00DF78B5">
              <w:tc>
                <w:tcPr>
                  <w:tcW w:w="2268" w:type="dxa"/>
                </w:tcPr>
                <w:p w14:paraId="0507A07D" w14:textId="77777777" w:rsidR="0047119D" w:rsidRPr="00F06F31" w:rsidRDefault="0047119D" w:rsidP="00DF78B5">
                  <w:pPr>
                    <w:spacing w:line="240" w:lineRule="atLeast"/>
                    <w:jc w:val="center"/>
                    <w:rPr>
                      <w:rFonts w:ascii="GHEA Grapalat" w:hAnsi="GHEA Grapalat"/>
                      <w:b/>
                      <w:i/>
                      <w:sz w:val="18"/>
                      <w:szCs w:val="18"/>
                      <w:lang w:val="hy-AM"/>
                    </w:rPr>
                  </w:pPr>
                  <w:r w:rsidRPr="00F06F31">
                    <w:rPr>
                      <w:rFonts w:ascii="GHEA Grapalat" w:hAnsi="GHEA Grapalat"/>
                      <w:b/>
                      <w:i/>
                      <w:sz w:val="18"/>
                      <w:szCs w:val="18"/>
                      <w:lang w:val="hy-AM"/>
                    </w:rPr>
                    <w:t>Տեխնիկական հսկողության ծառայության մատուցման</w:t>
                  </w:r>
                  <w:r w:rsidRPr="00AD1849">
                    <w:rPr>
                      <w:rFonts w:ascii="GHEA Grapalat" w:hAnsi="GHEA Grapalat"/>
                      <w:b/>
                      <w:i/>
                      <w:sz w:val="18"/>
                      <w:szCs w:val="18"/>
                      <w:lang w:val="hy-AM"/>
                    </w:rPr>
                    <w:t xml:space="preserve"> </w:t>
                  </w:r>
                  <w:r w:rsidRPr="00F06F31">
                    <w:rPr>
                      <w:rFonts w:ascii="GHEA Grapalat" w:hAnsi="GHEA Grapalat"/>
                      <w:b/>
                      <w:i/>
                      <w:sz w:val="18"/>
                      <w:szCs w:val="18"/>
                      <w:lang w:val="hy-AM"/>
                    </w:rPr>
                    <w:t>ձևեր, եղանակներ և ընդհանուր պահանջներ</w:t>
                  </w:r>
                </w:p>
                <w:p w14:paraId="10A48A05" w14:textId="77777777" w:rsidR="0047119D" w:rsidRPr="00F06F31" w:rsidRDefault="0047119D" w:rsidP="00DF78B5">
                  <w:pPr>
                    <w:spacing w:line="240" w:lineRule="atLeast"/>
                    <w:jc w:val="both"/>
                    <w:rPr>
                      <w:rFonts w:ascii="GHEA Grapalat" w:hAnsi="GHEA Grapalat"/>
                      <w:b/>
                      <w:i/>
                      <w:sz w:val="18"/>
                      <w:szCs w:val="18"/>
                      <w:lang w:val="hy-AM"/>
                    </w:rPr>
                  </w:pPr>
                </w:p>
                <w:p w14:paraId="134F948C" w14:textId="77777777" w:rsidR="0047119D" w:rsidRPr="00F06F31" w:rsidRDefault="0047119D" w:rsidP="00DF78B5">
                  <w:pPr>
                    <w:spacing w:line="240" w:lineRule="atLeast"/>
                    <w:jc w:val="both"/>
                    <w:rPr>
                      <w:rFonts w:ascii="GHEA Grapalat" w:hAnsi="GHEA Grapalat"/>
                      <w:b/>
                      <w:i/>
                      <w:sz w:val="18"/>
                      <w:szCs w:val="18"/>
                      <w:lang w:val="hy-AM"/>
                    </w:rPr>
                  </w:pPr>
                </w:p>
                <w:p w14:paraId="6F027135" w14:textId="77777777" w:rsidR="0047119D" w:rsidRPr="00F06F31" w:rsidRDefault="0047119D" w:rsidP="00DF78B5">
                  <w:pPr>
                    <w:spacing w:line="240" w:lineRule="atLeast"/>
                    <w:jc w:val="both"/>
                    <w:rPr>
                      <w:rFonts w:ascii="GHEA Grapalat" w:hAnsi="GHEA Grapalat"/>
                      <w:b/>
                      <w:i/>
                      <w:sz w:val="18"/>
                      <w:szCs w:val="18"/>
                      <w:lang w:val="hy-AM"/>
                    </w:rPr>
                  </w:pPr>
                </w:p>
                <w:p w14:paraId="4BBE00DB" w14:textId="77777777" w:rsidR="0047119D" w:rsidRPr="00F06F31" w:rsidRDefault="0047119D" w:rsidP="00DF78B5">
                  <w:pPr>
                    <w:spacing w:line="240" w:lineRule="atLeast"/>
                    <w:jc w:val="both"/>
                    <w:rPr>
                      <w:rFonts w:ascii="GHEA Grapalat" w:hAnsi="GHEA Grapalat"/>
                      <w:b/>
                      <w:i/>
                      <w:sz w:val="18"/>
                      <w:szCs w:val="18"/>
                      <w:lang w:val="hy-AM"/>
                    </w:rPr>
                  </w:pPr>
                </w:p>
                <w:p w14:paraId="53339C1D" w14:textId="77777777" w:rsidR="0047119D" w:rsidRPr="00F06F31" w:rsidRDefault="0047119D" w:rsidP="00DF78B5">
                  <w:pPr>
                    <w:spacing w:line="240" w:lineRule="atLeast"/>
                    <w:jc w:val="both"/>
                    <w:rPr>
                      <w:rFonts w:ascii="GHEA Grapalat" w:hAnsi="GHEA Grapalat"/>
                      <w:b/>
                      <w:i/>
                      <w:sz w:val="18"/>
                      <w:szCs w:val="18"/>
                      <w:lang w:val="hy-AM"/>
                    </w:rPr>
                  </w:pPr>
                </w:p>
                <w:p w14:paraId="7DF8D41B" w14:textId="77777777" w:rsidR="0047119D" w:rsidRPr="00F06F31" w:rsidRDefault="0047119D" w:rsidP="00DF78B5">
                  <w:pPr>
                    <w:spacing w:line="240" w:lineRule="atLeast"/>
                    <w:jc w:val="both"/>
                    <w:rPr>
                      <w:rFonts w:ascii="GHEA Grapalat" w:hAnsi="GHEA Grapalat"/>
                      <w:b/>
                      <w:i/>
                      <w:sz w:val="18"/>
                      <w:szCs w:val="18"/>
                      <w:lang w:val="hy-AM"/>
                    </w:rPr>
                  </w:pPr>
                </w:p>
                <w:p w14:paraId="4DEE0C44" w14:textId="77777777" w:rsidR="0047119D" w:rsidRPr="00F06F31" w:rsidRDefault="0047119D" w:rsidP="00DF78B5">
                  <w:pPr>
                    <w:spacing w:line="240" w:lineRule="atLeast"/>
                    <w:jc w:val="both"/>
                    <w:rPr>
                      <w:rFonts w:ascii="GHEA Grapalat" w:hAnsi="GHEA Grapalat"/>
                      <w:b/>
                      <w:i/>
                      <w:sz w:val="18"/>
                      <w:szCs w:val="18"/>
                      <w:lang w:val="hy-AM"/>
                    </w:rPr>
                  </w:pPr>
                </w:p>
                <w:p w14:paraId="40595B4E" w14:textId="77777777" w:rsidR="0047119D" w:rsidRPr="00F06F31" w:rsidRDefault="0047119D" w:rsidP="00DF78B5">
                  <w:pPr>
                    <w:spacing w:line="240" w:lineRule="atLeast"/>
                    <w:jc w:val="both"/>
                    <w:rPr>
                      <w:rFonts w:ascii="GHEA Grapalat" w:hAnsi="GHEA Grapalat"/>
                      <w:b/>
                      <w:i/>
                      <w:sz w:val="18"/>
                      <w:szCs w:val="18"/>
                      <w:lang w:val="hy-AM"/>
                    </w:rPr>
                  </w:pPr>
                </w:p>
                <w:p w14:paraId="3F108791" w14:textId="77777777" w:rsidR="0047119D" w:rsidRPr="00F06F31" w:rsidRDefault="0047119D" w:rsidP="00DF78B5">
                  <w:pPr>
                    <w:spacing w:line="240" w:lineRule="atLeast"/>
                    <w:jc w:val="both"/>
                    <w:rPr>
                      <w:rFonts w:ascii="GHEA Grapalat" w:hAnsi="GHEA Grapalat"/>
                      <w:b/>
                      <w:i/>
                      <w:sz w:val="18"/>
                      <w:szCs w:val="18"/>
                      <w:lang w:val="hy-AM"/>
                    </w:rPr>
                  </w:pPr>
                </w:p>
                <w:p w14:paraId="782DA368" w14:textId="77777777" w:rsidR="0047119D" w:rsidRPr="00F06F31" w:rsidRDefault="0047119D" w:rsidP="00DF78B5">
                  <w:pPr>
                    <w:spacing w:line="240" w:lineRule="atLeast"/>
                    <w:jc w:val="both"/>
                    <w:rPr>
                      <w:rFonts w:ascii="GHEA Grapalat" w:hAnsi="GHEA Grapalat"/>
                      <w:b/>
                      <w:i/>
                      <w:sz w:val="18"/>
                      <w:szCs w:val="18"/>
                      <w:lang w:val="hy-AM"/>
                    </w:rPr>
                  </w:pPr>
                </w:p>
                <w:p w14:paraId="09E2D5E7" w14:textId="77777777" w:rsidR="0047119D" w:rsidRPr="00F06F31" w:rsidRDefault="0047119D" w:rsidP="00DF78B5">
                  <w:pPr>
                    <w:spacing w:line="240" w:lineRule="atLeast"/>
                    <w:jc w:val="both"/>
                    <w:rPr>
                      <w:rFonts w:ascii="GHEA Grapalat" w:hAnsi="GHEA Grapalat"/>
                      <w:b/>
                      <w:i/>
                      <w:sz w:val="18"/>
                      <w:szCs w:val="18"/>
                      <w:lang w:val="hy-AM"/>
                    </w:rPr>
                  </w:pPr>
                </w:p>
              </w:tc>
              <w:tc>
                <w:tcPr>
                  <w:tcW w:w="8811" w:type="dxa"/>
                </w:tcPr>
                <w:p w14:paraId="5E34C1FA" w14:textId="77777777" w:rsidR="0047119D" w:rsidRPr="00F06F31" w:rsidRDefault="0047119D" w:rsidP="0047119D">
                  <w:pPr>
                    <w:numPr>
                      <w:ilvl w:val="0"/>
                      <w:numId w:val="34"/>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ամենօրյա տեխնիկական հսկողություն, ապահովելով տեխնիկական հսկողության ծառայությունը մատուցողի կողմից նշանակված տեղամասային հսկիչի ամենօրյա ներկայությունը շինարարական օբյեկտում, համաձայն </w:t>
                  </w:r>
                  <w:r w:rsidRPr="00AD1849">
                    <w:rPr>
                      <w:rFonts w:ascii="GHEA Grapalat" w:hAnsi="GHEA Grapalat"/>
                      <w:color w:val="FF0000"/>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r w:rsidRPr="00F06F31">
                    <w:rPr>
                      <w:rFonts w:ascii="GHEA Grapalat" w:hAnsi="GHEA Grapalat"/>
                      <w:sz w:val="18"/>
                      <w:szCs w:val="18"/>
                      <w:lang w:val="hy-AM"/>
                    </w:rPr>
                    <w:t xml:space="preserve">. </w:t>
                  </w:r>
                </w:p>
                <w:p w14:paraId="29028377" w14:textId="77777777" w:rsidR="0047119D" w:rsidRPr="00F06F31" w:rsidRDefault="0047119D" w:rsidP="00DF78B5">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 Տեխնիկական հսկողությունն իրականացվում է հսկողական ստուգումներով, բացումներով, հսկողական չափագրումներով, աշխատանքների նախագծային ծավալների ստուգումներով, փորձարկումներով:</w:t>
                  </w:r>
                </w:p>
                <w:p w14:paraId="607A386E" w14:textId="77777777" w:rsidR="0047119D" w:rsidRPr="00F06F31" w:rsidRDefault="0047119D" w:rsidP="00DF78B5">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1.1.1 Հսկողական չափագրություն - փաստացի կատարված շինմոնտաժային աշխատանքների և նախագծային փաստաթղթերով նախատեսված աշխատանքների ծավալների ստուգումն է տեղում:</w:t>
                  </w:r>
                </w:p>
                <w:p w14:paraId="4BD3C9BF" w14:textId="77777777" w:rsidR="0047119D" w:rsidRPr="00F06F31" w:rsidRDefault="0047119D" w:rsidP="00DF78B5">
                  <w:pPr>
                    <w:shd w:val="clear" w:color="auto" w:fill="FFFFFF"/>
                    <w:spacing w:line="240" w:lineRule="atLeast"/>
                    <w:ind w:left="63"/>
                    <w:jc w:val="both"/>
                    <w:rPr>
                      <w:rFonts w:ascii="GHEA Grapalat" w:hAnsi="GHEA Grapalat"/>
                      <w:sz w:val="18"/>
                      <w:szCs w:val="18"/>
                      <w:lang w:val="hy-AM"/>
                    </w:rPr>
                  </w:pPr>
                  <w:r w:rsidRPr="00F06F31">
                    <w:rPr>
                      <w:rFonts w:ascii="GHEA Grapalat" w:hAnsi="GHEA Grapalat"/>
                      <w:sz w:val="18"/>
                      <w:szCs w:val="18"/>
                      <w:lang w:val="hy-AM"/>
                    </w:rPr>
                    <w:t>1.1.4 Նախագծային ծավալների ստուգում - աշխատանքային գծագրում, ամփոփագրերում, ծավալաթերթ-նախահաշիվներում նշված աշխատանքների ծավալների ստուգում:</w:t>
                  </w:r>
                </w:p>
                <w:p w14:paraId="16EF92E9" w14:textId="77777777" w:rsidR="0047119D" w:rsidRPr="00F06F31" w:rsidRDefault="0047119D" w:rsidP="0047119D">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Շինմոնտաժային աշխատանքների, օգտագործվող նյութերի, կառուցվածքների, սարքավորումների, աշխատանքների կատարման տեխնոլոգիաների և այլնի որակի վերաբերյալ նկատված թերությունների վերացման ցուցումներն ու դիտողությունները գրանցվում են սահմանված ձևի շինմոնտաժային աշխատանքների վարման ընդհանուր մատյանում:</w:t>
                  </w:r>
                </w:p>
                <w:p w14:paraId="7FE3A50B" w14:textId="77777777" w:rsidR="0047119D" w:rsidRPr="00F06F31" w:rsidRDefault="0047119D" w:rsidP="0047119D">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Խորհրդատուն պարտավոր է`</w:t>
                  </w:r>
                </w:p>
                <w:p w14:paraId="5B3FA43C"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338C7AC6"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lastRenderedPageBreak/>
                    <w:t xml:space="preserve">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w:t>
                  </w:r>
                </w:p>
                <w:p w14:paraId="2F4EC3C4"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7BB8F4C4"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0192F6BF"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 աշխատանքային օրվա սկիզբը և ավարտը,</w:t>
                  </w:r>
                </w:p>
                <w:p w14:paraId="7E10B475"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61E7D9C0"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169979B0"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օրվա ընթացքում կապալառուի կողմից կատարված աշխատանքները՝ անվանումը, վայրը, ծավալը և այլն,</w:t>
                  </w:r>
                </w:p>
                <w:p w14:paraId="18DE0DBC"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շեղումներ նախագծային փաստաթղթերից և ձեռնարկված համապատասխան միջոցներ,</w:t>
                  </w:r>
                </w:p>
                <w:p w14:paraId="19C1B300"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արտակարգ իրավիճակներ, դժբախտ պատահարներ և աշխատանքների կատարման չնախատեսված ընդհատումներ (նշել պատճառները)</w:t>
                  </w:r>
                </w:p>
                <w:p w14:paraId="36FCC857"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ստացված բողոքները՝ ուղարկված և հասցեագրված ինչպես համայնքների, այնպես էլ աշխատողների կողմից,</w:t>
                  </w:r>
                </w:p>
                <w:p w14:paraId="1A9E7412" w14:textId="77777777" w:rsidR="0047119D" w:rsidRPr="00F06F31" w:rsidRDefault="0047119D" w:rsidP="0047119D">
                  <w:pPr>
                    <w:numPr>
                      <w:ilvl w:val="0"/>
                      <w:numId w:val="37"/>
                    </w:numPr>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4BD78E6F"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2780257F"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7A2B458F"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ուսումնասիրել և հաստատել  երթևեկության կազմակերպման սխեմաներ և դրանում կատարվող փոփոխությունները,</w:t>
                  </w:r>
                </w:p>
                <w:p w14:paraId="691889A4"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ստուգել բոլոր կատարողական փաստաթղթերը</w:t>
                  </w:r>
                  <w:r w:rsidRPr="00F06F31">
                    <w:rPr>
                      <w:rFonts w:ascii="GHEA Grapalat" w:hAnsi="GHEA Grapalat"/>
                      <w:sz w:val="18"/>
                      <w:szCs w:val="18"/>
                      <w:lang w:val="hy-AM"/>
                    </w:rPr>
                    <w:t>, որոնք անհրաժեշտ են համապատասխան վճարումները իրականացնելու համար,</w:t>
                  </w:r>
                </w:p>
                <w:p w14:paraId="6D653ACF"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հաստատել կատարողական ակտերը, եթե աշխատանքները կատարվել են համապատասխան որակով և ծավալով,</w:t>
                  </w:r>
                </w:p>
                <w:p w14:paraId="5F8DF60F" w14:textId="77777777" w:rsidR="0047119D" w:rsidRPr="00F06F31" w:rsidRDefault="0047119D" w:rsidP="0047119D">
                  <w:pPr>
                    <w:numPr>
                      <w:ilvl w:val="1"/>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Կատարված աշխատանքների տեսակների ու ծավալների ընդունումը իրականացվում է`</w:t>
                  </w:r>
                </w:p>
                <w:p w14:paraId="642575CA"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ծածկվող աշխատանքների ընդունման ակտերի ձևակերպման միջոցով,</w:t>
                  </w:r>
                </w:p>
                <w:p w14:paraId="0C24A625" w14:textId="77777777" w:rsidR="0047119D" w:rsidRPr="00F06F31" w:rsidRDefault="0047119D" w:rsidP="0047119D">
                  <w:pPr>
                    <w:numPr>
                      <w:ilvl w:val="2"/>
                      <w:numId w:val="34"/>
                    </w:numPr>
                    <w:shd w:val="clear" w:color="auto" w:fill="FFFFFF"/>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75069229" w14:textId="77777777" w:rsidR="0047119D" w:rsidRDefault="0047119D" w:rsidP="0047119D">
                  <w:pPr>
                    <w:numPr>
                      <w:ilvl w:val="0"/>
                      <w:numId w:val="34"/>
                    </w:numPr>
                    <w:spacing w:line="240" w:lineRule="atLeast"/>
                    <w:ind w:left="63" w:firstLine="0"/>
                    <w:jc w:val="both"/>
                    <w:rPr>
                      <w:rFonts w:ascii="GHEA Grapalat" w:hAnsi="GHEA Grapalat"/>
                      <w:sz w:val="18"/>
                      <w:szCs w:val="18"/>
                      <w:lang w:val="hy-AM"/>
                    </w:rPr>
                  </w:pPr>
                  <w:r w:rsidRPr="000C0476">
                    <w:rPr>
                      <w:rFonts w:ascii="GHEA Grapalat" w:hAnsi="GHEA Grapalat"/>
                      <w:color w:val="FF0000"/>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r w:rsidRPr="00F06F31">
                    <w:rPr>
                      <w:rFonts w:ascii="GHEA Grapalat" w:hAnsi="GHEA Grapalat"/>
                      <w:sz w:val="18"/>
                      <w:szCs w:val="18"/>
                      <w:lang w:val="hy-AM"/>
                    </w:rPr>
                    <w:t>:</w:t>
                  </w:r>
                </w:p>
                <w:p w14:paraId="18221BFE" w14:textId="77777777" w:rsidR="0047119D" w:rsidRPr="00F06F31" w:rsidRDefault="0047119D" w:rsidP="0047119D">
                  <w:pPr>
                    <w:numPr>
                      <w:ilvl w:val="0"/>
                      <w:numId w:val="34"/>
                    </w:numPr>
                    <w:spacing w:line="240" w:lineRule="atLeast"/>
                    <w:ind w:left="63" w:firstLine="0"/>
                    <w:jc w:val="both"/>
                    <w:rPr>
                      <w:rFonts w:ascii="GHEA Grapalat" w:hAnsi="GHEA Grapalat"/>
                      <w:sz w:val="18"/>
                      <w:szCs w:val="18"/>
                      <w:lang w:val="hy-AM"/>
                    </w:rPr>
                  </w:pPr>
                  <w:r>
                    <w:rPr>
                      <w:rFonts w:ascii="GHEA Grapalat" w:hAnsi="GHEA Grapalat"/>
                      <w:color w:val="FF0000"/>
                      <w:sz w:val="18"/>
                      <w:szCs w:val="18"/>
                      <w:lang w:val="hy-AM"/>
                    </w:rPr>
                    <w:t>Տ</w:t>
                  </w:r>
                  <w:r w:rsidRPr="000C0476">
                    <w:rPr>
                      <w:rFonts w:ascii="GHEA Grapalat" w:hAnsi="GHEA Grapalat"/>
                      <w:color w:val="FF0000"/>
                      <w:sz w:val="18"/>
                      <w:szCs w:val="18"/>
                      <w:lang w:val="hy-AM"/>
                    </w:rPr>
                    <w:t>եղամասային հսկիչի բացակայության</w:t>
                  </w:r>
                  <w:r>
                    <w:rPr>
                      <w:rFonts w:ascii="GHEA Grapalat" w:hAnsi="GHEA Grapalat"/>
                      <w:color w:val="FF0000"/>
                      <w:sz w:val="18"/>
                      <w:szCs w:val="18"/>
                      <w:lang w:val="hy-AM"/>
                    </w:rPr>
                    <w:t xml:space="preserve"> դեպքում Խորհրդատուն առաջին անգամ կստանա գրավոր նախազգուշացում, իսկ երկորդ անգամ՝ առանց զգուշացման պայմանագիրը Պատվիրատուի կողմից միակողմանի կլուծվի։</w:t>
                  </w:r>
                </w:p>
              </w:tc>
            </w:tr>
            <w:tr w:rsidR="0047119D" w:rsidRPr="002D2A3E" w14:paraId="6A4619C9" w14:textId="77777777" w:rsidTr="00DF78B5">
              <w:trPr>
                <w:trHeight w:val="574"/>
              </w:trPr>
              <w:tc>
                <w:tcPr>
                  <w:tcW w:w="2268" w:type="dxa"/>
                </w:tcPr>
                <w:p w14:paraId="4DF48262" w14:textId="77777777" w:rsidR="0047119D" w:rsidRPr="00F06F31" w:rsidRDefault="0047119D" w:rsidP="00DF78B5">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8811" w:type="dxa"/>
                </w:tcPr>
                <w:p w14:paraId="383ACB89" w14:textId="77777777" w:rsidR="0047119D" w:rsidRPr="00F06F31" w:rsidRDefault="0047119D" w:rsidP="0047119D">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sz w:val="18"/>
                      <w:szCs w:val="18"/>
                      <w:lang w:val="hy-AM"/>
                    </w:rPr>
                    <w:t xml:space="preserve">Խորհրդատուն պարտավոր է պայմանագրով տեխնիկական հսկողության ծառայությունների կատարման պարտավորությունը ստանձնելուց հետո </w:t>
                  </w:r>
                  <w:r w:rsidRPr="00914E6F">
                    <w:rPr>
                      <w:rFonts w:ascii="GHEA Grapalat" w:hAnsi="GHEA Grapalat"/>
                      <w:color w:val="C00000"/>
                      <w:sz w:val="18"/>
                      <w:szCs w:val="18"/>
                      <w:lang w:val="hy-AM"/>
                    </w:rPr>
                    <w:t xml:space="preserve">3 (երեք) օրյա ժամկետում Պատվիրատուին </w:t>
                  </w:r>
                  <w:r w:rsidRPr="00F06F31">
                    <w:rPr>
                      <w:rFonts w:ascii="GHEA Grapalat" w:hAnsi="GHEA Grapalat"/>
                      <w:sz w:val="18"/>
                      <w:szCs w:val="18"/>
                      <w:lang w:val="hy-AM"/>
                    </w:rPr>
                    <w:t xml:space="preserve">ներկայացնել տեխնիկական հսկողության համար նշանակված հիմնական անձնակազմի և յուրաքանչյուր շինարարական տեղամասի տեխնիկական հսկիչների (տեղամասային հսկիչի) </w:t>
                  </w:r>
                  <w:r w:rsidRPr="00914E6F">
                    <w:rPr>
                      <w:rFonts w:ascii="GHEA Grapalat" w:hAnsi="GHEA Grapalat"/>
                      <w:color w:val="C00000"/>
                      <w:sz w:val="18"/>
                      <w:szCs w:val="18"/>
                      <w:lang w:val="hy-AM"/>
                    </w:rPr>
                    <w:t>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429F09C1" w14:textId="77777777" w:rsidR="0047119D" w:rsidRPr="000C0476" w:rsidRDefault="0047119D" w:rsidP="0047119D">
                  <w:pPr>
                    <w:numPr>
                      <w:ilvl w:val="0"/>
                      <w:numId w:val="33"/>
                    </w:numPr>
                    <w:tabs>
                      <w:tab w:val="clear" w:pos="1210"/>
                      <w:tab w:val="num" w:pos="63"/>
                    </w:tabs>
                    <w:spacing w:line="240" w:lineRule="atLeast"/>
                    <w:ind w:left="63" w:firstLine="0"/>
                    <w:jc w:val="both"/>
                    <w:rPr>
                      <w:rFonts w:ascii="GHEA Grapalat" w:hAnsi="GHEA Grapalat"/>
                      <w:sz w:val="18"/>
                      <w:szCs w:val="18"/>
                      <w:lang w:val="hy-AM"/>
                    </w:rPr>
                  </w:pPr>
                  <w:r w:rsidRPr="00F06F31">
                    <w:rPr>
                      <w:rFonts w:ascii="GHEA Grapalat" w:hAnsi="GHEA Grapalat"/>
                      <w:b/>
                      <w:sz w:val="18"/>
                      <w:szCs w:val="18"/>
                      <w:lang w:val="hy-AM"/>
                    </w:rPr>
                    <w:t>Հաշվետվողականությունը.</w:t>
                  </w:r>
                  <w:r w:rsidRPr="00F06F31">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tc>
            </w:tr>
            <w:tr w:rsidR="0047119D" w:rsidRPr="002D2A3E" w14:paraId="06BB7AA3" w14:textId="77777777" w:rsidTr="00DF78B5">
              <w:tc>
                <w:tcPr>
                  <w:tcW w:w="2268" w:type="dxa"/>
                </w:tcPr>
                <w:p w14:paraId="1E582AB5" w14:textId="77777777" w:rsidR="0047119D" w:rsidRPr="00F06F31" w:rsidRDefault="0047119D" w:rsidP="00DF78B5">
                  <w:pPr>
                    <w:spacing w:line="240" w:lineRule="atLeast"/>
                    <w:ind w:right="-279"/>
                    <w:rPr>
                      <w:rFonts w:ascii="GHEA Grapalat" w:hAnsi="GHEA Grapalat"/>
                      <w:b/>
                      <w:i/>
                      <w:sz w:val="18"/>
                      <w:szCs w:val="18"/>
                      <w:lang w:val="hy-AM"/>
                    </w:rPr>
                  </w:pPr>
                  <w:r w:rsidRPr="00F06F31">
                    <w:rPr>
                      <w:rFonts w:ascii="GHEA Grapalat" w:hAnsi="GHEA Grapalat"/>
                      <w:b/>
                      <w:i/>
                      <w:sz w:val="18"/>
                      <w:szCs w:val="18"/>
                      <w:lang w:val="hy-AM"/>
                    </w:rPr>
                    <w:t xml:space="preserve">Նորմատիվային և օրենսդրական </w:t>
                  </w:r>
                </w:p>
                <w:p w14:paraId="376B30CE" w14:textId="77777777" w:rsidR="0047119D" w:rsidRPr="00F06F31" w:rsidRDefault="0047119D" w:rsidP="00DF78B5">
                  <w:pPr>
                    <w:spacing w:line="240" w:lineRule="atLeast"/>
                    <w:ind w:right="-279"/>
                    <w:jc w:val="both"/>
                    <w:rPr>
                      <w:rFonts w:ascii="GHEA Grapalat" w:hAnsi="GHEA Grapalat"/>
                      <w:b/>
                      <w:i/>
                      <w:sz w:val="18"/>
                      <w:szCs w:val="18"/>
                      <w:lang w:val="hy-AM"/>
                    </w:rPr>
                  </w:pPr>
                  <w:r w:rsidRPr="00F06F31">
                    <w:rPr>
                      <w:rFonts w:ascii="GHEA Grapalat" w:hAnsi="GHEA Grapalat"/>
                      <w:b/>
                      <w:i/>
                      <w:sz w:val="18"/>
                      <w:szCs w:val="18"/>
                      <w:lang w:val="hy-AM"/>
                    </w:rPr>
                    <w:t>պահանջներ</w:t>
                  </w:r>
                </w:p>
              </w:tc>
              <w:tc>
                <w:tcPr>
                  <w:tcW w:w="8811" w:type="dxa"/>
                </w:tcPr>
                <w:p w14:paraId="263C1A84" w14:textId="77777777" w:rsidR="0047119D" w:rsidRPr="00F06F31" w:rsidRDefault="0047119D" w:rsidP="00DF78B5">
                  <w:pPr>
                    <w:spacing w:line="240" w:lineRule="atLeast"/>
                    <w:ind w:right="-279"/>
                    <w:jc w:val="both"/>
                    <w:rPr>
                      <w:rFonts w:ascii="GHEA Grapalat" w:hAnsi="GHEA Grapalat"/>
                      <w:sz w:val="18"/>
                      <w:szCs w:val="18"/>
                      <w:lang w:val="hy-AM"/>
                    </w:rPr>
                  </w:pPr>
                  <w:r w:rsidRPr="00F06F31">
                    <w:rPr>
                      <w:rFonts w:ascii="GHEA Grapalat" w:hAnsi="GHEA Grapalat"/>
                      <w:sz w:val="18"/>
                      <w:szCs w:val="18"/>
                      <w:lang w:val="hy-AM"/>
                    </w:rPr>
                    <w:t>Տեխնիկական հսկողության ծառայությունները պետք է մատուցվեն համաձայն՝</w:t>
                  </w:r>
                </w:p>
                <w:p w14:paraId="6AD1FEF6"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«Քաղաքաշինության մասին» օրենքի պահանջների, </w:t>
                  </w:r>
                </w:p>
                <w:p w14:paraId="152F0860"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 xml:space="preserve">ՀՀ ՀՀ կառավարության թիվ N 2106-Ն 30 նոյեմբերի 2023թ. որոշմամբ հաստատված  «Քաղաքաշինության բնագավառում լիցենզավորման» կարգի պահանջների, </w:t>
                  </w:r>
                </w:p>
                <w:p w14:paraId="4860F8A8"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lastRenderedPageBreak/>
                    <w:t>ՀՀ-ում կիրառելի/գործող շինարարական նորմերի և ստանդարտների պահանջների,</w:t>
                  </w:r>
                </w:p>
                <w:p w14:paraId="4B301E32"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Հայաստանի Հանրապետության քաղաքաշինության կոմիտեի նախագահի 2025 թվականի փետրվարի 10-ի N 05-Ն հրամանով հաստատված ՀՀՇՆ 13-04-2025 «քաղաքաշինության բնագավառում քաղաքաշինական գործունեության տեսակներին համապատասխան քաղաքաշինական գործունեության օբյեկտներում իրականացվող աշխատանքների եվ ծառայությունների մատուցման գործելակարգեր եվ պատասխանատու մասնագետների մասնագիտական բնութագրեր» շինարարական նորմերի (https://www.arlis.am/DocumentView.aspx?docid=203018) պահանջների,</w:t>
                  </w:r>
                </w:p>
                <w:p w14:paraId="100343DA"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596-Ն 19 մարտի 2015թ. որոշման պահանջների,</w:t>
                  </w:r>
                </w:p>
                <w:p w14:paraId="684EB3F2" w14:textId="77777777" w:rsidR="0047119D" w:rsidRPr="00F06F31" w:rsidRDefault="0047119D" w:rsidP="0047119D">
                  <w:pPr>
                    <w:numPr>
                      <w:ilvl w:val="0"/>
                      <w:numId w:val="35"/>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ՀՀ կառավարության թիվ N 526-Ն 04 մայիսի 2017թ. որոշման պահանջների:</w:t>
                  </w:r>
                </w:p>
                <w:p w14:paraId="2E5A3C22" w14:textId="77777777" w:rsidR="0047119D" w:rsidRPr="00F06F31" w:rsidRDefault="0047119D" w:rsidP="0047119D">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56C1A96F" w14:textId="77777777" w:rsidR="0047119D" w:rsidRPr="00F06F31" w:rsidRDefault="0047119D" w:rsidP="0047119D">
                  <w:pPr>
                    <w:numPr>
                      <w:ilvl w:val="0"/>
                      <w:numId w:val="36"/>
                    </w:numPr>
                    <w:spacing w:line="240" w:lineRule="atLeast"/>
                    <w:ind w:left="0" w:right="-279" w:firstLine="0"/>
                    <w:jc w:val="both"/>
                    <w:rPr>
                      <w:rFonts w:ascii="GHEA Grapalat" w:hAnsi="GHEA Grapalat"/>
                      <w:sz w:val="18"/>
                      <w:szCs w:val="18"/>
                      <w:lang w:val="hy-AM"/>
                    </w:rPr>
                  </w:pPr>
                  <w:r w:rsidRPr="00F06F31">
                    <w:rPr>
                      <w:rFonts w:ascii="GHEA Grapalat" w:hAnsi="GHEA Grapalat"/>
                      <w:sz w:val="18"/>
                      <w:szCs w:val="18"/>
                      <w:lang w:val="hy-AM"/>
                    </w:rPr>
                    <w:t>Խորհրդատուն ղեկավարվում է կնքված պայմանագրով և ապահովում է պայմանագրի դրույթների իրականացումը` կապված աշխատանքների որակի և ծավալի հետ:</w:t>
                  </w:r>
                </w:p>
                <w:p w14:paraId="5E8DF34B" w14:textId="77777777" w:rsidR="0047119D" w:rsidRPr="00F06F31" w:rsidRDefault="0047119D" w:rsidP="0047119D">
                  <w:pPr>
                    <w:numPr>
                      <w:ilvl w:val="0"/>
                      <w:numId w:val="36"/>
                    </w:numPr>
                    <w:spacing w:line="240" w:lineRule="atLeast"/>
                    <w:ind w:left="0" w:right="-279" w:firstLine="0"/>
                    <w:jc w:val="both"/>
                    <w:rPr>
                      <w:rFonts w:ascii="GHEA Grapalat" w:hAnsi="GHEA Grapalat"/>
                      <w:sz w:val="18"/>
                      <w:szCs w:val="18"/>
                      <w:lang w:val="hy-AM"/>
                    </w:rPr>
                  </w:pPr>
                  <w:r w:rsidRPr="00AD1849">
                    <w:rPr>
                      <w:rFonts w:ascii="GHEA Grapalat" w:hAnsi="GHEA Grapalat"/>
                      <w:sz w:val="18"/>
                      <w:szCs w:val="18"/>
                      <w:lang w:val="hy-AM"/>
                    </w:rPr>
                    <w:t>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w:t>
                  </w:r>
                </w:p>
              </w:tc>
            </w:tr>
          </w:tbl>
          <w:p w14:paraId="615C7264" w14:textId="77777777" w:rsidR="0047119D" w:rsidRPr="00F06F31" w:rsidRDefault="0047119D" w:rsidP="00DF78B5">
            <w:pPr>
              <w:spacing w:line="240" w:lineRule="atLeast"/>
              <w:jc w:val="both"/>
              <w:rPr>
                <w:rFonts w:ascii="GHEA Grapalat" w:hAnsi="GHEA Grapalat"/>
                <w:sz w:val="18"/>
                <w:szCs w:val="18"/>
                <w:lang w:val="af-ZA"/>
              </w:rPr>
            </w:pPr>
          </w:p>
        </w:tc>
      </w:tr>
      <w:tr w:rsidR="0047119D" w:rsidRPr="00F06F31" w14:paraId="3D47803F" w14:textId="77777777" w:rsidTr="00DF78B5">
        <w:trPr>
          <w:trHeight w:val="188"/>
          <w:jc w:val="center"/>
        </w:trPr>
        <w:tc>
          <w:tcPr>
            <w:tcW w:w="11198" w:type="dxa"/>
            <w:gridSpan w:val="2"/>
            <w:vAlign w:val="center"/>
          </w:tcPr>
          <w:p w14:paraId="560C9F48" w14:textId="77777777" w:rsidR="0047119D" w:rsidRPr="00F06F31" w:rsidRDefault="0047119D" w:rsidP="00DF78B5">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lastRenderedPageBreak/>
              <w:t>Ծառայության մատուցման ժամկետը</w:t>
            </w:r>
          </w:p>
        </w:tc>
      </w:tr>
      <w:tr w:rsidR="0047119D" w:rsidRPr="00F06F31" w14:paraId="00AC0B11" w14:textId="77777777" w:rsidTr="00DF78B5">
        <w:trPr>
          <w:trHeight w:val="89"/>
          <w:jc w:val="center"/>
        </w:trPr>
        <w:tc>
          <w:tcPr>
            <w:tcW w:w="5488" w:type="dxa"/>
            <w:vAlign w:val="center"/>
          </w:tcPr>
          <w:p w14:paraId="7B0FCAB9" w14:textId="77777777" w:rsidR="0047119D" w:rsidRPr="00F06F31" w:rsidRDefault="0047119D" w:rsidP="00DF78B5">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Սկիզբը</w:t>
            </w:r>
          </w:p>
        </w:tc>
        <w:tc>
          <w:tcPr>
            <w:tcW w:w="5710" w:type="dxa"/>
            <w:vAlign w:val="center"/>
          </w:tcPr>
          <w:p w14:paraId="27E1133E" w14:textId="77777777" w:rsidR="0047119D" w:rsidRPr="00F06F31" w:rsidRDefault="0047119D" w:rsidP="00DF78B5">
            <w:pPr>
              <w:spacing w:line="240" w:lineRule="atLeast"/>
              <w:jc w:val="center"/>
              <w:rPr>
                <w:rFonts w:ascii="GHEA Grapalat" w:hAnsi="GHEA Grapalat"/>
                <w:b/>
                <w:sz w:val="18"/>
                <w:szCs w:val="18"/>
                <w:lang w:val="hy-AM"/>
              </w:rPr>
            </w:pPr>
            <w:r w:rsidRPr="00F06F31">
              <w:rPr>
                <w:rFonts w:ascii="GHEA Grapalat" w:hAnsi="GHEA Grapalat"/>
                <w:b/>
                <w:sz w:val="18"/>
                <w:szCs w:val="18"/>
                <w:lang w:val="hy-AM"/>
              </w:rPr>
              <w:t>Ավարտը</w:t>
            </w:r>
          </w:p>
        </w:tc>
      </w:tr>
      <w:tr w:rsidR="0047119D" w:rsidRPr="002D2A3E" w14:paraId="6EDFE711" w14:textId="77777777" w:rsidTr="00DF78B5">
        <w:trPr>
          <w:trHeight w:val="705"/>
          <w:jc w:val="center"/>
        </w:trPr>
        <w:tc>
          <w:tcPr>
            <w:tcW w:w="5488" w:type="dxa"/>
            <w:vAlign w:val="center"/>
          </w:tcPr>
          <w:p w14:paraId="633140F9" w14:textId="77777777" w:rsidR="0047119D" w:rsidRPr="00F06F31" w:rsidRDefault="0047119D" w:rsidP="00DF78B5">
            <w:pPr>
              <w:spacing w:line="240" w:lineRule="atLeast"/>
              <w:jc w:val="center"/>
              <w:rPr>
                <w:rFonts w:ascii="GHEA Grapalat" w:hAnsi="GHEA Grapalat"/>
                <w:i/>
                <w:sz w:val="18"/>
                <w:szCs w:val="18"/>
                <w:lang w:val="hy-AM"/>
              </w:rPr>
            </w:pPr>
            <w:r>
              <w:rPr>
                <w:rFonts w:ascii="GHEA Grapalat" w:eastAsia="Calibri" w:hAnsi="GHEA Grapalat"/>
                <w:sz w:val="18"/>
                <w:szCs w:val="18"/>
                <w:lang w:val="hy-AM"/>
              </w:rPr>
              <w:t>Պայմանագիրն</w:t>
            </w:r>
            <w:r w:rsidRPr="00F06F31">
              <w:rPr>
                <w:rFonts w:ascii="GHEA Grapalat" w:eastAsia="Calibri" w:hAnsi="GHEA Grapalat"/>
                <w:sz w:val="18"/>
                <w:szCs w:val="18"/>
                <w:lang w:val="hy-AM"/>
              </w:rPr>
              <w:t xml:space="preserve"> ուժի մեջ մտնել</w:t>
            </w:r>
            <w:r>
              <w:rPr>
                <w:rFonts w:ascii="GHEA Grapalat" w:eastAsia="Calibri" w:hAnsi="GHEA Grapalat"/>
                <w:sz w:val="18"/>
                <w:szCs w:val="18"/>
                <w:lang w:val="hy-AM"/>
              </w:rPr>
              <w:t>ու</w:t>
            </w:r>
            <w:r w:rsidRPr="00F06F31">
              <w:rPr>
                <w:rFonts w:ascii="GHEA Grapalat" w:eastAsia="Calibri" w:hAnsi="GHEA Grapalat"/>
                <w:sz w:val="18"/>
                <w:szCs w:val="18"/>
                <w:lang w:val="hy-AM"/>
              </w:rPr>
              <w:t>ց հետո, համապատասխան շինարարական աշխատանքների կատարման սկիզբը</w:t>
            </w:r>
          </w:p>
        </w:tc>
        <w:tc>
          <w:tcPr>
            <w:tcW w:w="5710" w:type="dxa"/>
            <w:vAlign w:val="center"/>
          </w:tcPr>
          <w:p w14:paraId="73967A54" w14:textId="77777777" w:rsidR="0047119D" w:rsidRPr="00F06F31" w:rsidRDefault="0047119D" w:rsidP="00DF78B5">
            <w:pPr>
              <w:spacing w:line="240" w:lineRule="atLeast"/>
              <w:jc w:val="center"/>
              <w:rPr>
                <w:rFonts w:ascii="GHEA Grapalat" w:hAnsi="GHEA Grapalat"/>
                <w:sz w:val="18"/>
                <w:szCs w:val="18"/>
                <w:lang w:val="hy-AM"/>
              </w:rPr>
            </w:pPr>
            <w:r w:rsidRPr="00F06F31">
              <w:rPr>
                <w:rFonts w:ascii="GHEA Grapalat" w:eastAsia="Calibri" w:hAnsi="GHEA Grapalat"/>
                <w:sz w:val="18"/>
                <w:szCs w:val="18"/>
                <w:lang w:val="hy-AM"/>
              </w:rPr>
              <w:t>Տեխնիկական հսկողության ծառայությունների մատուցման ժամկետի ավարտը սահմանվում է համապատասխան շինարարական աշխատանքների կատարման ավարտը</w:t>
            </w:r>
          </w:p>
        </w:tc>
      </w:tr>
    </w:tbl>
    <w:p w14:paraId="3ED24537" w14:textId="77777777" w:rsidR="007678FA" w:rsidRPr="0047119D"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47119D">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408"/>
        <w:gridCol w:w="1702"/>
        <w:gridCol w:w="445"/>
        <w:gridCol w:w="446"/>
        <w:gridCol w:w="446"/>
        <w:gridCol w:w="446"/>
        <w:gridCol w:w="446"/>
        <w:gridCol w:w="446"/>
        <w:gridCol w:w="446"/>
        <w:gridCol w:w="446"/>
        <w:gridCol w:w="446"/>
        <w:gridCol w:w="446"/>
        <w:gridCol w:w="446"/>
        <w:gridCol w:w="446"/>
        <w:gridCol w:w="1017"/>
      </w:tblGrid>
      <w:tr w:rsidR="007678FA" w:rsidRPr="00AE6CC4" w14:paraId="02E76D0A" w14:textId="77777777" w:rsidTr="0047119D">
        <w:trPr>
          <w:jc w:val="center"/>
        </w:trPr>
        <w:tc>
          <w:tcPr>
            <w:tcW w:w="10815" w:type="dxa"/>
            <w:gridSpan w:val="16"/>
          </w:tcPr>
          <w:p w14:paraId="7FB5F791" w14:textId="77777777" w:rsidR="007678FA" w:rsidRPr="00AE6CC4" w:rsidRDefault="007678FA" w:rsidP="00E53C12">
            <w:pPr>
              <w:jc w:val="center"/>
              <w:rPr>
                <w:rFonts w:ascii="GHEA Grapalat" w:hAnsi="GHEA Grapalat"/>
                <w:sz w:val="16"/>
              </w:rPr>
            </w:pPr>
            <w:r w:rsidRPr="00AE6CC4">
              <w:rPr>
                <w:rFonts w:ascii="GHEA Grapalat" w:hAnsi="GHEA Grapalat"/>
                <w:sz w:val="16"/>
              </w:rPr>
              <w:t>Ծառայության</w:t>
            </w:r>
          </w:p>
        </w:tc>
      </w:tr>
      <w:tr w:rsidR="007678FA" w:rsidRPr="00AE6CC4" w14:paraId="272DFF80" w14:textId="77777777" w:rsidTr="00B2339E">
        <w:trPr>
          <w:jc w:val="center"/>
        </w:trPr>
        <w:tc>
          <w:tcPr>
            <w:tcW w:w="1337" w:type="dxa"/>
            <w:vAlign w:val="center"/>
          </w:tcPr>
          <w:p w14:paraId="034ED9C0" w14:textId="77777777" w:rsidR="007678FA" w:rsidRPr="00AE6CC4" w:rsidRDefault="007678FA" w:rsidP="00E53C12">
            <w:pPr>
              <w:jc w:val="center"/>
              <w:rPr>
                <w:rFonts w:ascii="GHEA Grapalat" w:hAnsi="GHEA Grapalat"/>
                <w:sz w:val="16"/>
              </w:rPr>
            </w:pPr>
            <w:r w:rsidRPr="00AE6CC4">
              <w:rPr>
                <w:rFonts w:ascii="GHEA Grapalat" w:hAnsi="GHEA Grapalat"/>
                <w:sz w:val="16"/>
              </w:rPr>
              <w:t>հրավերով նախատեսված չափաբաժնի համարը</w:t>
            </w:r>
          </w:p>
        </w:tc>
        <w:tc>
          <w:tcPr>
            <w:tcW w:w="1408" w:type="dxa"/>
            <w:vAlign w:val="center"/>
          </w:tcPr>
          <w:p w14:paraId="03044850" w14:textId="77777777" w:rsidR="007678FA" w:rsidRPr="00AE6CC4" w:rsidRDefault="007678FA" w:rsidP="00E53C12">
            <w:pPr>
              <w:jc w:val="center"/>
              <w:rPr>
                <w:rFonts w:ascii="GHEA Grapalat" w:hAnsi="GHEA Grapalat"/>
                <w:sz w:val="16"/>
              </w:rPr>
            </w:pPr>
            <w:r w:rsidRPr="00AE6CC4">
              <w:rPr>
                <w:rFonts w:ascii="GHEA Grapalat" w:hAnsi="GHEA Grapalat"/>
                <w:sz w:val="16"/>
              </w:rPr>
              <w:t>գնումների պլանով նախատեսված միջանցիկ ծածկագիրը` ըստ ԳՄԱ դասակարգման (CPV)</w:t>
            </w:r>
          </w:p>
        </w:tc>
        <w:tc>
          <w:tcPr>
            <w:tcW w:w="1702" w:type="dxa"/>
            <w:vAlign w:val="center"/>
          </w:tcPr>
          <w:p w14:paraId="5656D9F5" w14:textId="77777777" w:rsidR="007678FA" w:rsidRPr="00AE6CC4" w:rsidRDefault="007678FA" w:rsidP="00E53C12">
            <w:pPr>
              <w:jc w:val="center"/>
              <w:rPr>
                <w:rFonts w:ascii="GHEA Grapalat" w:hAnsi="GHEA Grapalat"/>
                <w:sz w:val="16"/>
              </w:rPr>
            </w:pPr>
            <w:r w:rsidRPr="00AE6CC4">
              <w:rPr>
                <w:rFonts w:ascii="GHEA Grapalat" w:hAnsi="GHEA Grapalat"/>
                <w:sz w:val="16"/>
              </w:rPr>
              <w:t>անվանումը</w:t>
            </w:r>
          </w:p>
        </w:tc>
        <w:tc>
          <w:tcPr>
            <w:tcW w:w="6368" w:type="dxa"/>
            <w:gridSpan w:val="13"/>
            <w:vAlign w:val="center"/>
          </w:tcPr>
          <w:p w14:paraId="5CF4675B" w14:textId="575290F6" w:rsidR="007678FA" w:rsidRPr="00AE6CC4" w:rsidRDefault="007678FA" w:rsidP="00731DE2">
            <w:pPr>
              <w:jc w:val="both"/>
              <w:rPr>
                <w:rFonts w:ascii="GHEA Grapalat" w:hAnsi="GHEA Grapalat"/>
                <w:sz w:val="16"/>
              </w:rPr>
            </w:pPr>
            <w:r w:rsidRPr="00AE6CC4">
              <w:rPr>
                <w:rFonts w:ascii="GHEA Grapalat" w:hAnsi="GHEA Grapalat"/>
                <w:sz w:val="16"/>
              </w:rPr>
              <w:t>դիմաց վճարումները նախատեսվում է իրականացնել 20</w:t>
            </w:r>
            <w:r w:rsidR="00731DE2" w:rsidRPr="00AE6CC4">
              <w:rPr>
                <w:rFonts w:ascii="GHEA Grapalat" w:hAnsi="GHEA Grapalat"/>
                <w:sz w:val="16"/>
              </w:rPr>
              <w:t>25</w:t>
            </w:r>
            <w:r w:rsidRPr="00AE6CC4">
              <w:rPr>
                <w:rFonts w:ascii="GHEA Grapalat" w:hAnsi="GHEA Grapalat"/>
                <w:sz w:val="16"/>
              </w:rPr>
              <w:t>թ-ին` ըստ ամիսների, այդ թվում**</w:t>
            </w:r>
          </w:p>
        </w:tc>
      </w:tr>
      <w:tr w:rsidR="0047119D" w:rsidRPr="00AE6CC4" w14:paraId="64F0D610" w14:textId="77777777" w:rsidTr="00B2339E">
        <w:trPr>
          <w:trHeight w:val="1538"/>
          <w:jc w:val="center"/>
        </w:trPr>
        <w:tc>
          <w:tcPr>
            <w:tcW w:w="1337" w:type="dxa"/>
            <w:vAlign w:val="center"/>
          </w:tcPr>
          <w:p w14:paraId="2AAFAB7E" w14:textId="7176C81F" w:rsidR="0047119D" w:rsidRPr="00AE6CC4" w:rsidRDefault="0047119D" w:rsidP="0047119D">
            <w:pPr>
              <w:jc w:val="center"/>
              <w:rPr>
                <w:rFonts w:ascii="GHEA Grapalat" w:hAnsi="GHEA Grapalat"/>
                <w:sz w:val="16"/>
              </w:rPr>
            </w:pPr>
            <w:r w:rsidRPr="00AE6CC4">
              <w:rPr>
                <w:rFonts w:ascii="GHEA Grapalat" w:hAnsi="GHEA Grapalat"/>
                <w:sz w:val="16"/>
              </w:rPr>
              <w:t>1</w:t>
            </w:r>
          </w:p>
        </w:tc>
        <w:tc>
          <w:tcPr>
            <w:tcW w:w="1408" w:type="dxa"/>
            <w:vAlign w:val="center"/>
          </w:tcPr>
          <w:p w14:paraId="3052BA05" w14:textId="12FAC868" w:rsidR="0047119D" w:rsidRPr="002D2A3E" w:rsidRDefault="0047119D" w:rsidP="0047119D">
            <w:pPr>
              <w:jc w:val="center"/>
              <w:rPr>
                <w:rFonts w:ascii="GHEA Grapalat" w:hAnsi="GHEA Grapalat"/>
                <w:sz w:val="16"/>
                <w:lang w:val="ru-RU"/>
              </w:rPr>
            </w:pPr>
            <w:r w:rsidRPr="00AE6CC4">
              <w:rPr>
                <w:rFonts w:ascii="GHEA Grapalat" w:hAnsi="GHEA Grapalat"/>
                <w:sz w:val="16"/>
              </w:rPr>
              <w:t>71351540</w:t>
            </w:r>
            <w:r w:rsidR="002D2A3E">
              <w:rPr>
                <w:rFonts w:ascii="GHEA Grapalat" w:hAnsi="GHEA Grapalat"/>
                <w:sz w:val="16"/>
                <w:lang w:val="ru-RU"/>
              </w:rPr>
              <w:t>/9</w:t>
            </w:r>
            <w:bookmarkStart w:id="8" w:name="_GoBack"/>
            <w:bookmarkEnd w:id="8"/>
          </w:p>
        </w:tc>
        <w:tc>
          <w:tcPr>
            <w:tcW w:w="1702" w:type="dxa"/>
            <w:vAlign w:val="center"/>
          </w:tcPr>
          <w:p w14:paraId="70B722F6" w14:textId="4C8CEE6B" w:rsidR="0047119D" w:rsidRPr="00AE6CC4" w:rsidRDefault="00B0466E" w:rsidP="0047119D">
            <w:pPr>
              <w:jc w:val="center"/>
              <w:rPr>
                <w:rFonts w:ascii="GHEA Grapalat" w:hAnsi="GHEA Grapalat"/>
                <w:sz w:val="16"/>
              </w:rPr>
            </w:pPr>
            <w:r w:rsidRPr="00AE6CC4">
              <w:rPr>
                <w:rFonts w:ascii="GHEA Grapalat" w:hAnsi="GHEA Grapalat"/>
                <w:sz w:val="16"/>
                <w:lang w:val="hy-AM"/>
              </w:rPr>
              <w:t>Գավառի մշակույթ տուն ՀՈԱԿ-ի շենքի ճաղավանդակների վերանորոգման աշխատանքների տեխնիկական հսկողության խորհրդատվական ծառայություններ</w:t>
            </w:r>
            <w:r w:rsidRPr="00AE6CC4">
              <w:rPr>
                <w:rFonts w:ascii="GHEA Grapalat" w:hAnsi="GHEA Grapalat"/>
                <w:sz w:val="16"/>
                <w:lang w:val="es-ES"/>
              </w:rPr>
              <w:t xml:space="preserve"> </w:t>
            </w:r>
          </w:p>
        </w:tc>
        <w:tc>
          <w:tcPr>
            <w:tcW w:w="445" w:type="dxa"/>
            <w:textDirection w:val="btLr"/>
            <w:vAlign w:val="center"/>
          </w:tcPr>
          <w:p w14:paraId="3CC52CB5" w14:textId="28DE244D" w:rsidR="0047119D" w:rsidRPr="00AE6CC4" w:rsidRDefault="0047119D" w:rsidP="0047119D">
            <w:pPr>
              <w:ind w:left="113" w:right="-7"/>
              <w:jc w:val="center"/>
              <w:rPr>
                <w:rFonts w:ascii="GHEA Grapalat" w:hAnsi="GHEA Grapalat"/>
                <w:sz w:val="16"/>
              </w:rPr>
            </w:pPr>
            <w:r w:rsidRPr="00AE6CC4">
              <w:rPr>
                <w:rFonts w:ascii="GHEA Grapalat" w:hAnsi="GHEA Grapalat"/>
                <w:sz w:val="16"/>
              </w:rPr>
              <w:t>հունվար</w:t>
            </w:r>
          </w:p>
        </w:tc>
        <w:tc>
          <w:tcPr>
            <w:tcW w:w="446" w:type="dxa"/>
            <w:textDirection w:val="btLr"/>
            <w:vAlign w:val="center"/>
          </w:tcPr>
          <w:p w14:paraId="7350E09C" w14:textId="01376097" w:rsidR="0047119D" w:rsidRPr="00AE6CC4" w:rsidRDefault="0047119D" w:rsidP="0047119D">
            <w:pPr>
              <w:ind w:left="113" w:right="-7"/>
              <w:jc w:val="center"/>
              <w:rPr>
                <w:rFonts w:ascii="GHEA Grapalat" w:hAnsi="GHEA Grapalat"/>
                <w:sz w:val="16"/>
              </w:rPr>
            </w:pPr>
            <w:r w:rsidRPr="00AE6CC4">
              <w:rPr>
                <w:rFonts w:ascii="GHEA Grapalat" w:hAnsi="GHEA Grapalat"/>
                <w:sz w:val="16"/>
              </w:rPr>
              <w:t>փետրվար</w:t>
            </w:r>
          </w:p>
        </w:tc>
        <w:tc>
          <w:tcPr>
            <w:tcW w:w="446" w:type="dxa"/>
            <w:textDirection w:val="btLr"/>
            <w:vAlign w:val="center"/>
          </w:tcPr>
          <w:p w14:paraId="00C5BE1B" w14:textId="28ED1325" w:rsidR="0047119D" w:rsidRPr="00AE6CC4" w:rsidRDefault="0047119D" w:rsidP="0047119D">
            <w:pPr>
              <w:ind w:left="113" w:right="-7"/>
              <w:jc w:val="center"/>
              <w:rPr>
                <w:rFonts w:ascii="GHEA Grapalat" w:hAnsi="GHEA Grapalat"/>
                <w:sz w:val="16"/>
              </w:rPr>
            </w:pPr>
            <w:r w:rsidRPr="00AE6CC4">
              <w:rPr>
                <w:rFonts w:ascii="GHEA Grapalat" w:hAnsi="GHEA Grapalat"/>
                <w:sz w:val="16"/>
              </w:rPr>
              <w:t>մարտ</w:t>
            </w:r>
          </w:p>
        </w:tc>
        <w:tc>
          <w:tcPr>
            <w:tcW w:w="446" w:type="dxa"/>
            <w:textDirection w:val="btLr"/>
            <w:vAlign w:val="center"/>
          </w:tcPr>
          <w:p w14:paraId="3D1AC7FB" w14:textId="7E3D825F" w:rsidR="0047119D" w:rsidRPr="00AE6CC4" w:rsidRDefault="0047119D" w:rsidP="0047119D">
            <w:pPr>
              <w:ind w:left="113" w:right="-7"/>
              <w:jc w:val="center"/>
              <w:rPr>
                <w:rFonts w:ascii="GHEA Grapalat" w:hAnsi="GHEA Grapalat"/>
                <w:sz w:val="16"/>
              </w:rPr>
            </w:pPr>
            <w:r w:rsidRPr="00AE6CC4">
              <w:rPr>
                <w:rFonts w:ascii="GHEA Grapalat" w:hAnsi="GHEA Grapalat"/>
                <w:sz w:val="16"/>
              </w:rPr>
              <w:t>ապրիլ</w:t>
            </w:r>
          </w:p>
        </w:tc>
        <w:tc>
          <w:tcPr>
            <w:tcW w:w="446" w:type="dxa"/>
            <w:textDirection w:val="btLr"/>
            <w:vAlign w:val="center"/>
          </w:tcPr>
          <w:p w14:paraId="4776CE89" w14:textId="061FE64D" w:rsidR="0047119D" w:rsidRPr="00AE6CC4" w:rsidRDefault="0047119D" w:rsidP="0047119D">
            <w:pPr>
              <w:ind w:left="113" w:right="-7"/>
              <w:jc w:val="center"/>
              <w:rPr>
                <w:rFonts w:ascii="GHEA Grapalat" w:hAnsi="GHEA Grapalat"/>
                <w:sz w:val="16"/>
              </w:rPr>
            </w:pPr>
            <w:r w:rsidRPr="00AE6CC4">
              <w:rPr>
                <w:rFonts w:ascii="GHEA Grapalat" w:hAnsi="GHEA Grapalat"/>
                <w:sz w:val="16"/>
              </w:rPr>
              <w:t>մայիս</w:t>
            </w:r>
          </w:p>
        </w:tc>
        <w:tc>
          <w:tcPr>
            <w:tcW w:w="446" w:type="dxa"/>
            <w:textDirection w:val="btLr"/>
            <w:vAlign w:val="center"/>
          </w:tcPr>
          <w:p w14:paraId="33DE47B8" w14:textId="00DF7772" w:rsidR="0047119D" w:rsidRPr="00AE6CC4" w:rsidRDefault="0047119D" w:rsidP="0047119D">
            <w:pPr>
              <w:ind w:left="113" w:right="-7"/>
              <w:jc w:val="center"/>
              <w:rPr>
                <w:rFonts w:ascii="GHEA Grapalat" w:hAnsi="GHEA Grapalat"/>
                <w:sz w:val="16"/>
              </w:rPr>
            </w:pPr>
            <w:r w:rsidRPr="00AE6CC4">
              <w:rPr>
                <w:rFonts w:ascii="GHEA Grapalat" w:hAnsi="GHEA Grapalat"/>
                <w:sz w:val="16"/>
              </w:rPr>
              <w:t>հունիս</w:t>
            </w:r>
          </w:p>
        </w:tc>
        <w:tc>
          <w:tcPr>
            <w:tcW w:w="446" w:type="dxa"/>
            <w:textDirection w:val="btLr"/>
            <w:vAlign w:val="center"/>
          </w:tcPr>
          <w:p w14:paraId="71723189" w14:textId="54AF6B9C" w:rsidR="0047119D" w:rsidRPr="00AE6CC4" w:rsidRDefault="0047119D" w:rsidP="0047119D">
            <w:pPr>
              <w:ind w:left="113" w:right="-7"/>
              <w:jc w:val="center"/>
              <w:rPr>
                <w:rFonts w:ascii="GHEA Grapalat" w:hAnsi="GHEA Grapalat"/>
                <w:sz w:val="16"/>
              </w:rPr>
            </w:pPr>
            <w:r w:rsidRPr="00AE6CC4">
              <w:rPr>
                <w:rFonts w:ascii="GHEA Grapalat" w:hAnsi="GHEA Grapalat"/>
                <w:sz w:val="16"/>
              </w:rPr>
              <w:t>հուլիս</w:t>
            </w:r>
          </w:p>
        </w:tc>
        <w:tc>
          <w:tcPr>
            <w:tcW w:w="446" w:type="dxa"/>
            <w:textDirection w:val="btLr"/>
            <w:vAlign w:val="center"/>
          </w:tcPr>
          <w:p w14:paraId="44E350DA" w14:textId="30D9C789" w:rsidR="0047119D" w:rsidRPr="00AE6CC4" w:rsidRDefault="0047119D" w:rsidP="0047119D">
            <w:pPr>
              <w:ind w:left="113" w:right="-7"/>
              <w:jc w:val="center"/>
              <w:rPr>
                <w:rFonts w:ascii="GHEA Grapalat" w:hAnsi="GHEA Grapalat"/>
                <w:sz w:val="16"/>
              </w:rPr>
            </w:pPr>
            <w:r w:rsidRPr="00AE6CC4">
              <w:rPr>
                <w:rFonts w:ascii="GHEA Grapalat" w:hAnsi="GHEA Grapalat"/>
                <w:sz w:val="16"/>
              </w:rPr>
              <w:t>օգոստոս</w:t>
            </w:r>
          </w:p>
        </w:tc>
        <w:tc>
          <w:tcPr>
            <w:tcW w:w="446" w:type="dxa"/>
            <w:textDirection w:val="btLr"/>
            <w:vAlign w:val="center"/>
          </w:tcPr>
          <w:p w14:paraId="5FA18D3D" w14:textId="036DD28F" w:rsidR="0047119D" w:rsidRPr="00AE6CC4" w:rsidRDefault="0047119D" w:rsidP="0047119D">
            <w:pPr>
              <w:ind w:left="113" w:right="-7"/>
              <w:jc w:val="center"/>
              <w:rPr>
                <w:rFonts w:ascii="GHEA Grapalat" w:hAnsi="GHEA Grapalat"/>
                <w:sz w:val="16"/>
              </w:rPr>
            </w:pPr>
            <w:r w:rsidRPr="00AE6CC4">
              <w:rPr>
                <w:rFonts w:ascii="GHEA Grapalat" w:hAnsi="GHEA Grapalat"/>
                <w:sz w:val="16"/>
              </w:rPr>
              <w:t>սեպտեմբեր</w:t>
            </w:r>
          </w:p>
        </w:tc>
        <w:tc>
          <w:tcPr>
            <w:tcW w:w="446" w:type="dxa"/>
            <w:textDirection w:val="btLr"/>
            <w:vAlign w:val="center"/>
          </w:tcPr>
          <w:p w14:paraId="53B45964" w14:textId="7B0EC1DE" w:rsidR="0047119D" w:rsidRPr="00AE6CC4" w:rsidRDefault="0047119D" w:rsidP="0047119D">
            <w:pPr>
              <w:ind w:left="113" w:right="-7"/>
              <w:jc w:val="center"/>
              <w:rPr>
                <w:rFonts w:ascii="GHEA Grapalat" w:hAnsi="GHEA Grapalat"/>
                <w:sz w:val="16"/>
              </w:rPr>
            </w:pPr>
            <w:r w:rsidRPr="00AE6CC4">
              <w:rPr>
                <w:rFonts w:ascii="GHEA Grapalat" w:hAnsi="GHEA Grapalat"/>
                <w:sz w:val="16"/>
              </w:rPr>
              <w:t>հոկտեմբեր</w:t>
            </w:r>
          </w:p>
        </w:tc>
        <w:tc>
          <w:tcPr>
            <w:tcW w:w="446" w:type="dxa"/>
            <w:textDirection w:val="btLr"/>
            <w:vAlign w:val="center"/>
          </w:tcPr>
          <w:p w14:paraId="48D63150" w14:textId="5D1523B2" w:rsidR="0047119D" w:rsidRPr="00AE6CC4" w:rsidRDefault="0047119D" w:rsidP="0047119D">
            <w:pPr>
              <w:ind w:left="113" w:right="-7"/>
              <w:jc w:val="center"/>
              <w:rPr>
                <w:rFonts w:ascii="GHEA Grapalat" w:hAnsi="GHEA Grapalat"/>
                <w:sz w:val="16"/>
              </w:rPr>
            </w:pPr>
            <w:r w:rsidRPr="00AE6CC4">
              <w:rPr>
                <w:rFonts w:ascii="GHEA Grapalat" w:hAnsi="GHEA Grapalat"/>
                <w:sz w:val="16"/>
              </w:rPr>
              <w:t>նոյեմբեր</w:t>
            </w:r>
          </w:p>
        </w:tc>
        <w:tc>
          <w:tcPr>
            <w:tcW w:w="446" w:type="dxa"/>
            <w:textDirection w:val="btLr"/>
            <w:vAlign w:val="center"/>
          </w:tcPr>
          <w:p w14:paraId="5C2E97B0" w14:textId="27CBD003" w:rsidR="0047119D" w:rsidRPr="00AE6CC4" w:rsidRDefault="0047119D" w:rsidP="0047119D">
            <w:pPr>
              <w:ind w:left="113" w:right="-7"/>
              <w:jc w:val="center"/>
              <w:rPr>
                <w:rFonts w:ascii="GHEA Grapalat" w:hAnsi="GHEA Grapalat"/>
                <w:sz w:val="16"/>
              </w:rPr>
            </w:pPr>
            <w:r w:rsidRPr="00AE6CC4">
              <w:rPr>
                <w:rFonts w:ascii="GHEA Grapalat" w:hAnsi="GHEA Grapalat"/>
                <w:sz w:val="16"/>
              </w:rPr>
              <w:t>դեկտեմբեր</w:t>
            </w:r>
          </w:p>
        </w:tc>
        <w:tc>
          <w:tcPr>
            <w:tcW w:w="1017" w:type="dxa"/>
            <w:vAlign w:val="center"/>
          </w:tcPr>
          <w:p w14:paraId="50F7D283" w14:textId="77777777" w:rsidR="0047119D" w:rsidRPr="00AE6CC4" w:rsidRDefault="0047119D" w:rsidP="0047119D">
            <w:pPr>
              <w:ind w:right="-1"/>
              <w:jc w:val="center"/>
              <w:rPr>
                <w:rFonts w:ascii="GHEA Grapalat" w:hAnsi="GHEA Grapalat"/>
                <w:sz w:val="16"/>
              </w:rPr>
            </w:pPr>
            <w:r w:rsidRPr="00AE6CC4">
              <w:rPr>
                <w:rFonts w:ascii="GHEA Grapalat" w:hAnsi="GHEA Grapalat"/>
                <w:sz w:val="16"/>
              </w:rPr>
              <w:t>Ընդամենը</w:t>
            </w:r>
          </w:p>
          <w:p w14:paraId="3AF85C11" w14:textId="77777777" w:rsidR="0047119D" w:rsidRPr="00AE6CC4" w:rsidRDefault="0047119D" w:rsidP="0047119D">
            <w:pPr>
              <w:jc w:val="center"/>
              <w:rPr>
                <w:rFonts w:ascii="GHEA Grapalat" w:hAnsi="GHEA Grapalat"/>
                <w:sz w:val="16"/>
              </w:rPr>
            </w:pPr>
          </w:p>
        </w:tc>
      </w:tr>
      <w:tr w:rsidR="00B2339E" w:rsidRPr="00AE6CC4" w14:paraId="4778FBF1" w14:textId="77777777" w:rsidTr="0099408A">
        <w:trPr>
          <w:trHeight w:val="1538"/>
          <w:jc w:val="center"/>
        </w:trPr>
        <w:tc>
          <w:tcPr>
            <w:tcW w:w="4447" w:type="dxa"/>
            <w:gridSpan w:val="3"/>
            <w:vAlign w:val="center"/>
          </w:tcPr>
          <w:p w14:paraId="2CCA5D10" w14:textId="77777777" w:rsidR="00B2339E" w:rsidRPr="00AE6CC4" w:rsidRDefault="00B2339E" w:rsidP="0047119D">
            <w:pPr>
              <w:jc w:val="center"/>
              <w:rPr>
                <w:rFonts w:ascii="GHEA Grapalat" w:hAnsi="GHEA Grapalat"/>
                <w:sz w:val="16"/>
              </w:rPr>
            </w:pPr>
          </w:p>
        </w:tc>
        <w:tc>
          <w:tcPr>
            <w:tcW w:w="445" w:type="dxa"/>
            <w:textDirection w:val="btLr"/>
          </w:tcPr>
          <w:p w14:paraId="3557F925" w14:textId="01E33AF1" w:rsidR="00B2339E" w:rsidRPr="00AE6CC4" w:rsidRDefault="00B2339E" w:rsidP="0047119D">
            <w:pPr>
              <w:jc w:val="center"/>
              <w:rPr>
                <w:rFonts w:ascii="GHEA Grapalat" w:hAnsi="GHEA Grapalat"/>
                <w:sz w:val="16"/>
              </w:rPr>
            </w:pPr>
            <w:r w:rsidRPr="00AE6CC4">
              <w:rPr>
                <w:rFonts w:ascii="GHEA Grapalat" w:hAnsi="GHEA Grapalat"/>
                <w:sz w:val="16"/>
              </w:rPr>
              <w:t>-</w:t>
            </w:r>
          </w:p>
        </w:tc>
        <w:tc>
          <w:tcPr>
            <w:tcW w:w="446" w:type="dxa"/>
            <w:textDirection w:val="btLr"/>
          </w:tcPr>
          <w:p w14:paraId="71BE3923" w14:textId="3FFE7EB7" w:rsidR="00B2339E" w:rsidRPr="00AE6CC4" w:rsidRDefault="00B2339E" w:rsidP="0047119D">
            <w:pPr>
              <w:jc w:val="center"/>
              <w:rPr>
                <w:rFonts w:ascii="GHEA Grapalat" w:hAnsi="GHEA Grapalat"/>
                <w:sz w:val="16"/>
              </w:rPr>
            </w:pPr>
            <w:r w:rsidRPr="00AE6CC4">
              <w:rPr>
                <w:rFonts w:ascii="GHEA Grapalat" w:hAnsi="GHEA Grapalat"/>
                <w:sz w:val="16"/>
              </w:rPr>
              <w:t>-</w:t>
            </w:r>
          </w:p>
        </w:tc>
        <w:tc>
          <w:tcPr>
            <w:tcW w:w="446" w:type="dxa"/>
            <w:textDirection w:val="btLr"/>
          </w:tcPr>
          <w:p w14:paraId="2332FAE3" w14:textId="165CC24E" w:rsidR="00B2339E" w:rsidRPr="00AE6CC4" w:rsidRDefault="00B2339E" w:rsidP="0047119D">
            <w:pPr>
              <w:jc w:val="center"/>
              <w:rPr>
                <w:rFonts w:ascii="GHEA Grapalat" w:hAnsi="GHEA Grapalat"/>
                <w:sz w:val="16"/>
              </w:rPr>
            </w:pPr>
            <w:r w:rsidRPr="00AE6CC4">
              <w:rPr>
                <w:rFonts w:ascii="GHEA Grapalat" w:hAnsi="GHEA Grapalat"/>
                <w:sz w:val="16"/>
              </w:rPr>
              <w:t>-</w:t>
            </w:r>
          </w:p>
        </w:tc>
        <w:tc>
          <w:tcPr>
            <w:tcW w:w="446" w:type="dxa"/>
            <w:textDirection w:val="btLr"/>
          </w:tcPr>
          <w:p w14:paraId="3C3A791F" w14:textId="5D62FCB8"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0E002E46" w14:textId="668D819F"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78FF2EEA" w14:textId="25D243BD"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4574A4AC" w14:textId="7ED1A6B0"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41771D75" w14:textId="041734D9"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3105C606" w14:textId="5377BF9F"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05AD19F7" w14:textId="5D183F80"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052AAB1C" w14:textId="3A087148"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446" w:type="dxa"/>
            <w:textDirection w:val="btLr"/>
          </w:tcPr>
          <w:p w14:paraId="20E27A48" w14:textId="0FAA1C94" w:rsidR="00B2339E" w:rsidRPr="00AE6CC4" w:rsidRDefault="00B2339E" w:rsidP="0047119D">
            <w:pPr>
              <w:jc w:val="center"/>
              <w:rPr>
                <w:rFonts w:ascii="GHEA Grapalat" w:hAnsi="GHEA Grapalat"/>
                <w:sz w:val="16"/>
              </w:rPr>
            </w:pPr>
            <w:r w:rsidRPr="00AE6CC4">
              <w:rPr>
                <w:rFonts w:ascii="GHEA Grapalat" w:hAnsi="GHEA Grapalat"/>
                <w:sz w:val="16"/>
              </w:rPr>
              <w:t>100%</w:t>
            </w:r>
          </w:p>
        </w:tc>
        <w:tc>
          <w:tcPr>
            <w:tcW w:w="1017" w:type="dxa"/>
            <w:vAlign w:val="center"/>
          </w:tcPr>
          <w:p w14:paraId="684C056C" w14:textId="6E7771C2" w:rsidR="00B2339E" w:rsidRPr="00AE6CC4" w:rsidRDefault="00B2339E" w:rsidP="0047119D">
            <w:pPr>
              <w:jc w:val="center"/>
              <w:rPr>
                <w:rFonts w:ascii="GHEA Grapalat" w:hAnsi="GHEA Grapalat"/>
                <w:sz w:val="16"/>
              </w:rPr>
            </w:pPr>
            <w:r w:rsidRPr="00AE6CC4">
              <w:rPr>
                <w:rFonts w:ascii="GHEA Grapalat" w:hAnsi="GHEA Grapalat"/>
                <w:sz w:val="16"/>
              </w:rPr>
              <w:t>100%</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D2A3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D26F08" w:rsidRDefault="007678FA" w:rsidP="007678FA">
      <w:pPr>
        <w:autoSpaceDE w:val="0"/>
        <w:autoSpaceDN w:val="0"/>
        <w:adjustRightInd w:val="0"/>
        <w:jc w:val="right"/>
        <w:rPr>
          <w:rFonts w:ascii="GHEA Grapalat" w:hAnsi="GHEA Grapalat" w:cs="TimesArmenianPSMT"/>
          <w:i/>
          <w:sz w:val="20"/>
        </w:rPr>
      </w:pPr>
      <w:r w:rsidRPr="00D26F08">
        <w:rPr>
          <w:rFonts w:ascii="GHEA Grapalat" w:hAnsi="GHEA Grapalat" w:cs="TimesArmenianPSMT"/>
          <w:i/>
          <w:sz w:val="20"/>
        </w:rPr>
        <w:t xml:space="preserve">«         »              </w:t>
      </w:r>
      <w:proofErr w:type="gramStart"/>
      <w:r w:rsidRPr="00D26F08">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D26F08">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D26F08">
        <w:rPr>
          <w:rFonts w:ascii="GHEA Grapalat" w:hAnsi="GHEA Grapalat" w:cs="TimesArmenianPSMT"/>
          <w:i/>
          <w:sz w:val="20"/>
        </w:rPr>
        <w:t xml:space="preserve"> </w:t>
      </w:r>
    </w:p>
    <w:p w14:paraId="4752D2A1" w14:textId="77777777" w:rsidR="007678FA" w:rsidRPr="00D26F08" w:rsidRDefault="007678FA" w:rsidP="007678FA">
      <w:pPr>
        <w:autoSpaceDE w:val="0"/>
        <w:autoSpaceDN w:val="0"/>
        <w:adjustRightInd w:val="0"/>
        <w:jc w:val="right"/>
        <w:rPr>
          <w:rFonts w:ascii="GHEA Grapalat" w:hAnsi="GHEA Grapalat" w:cs="TimesArmenianPSMT"/>
          <w:i/>
          <w:sz w:val="20"/>
        </w:rPr>
      </w:pPr>
      <w:r w:rsidRPr="00D26F08">
        <w:rPr>
          <w:rFonts w:ascii="GHEA Grapalat" w:hAnsi="GHEA Grapalat" w:cs="TimesArmenianPSMT"/>
          <w:i/>
          <w:sz w:val="20"/>
        </w:rPr>
        <w:t xml:space="preserve">                      </w:t>
      </w:r>
      <w:r w:rsidRPr="00F566BF">
        <w:rPr>
          <w:rFonts w:ascii="GHEA Grapalat" w:hAnsi="GHEA Grapalat" w:cs="TimesArmenianPSMT"/>
          <w:i/>
          <w:sz w:val="20"/>
          <w:lang w:val="ru-RU"/>
        </w:rPr>
        <w:t>ծածկագրով</w:t>
      </w:r>
      <w:r w:rsidRPr="00D26F08">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14:paraId="4F674C6B" w14:textId="77777777" w:rsidR="007678FA" w:rsidRPr="00D26F08"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D26F08" w:rsidRDefault="007678FA" w:rsidP="007678FA">
      <w:pPr>
        <w:rPr>
          <w:rFonts w:ascii="GHEA Grapalat" w:hAnsi="GHEA Grapalat"/>
        </w:rPr>
      </w:pPr>
    </w:p>
    <w:p w14:paraId="0FBBE306" w14:textId="77777777" w:rsidR="007678FA" w:rsidRPr="00D26F08" w:rsidRDefault="007678FA" w:rsidP="007678FA">
      <w:pPr>
        <w:rPr>
          <w:rFonts w:ascii="GHEA Grapalat" w:hAnsi="GHEA Grapalat"/>
        </w:rPr>
      </w:pPr>
    </w:p>
    <w:p w14:paraId="36010724" w14:textId="77777777" w:rsidR="007678FA" w:rsidRPr="00D26F08" w:rsidRDefault="007678FA" w:rsidP="007678FA">
      <w:pPr>
        <w:rPr>
          <w:rFonts w:ascii="GHEA Grapalat" w:hAnsi="GHEA Grapalat"/>
        </w:rPr>
      </w:pPr>
    </w:p>
    <w:p w14:paraId="607BBF20" w14:textId="77777777" w:rsidR="007678FA" w:rsidRPr="00D26F08"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D26F08">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D26F08">
        <w:rPr>
          <w:rFonts w:ascii="GHEA Grapalat" w:hAnsi="GHEA Grapalat" w:cs="Sylfaen"/>
          <w:bCs/>
          <w:sz w:val="18"/>
          <w:szCs w:val="18"/>
        </w:rPr>
        <w:t xml:space="preserve">    </w:t>
      </w:r>
    </w:p>
    <w:p w14:paraId="066020AB" w14:textId="77777777" w:rsidR="007678FA" w:rsidRPr="00D26F08"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պայմանագրի</w:t>
      </w:r>
      <w:r w:rsidRPr="00D26F08">
        <w:rPr>
          <w:rFonts w:ascii="GHEA Grapalat" w:hAnsi="GHEA Grapalat" w:cs="Sylfaen"/>
          <w:bCs/>
          <w:sz w:val="18"/>
          <w:szCs w:val="18"/>
        </w:rPr>
        <w:t xml:space="preserve"> </w:t>
      </w:r>
      <w:r w:rsidRPr="00F566BF">
        <w:rPr>
          <w:rFonts w:ascii="GHEA Grapalat" w:hAnsi="GHEA Grapalat" w:cs="Sylfaen"/>
          <w:bCs/>
          <w:sz w:val="18"/>
          <w:szCs w:val="18"/>
        </w:rPr>
        <w:t>արդյունքը</w:t>
      </w:r>
      <w:r w:rsidRPr="00D26F08">
        <w:rPr>
          <w:rFonts w:ascii="GHEA Grapalat" w:hAnsi="GHEA Grapalat" w:cs="Sylfaen"/>
          <w:bCs/>
          <w:sz w:val="18"/>
          <w:szCs w:val="18"/>
        </w:rPr>
        <w:t xml:space="preserve"> </w:t>
      </w:r>
      <w:r w:rsidRPr="00F566BF">
        <w:rPr>
          <w:rFonts w:ascii="GHEA Grapalat" w:hAnsi="GHEA Grapalat" w:cs="Sylfaen"/>
          <w:bCs/>
          <w:sz w:val="18"/>
          <w:szCs w:val="18"/>
        </w:rPr>
        <w:t>Պատվիրատուին</w:t>
      </w:r>
      <w:r w:rsidRPr="00D26F08">
        <w:rPr>
          <w:rFonts w:ascii="GHEA Grapalat" w:hAnsi="GHEA Grapalat" w:cs="Sylfaen"/>
          <w:bCs/>
          <w:sz w:val="18"/>
          <w:szCs w:val="18"/>
        </w:rPr>
        <w:t xml:space="preserve"> </w:t>
      </w:r>
      <w:r w:rsidRPr="00F566BF">
        <w:rPr>
          <w:rFonts w:ascii="GHEA Grapalat" w:hAnsi="GHEA Grapalat" w:cs="Sylfaen"/>
          <w:bCs/>
          <w:sz w:val="18"/>
          <w:szCs w:val="18"/>
        </w:rPr>
        <w:t>հանձնելու</w:t>
      </w:r>
      <w:r w:rsidRPr="00D26F08">
        <w:rPr>
          <w:rFonts w:ascii="GHEA Grapalat" w:hAnsi="GHEA Grapalat" w:cs="Sylfaen"/>
          <w:bCs/>
          <w:sz w:val="18"/>
          <w:szCs w:val="18"/>
        </w:rPr>
        <w:t xml:space="preserve"> </w:t>
      </w:r>
      <w:r w:rsidRPr="00F566BF">
        <w:rPr>
          <w:rFonts w:ascii="GHEA Grapalat" w:hAnsi="GHEA Grapalat" w:cs="Sylfaen"/>
          <w:bCs/>
          <w:sz w:val="18"/>
          <w:szCs w:val="18"/>
        </w:rPr>
        <w:t>փաստը</w:t>
      </w:r>
      <w:r w:rsidRPr="00D26F08">
        <w:rPr>
          <w:rFonts w:ascii="GHEA Grapalat" w:hAnsi="GHEA Grapalat" w:cs="Sylfaen"/>
          <w:bCs/>
          <w:sz w:val="18"/>
          <w:szCs w:val="18"/>
        </w:rPr>
        <w:t xml:space="preserve"> </w:t>
      </w:r>
      <w:r w:rsidRPr="00F566BF">
        <w:rPr>
          <w:rFonts w:ascii="GHEA Grapalat" w:hAnsi="GHEA Grapalat" w:cs="Sylfaen"/>
          <w:bCs/>
          <w:sz w:val="18"/>
          <w:szCs w:val="18"/>
        </w:rPr>
        <w:t>ֆիքսելու</w:t>
      </w:r>
      <w:r w:rsidRPr="00D26F08">
        <w:rPr>
          <w:rFonts w:ascii="GHEA Grapalat" w:hAnsi="GHEA Grapalat" w:cs="Sylfaen"/>
          <w:bCs/>
          <w:sz w:val="18"/>
          <w:szCs w:val="18"/>
        </w:rPr>
        <w:t xml:space="preserve"> </w:t>
      </w:r>
      <w:r w:rsidRPr="00F566BF">
        <w:rPr>
          <w:rFonts w:ascii="GHEA Grapalat" w:hAnsi="GHEA Grapalat" w:cs="Sylfaen"/>
          <w:bCs/>
          <w:sz w:val="18"/>
          <w:szCs w:val="18"/>
        </w:rPr>
        <w:t>վերաբերյալ</w:t>
      </w:r>
      <w:r w:rsidRPr="00D26F08">
        <w:rPr>
          <w:rFonts w:ascii="GHEA Grapalat" w:hAnsi="GHEA Grapalat" w:cs="Sylfaen"/>
          <w:bCs/>
          <w:sz w:val="18"/>
          <w:szCs w:val="18"/>
        </w:rPr>
        <w:t xml:space="preserve">                                                                                                                               </w:t>
      </w:r>
    </w:p>
    <w:p w14:paraId="30D20522" w14:textId="77777777" w:rsidR="007678FA" w:rsidRPr="00D26F08" w:rsidRDefault="007678FA" w:rsidP="007678FA">
      <w:pPr>
        <w:tabs>
          <w:tab w:val="left" w:pos="360"/>
          <w:tab w:val="left" w:pos="540"/>
        </w:tabs>
        <w:rPr>
          <w:rFonts w:ascii="GHEA Grapalat" w:hAnsi="GHEA Grapalat" w:cs="Sylfaen"/>
          <w:sz w:val="22"/>
          <w:szCs w:val="22"/>
        </w:rPr>
      </w:pPr>
    </w:p>
    <w:p w14:paraId="041BA7FF" w14:textId="77777777" w:rsidR="007678FA" w:rsidRPr="00D26F08" w:rsidRDefault="007678FA" w:rsidP="007678FA">
      <w:pPr>
        <w:tabs>
          <w:tab w:val="left" w:pos="360"/>
          <w:tab w:val="left" w:pos="540"/>
        </w:tabs>
        <w:rPr>
          <w:rFonts w:ascii="GHEA Grapalat" w:hAnsi="GHEA Grapalat" w:cs="Sylfaen"/>
          <w:sz w:val="22"/>
          <w:szCs w:val="22"/>
        </w:rPr>
      </w:pPr>
    </w:p>
    <w:p w14:paraId="34088F6B" w14:textId="77777777" w:rsidR="007678FA" w:rsidRPr="00D26F08" w:rsidRDefault="007678FA" w:rsidP="007678FA">
      <w:pPr>
        <w:tabs>
          <w:tab w:val="left" w:pos="360"/>
          <w:tab w:val="left" w:pos="540"/>
        </w:tabs>
        <w:ind w:left="-540" w:firstLine="180"/>
        <w:jc w:val="both"/>
        <w:rPr>
          <w:rFonts w:ascii="GHEA Grapalat" w:hAnsi="GHEA Grapalat" w:cs="Sylfaen"/>
          <w:sz w:val="20"/>
          <w:szCs w:val="20"/>
        </w:rPr>
      </w:pPr>
      <w:r w:rsidRPr="00D26F08">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D26F08">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D26F08">
        <w:rPr>
          <w:rFonts w:ascii="GHEA Grapalat" w:hAnsi="GHEA Grapalat" w:cs="Sylfaen"/>
          <w:sz w:val="20"/>
          <w:u w:val="single"/>
        </w:rPr>
        <w:tab/>
      </w:r>
      <w:r w:rsidRPr="00D26F08">
        <w:rPr>
          <w:rFonts w:ascii="GHEA Grapalat" w:hAnsi="GHEA Grapalat" w:cs="Sylfaen"/>
          <w:sz w:val="20"/>
          <w:u w:val="single"/>
        </w:rPr>
        <w:tab/>
        <w:t xml:space="preserve">        </w:t>
      </w:r>
      <w:r w:rsidRPr="00D26F08">
        <w:rPr>
          <w:rFonts w:ascii="GHEA Grapalat" w:hAnsi="GHEA Grapalat" w:cs="Sylfaen"/>
          <w:sz w:val="20"/>
        </w:rPr>
        <w:t>-</w:t>
      </w:r>
      <w:r w:rsidRPr="00F566BF">
        <w:rPr>
          <w:rFonts w:ascii="GHEA Grapalat" w:hAnsi="GHEA Grapalat" w:cs="Sylfaen"/>
          <w:sz w:val="20"/>
        </w:rPr>
        <w:t>ի</w:t>
      </w:r>
      <w:r w:rsidRPr="00D26F08">
        <w:rPr>
          <w:rFonts w:ascii="GHEA Grapalat" w:hAnsi="GHEA Grapalat" w:cs="Sylfaen"/>
        </w:rPr>
        <w:t xml:space="preserve"> </w:t>
      </w:r>
      <w:r w:rsidRPr="00D26F08">
        <w:rPr>
          <w:rFonts w:ascii="GHEA Grapalat" w:hAnsi="GHEA Grapalat" w:cs="Sylfaen"/>
          <w:sz w:val="20"/>
          <w:szCs w:val="20"/>
        </w:rPr>
        <w:t>(</w:t>
      </w:r>
      <w:r w:rsidRPr="00F566BF">
        <w:rPr>
          <w:rFonts w:ascii="GHEA Grapalat" w:hAnsi="GHEA Grapalat" w:cs="Sylfaen"/>
          <w:sz w:val="20"/>
          <w:szCs w:val="20"/>
        </w:rPr>
        <w:t>այսուհետ</w:t>
      </w:r>
      <w:r w:rsidRPr="00D26F08">
        <w:rPr>
          <w:rFonts w:ascii="GHEA Grapalat" w:hAnsi="GHEA Grapalat" w:cs="Sylfaen"/>
          <w:sz w:val="20"/>
          <w:szCs w:val="20"/>
        </w:rPr>
        <w:t xml:space="preserve">` </w:t>
      </w:r>
      <w:r w:rsidRPr="00F566BF">
        <w:rPr>
          <w:rFonts w:ascii="GHEA Grapalat" w:hAnsi="GHEA Grapalat" w:cs="Sylfaen"/>
          <w:sz w:val="20"/>
          <w:szCs w:val="20"/>
        </w:rPr>
        <w:t>Պատվիրատու</w:t>
      </w:r>
      <w:r w:rsidRPr="00D26F08">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D26F08">
        <w:rPr>
          <w:rFonts w:ascii="GHEA Grapalat" w:hAnsi="GHEA Grapalat" w:cs="Sylfaen"/>
          <w:sz w:val="20"/>
          <w:u w:val="single"/>
        </w:rPr>
        <w:tab/>
      </w:r>
      <w:r w:rsidRPr="00D26F08">
        <w:rPr>
          <w:rFonts w:ascii="GHEA Grapalat" w:hAnsi="GHEA Grapalat" w:cs="Sylfaen"/>
          <w:sz w:val="20"/>
          <w:u w:val="single"/>
        </w:rPr>
        <w:tab/>
        <w:t xml:space="preserve">        </w:t>
      </w:r>
      <w:r w:rsidRPr="00D26F08">
        <w:rPr>
          <w:rFonts w:ascii="GHEA Grapalat" w:hAnsi="GHEA Grapalat" w:cs="Sylfaen"/>
          <w:sz w:val="20"/>
        </w:rPr>
        <w:t>-</w:t>
      </w:r>
      <w:r w:rsidRPr="00F566BF">
        <w:rPr>
          <w:rFonts w:ascii="GHEA Grapalat" w:hAnsi="GHEA Grapalat" w:cs="Sylfaen"/>
          <w:sz w:val="20"/>
        </w:rPr>
        <w:t>ի</w:t>
      </w:r>
    </w:p>
    <w:p w14:paraId="4772D509" w14:textId="77777777" w:rsidR="007678FA" w:rsidRPr="00D26F08" w:rsidRDefault="007678FA" w:rsidP="007678FA">
      <w:pPr>
        <w:tabs>
          <w:tab w:val="left" w:pos="360"/>
          <w:tab w:val="left" w:pos="540"/>
        </w:tabs>
        <w:jc w:val="both"/>
        <w:rPr>
          <w:rFonts w:ascii="GHEA Grapalat" w:hAnsi="GHEA Grapalat" w:cs="Sylfaen"/>
        </w:rPr>
      </w:pPr>
      <w:r w:rsidRPr="00D26F08">
        <w:rPr>
          <w:rFonts w:ascii="GHEA Grapalat" w:hAnsi="GHEA Grapalat" w:cs="Sylfaen"/>
        </w:rPr>
        <w:t xml:space="preserve">                                            </w:t>
      </w:r>
      <w:r w:rsidRPr="00F566BF">
        <w:rPr>
          <w:rFonts w:ascii="GHEA Grapalat" w:hAnsi="GHEA Grapalat" w:cs="Sylfaen"/>
          <w:sz w:val="12"/>
          <w:szCs w:val="12"/>
        </w:rPr>
        <w:t>Պատվիրատուի</w:t>
      </w:r>
      <w:r w:rsidRPr="00D26F08">
        <w:rPr>
          <w:rFonts w:ascii="GHEA Grapalat" w:hAnsi="GHEA Grapalat" w:cs="Sylfaen"/>
          <w:sz w:val="12"/>
          <w:szCs w:val="12"/>
        </w:rPr>
        <w:t xml:space="preserve"> </w:t>
      </w:r>
      <w:r w:rsidRPr="00F566BF">
        <w:rPr>
          <w:rFonts w:ascii="GHEA Grapalat" w:hAnsi="GHEA Grapalat" w:cs="Sylfaen"/>
          <w:sz w:val="12"/>
          <w:szCs w:val="12"/>
        </w:rPr>
        <w:t>անունը</w:t>
      </w:r>
      <w:r w:rsidRPr="00D26F08">
        <w:rPr>
          <w:rFonts w:ascii="GHEA Grapalat" w:hAnsi="GHEA Grapalat" w:cs="Sylfaen"/>
          <w:sz w:val="12"/>
          <w:szCs w:val="12"/>
        </w:rPr>
        <w:t xml:space="preserve">     </w:t>
      </w:r>
      <w:r w:rsidRPr="00D26F08">
        <w:rPr>
          <w:rFonts w:ascii="GHEA Grapalat" w:hAnsi="GHEA Grapalat" w:cs="Sylfaen"/>
          <w:sz w:val="16"/>
          <w:szCs w:val="16"/>
        </w:rPr>
        <w:t xml:space="preserve">                                                           </w:t>
      </w:r>
      <w:r w:rsidRPr="00F566BF">
        <w:rPr>
          <w:rFonts w:ascii="GHEA Grapalat" w:hAnsi="GHEA Grapalat" w:cs="Sylfaen"/>
          <w:sz w:val="12"/>
          <w:szCs w:val="12"/>
        </w:rPr>
        <w:t>Կատարողի</w:t>
      </w:r>
      <w:r w:rsidRPr="00D26F08">
        <w:rPr>
          <w:rFonts w:ascii="GHEA Grapalat" w:hAnsi="GHEA Grapalat" w:cs="Sylfaen"/>
          <w:sz w:val="12"/>
          <w:szCs w:val="12"/>
        </w:rPr>
        <w:t xml:space="preserve"> </w:t>
      </w:r>
      <w:r w:rsidRPr="00F566BF">
        <w:rPr>
          <w:rFonts w:ascii="GHEA Grapalat" w:hAnsi="GHEA Grapalat" w:cs="Sylfaen"/>
          <w:sz w:val="12"/>
          <w:szCs w:val="12"/>
        </w:rPr>
        <w:t>անունը</w:t>
      </w:r>
    </w:p>
    <w:p w14:paraId="1B6399F5" w14:textId="77777777" w:rsidR="007678FA" w:rsidRPr="00D26F08"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D26F08">
        <w:rPr>
          <w:rFonts w:ascii="GHEA Grapalat" w:hAnsi="GHEA Grapalat" w:cs="Sylfaen"/>
          <w:sz w:val="20"/>
          <w:szCs w:val="20"/>
        </w:rPr>
        <w:t xml:space="preserve"> </w:t>
      </w:r>
      <w:r w:rsidRPr="00F566BF">
        <w:rPr>
          <w:rFonts w:ascii="GHEA Grapalat" w:hAnsi="GHEA Grapalat" w:cs="Sylfaen"/>
          <w:sz w:val="20"/>
        </w:rPr>
        <w:t>միջև</w:t>
      </w:r>
      <w:r w:rsidRPr="00D26F08">
        <w:rPr>
          <w:rFonts w:ascii="GHEA Grapalat" w:hAnsi="GHEA Grapalat" w:cs="Sylfaen"/>
          <w:sz w:val="20"/>
        </w:rPr>
        <w:t xml:space="preserve"> 20     </w:t>
      </w:r>
      <w:r w:rsidRPr="00F566BF">
        <w:rPr>
          <w:rFonts w:ascii="GHEA Grapalat" w:hAnsi="GHEA Grapalat" w:cs="Sylfaen"/>
          <w:sz w:val="20"/>
        </w:rPr>
        <w:t>թ</w:t>
      </w:r>
      <w:r w:rsidRPr="00D26F08">
        <w:rPr>
          <w:rFonts w:ascii="GHEA Grapalat" w:hAnsi="GHEA Grapalat" w:cs="Sylfaen"/>
          <w:sz w:val="20"/>
        </w:rPr>
        <w:t xml:space="preserve">. </w:t>
      </w:r>
      <w:r w:rsidRPr="00D26F08">
        <w:rPr>
          <w:rFonts w:ascii="GHEA Grapalat" w:hAnsi="GHEA Grapalat" w:cs="Sylfaen"/>
          <w:sz w:val="20"/>
          <w:u w:val="single"/>
        </w:rPr>
        <w:tab/>
      </w:r>
      <w:r w:rsidRPr="00D26F08">
        <w:rPr>
          <w:rFonts w:ascii="GHEA Grapalat" w:hAnsi="GHEA Grapalat" w:cs="Sylfaen"/>
          <w:sz w:val="20"/>
          <w:u w:val="single"/>
        </w:rPr>
        <w:tab/>
      </w:r>
      <w:r w:rsidRPr="00D26F08">
        <w:rPr>
          <w:rFonts w:ascii="GHEA Grapalat" w:hAnsi="GHEA Grapalat" w:cs="Sylfaen"/>
          <w:sz w:val="20"/>
          <w:u w:val="single"/>
        </w:rPr>
        <w:tab/>
      </w:r>
      <w:r w:rsidRPr="00D26F08">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E53C12">
            <w:pPr>
              <w:rPr>
                <w:rFonts w:ascii="GHEA Grapalat" w:hAnsi="GHEA Grapalat" w:cs="GHEA Grapalat"/>
                <w:color w:val="000000"/>
                <w:sz w:val="21"/>
                <w:szCs w:val="21"/>
                <w:lang w:eastAsia="ru-RU"/>
              </w:rPr>
            </w:pPr>
          </w:p>
          <w:p w14:paraId="77F68E82" w14:textId="77777777" w:rsidR="004E4A23" w:rsidRPr="00470810" w:rsidRDefault="004E4A23" w:rsidP="00E53C12">
            <w:pPr>
              <w:rPr>
                <w:rFonts w:ascii="GHEA Grapalat" w:hAnsi="GHEA Grapalat" w:cs="GHEA Grapalat"/>
                <w:color w:val="000000"/>
                <w:sz w:val="21"/>
                <w:szCs w:val="21"/>
                <w:lang w:eastAsia="ru-RU"/>
              </w:rPr>
            </w:pPr>
          </w:p>
          <w:p w14:paraId="6F167778" w14:textId="77777777" w:rsidR="004E4A23" w:rsidRPr="00470810" w:rsidRDefault="004E4A23" w:rsidP="00E53C12">
            <w:pPr>
              <w:rPr>
                <w:rFonts w:ascii="GHEA Grapalat" w:hAnsi="GHEA Grapalat" w:cs="GHEA Grapalat"/>
                <w:color w:val="000000"/>
                <w:sz w:val="21"/>
                <w:szCs w:val="21"/>
                <w:lang w:eastAsia="ru-RU"/>
              </w:rPr>
            </w:pPr>
          </w:p>
          <w:p w14:paraId="25D9A5AF" w14:textId="77777777" w:rsidR="004E4A23" w:rsidRPr="00470810" w:rsidRDefault="004E4A23" w:rsidP="00E53C12">
            <w:pPr>
              <w:rPr>
                <w:rFonts w:ascii="GHEA Grapalat" w:hAnsi="GHEA Grapalat" w:cs="GHEA Grapalat"/>
                <w:color w:val="000000"/>
                <w:sz w:val="21"/>
                <w:szCs w:val="21"/>
                <w:lang w:eastAsia="ru-RU"/>
              </w:rPr>
            </w:pPr>
          </w:p>
          <w:p w14:paraId="43C36B7C" w14:textId="77777777" w:rsidR="004E4A23" w:rsidRPr="00470810" w:rsidRDefault="004E4A23" w:rsidP="00E53C12">
            <w:pPr>
              <w:rPr>
                <w:rFonts w:ascii="GHEA Grapalat" w:hAnsi="GHEA Grapalat" w:cs="GHEA Grapalat"/>
                <w:color w:val="000000"/>
                <w:sz w:val="21"/>
                <w:szCs w:val="21"/>
                <w:lang w:eastAsia="ru-RU"/>
              </w:rPr>
            </w:pPr>
          </w:p>
          <w:p w14:paraId="712A9A50" w14:textId="77777777" w:rsidR="004E4A23" w:rsidRPr="00470810" w:rsidRDefault="004E4A23" w:rsidP="00E53C12">
            <w:pPr>
              <w:rPr>
                <w:rFonts w:ascii="GHEA Grapalat" w:hAnsi="GHEA Grapalat" w:cs="GHEA Grapalat"/>
                <w:color w:val="000000"/>
                <w:sz w:val="21"/>
                <w:szCs w:val="21"/>
                <w:lang w:eastAsia="ru-RU"/>
              </w:rPr>
            </w:pPr>
          </w:p>
          <w:p w14:paraId="5B1A89D4" w14:textId="77777777" w:rsidR="004E4A23" w:rsidRPr="00470810" w:rsidRDefault="004E4A23" w:rsidP="00E53C12">
            <w:pPr>
              <w:rPr>
                <w:rFonts w:ascii="GHEA Grapalat" w:hAnsi="GHEA Grapalat" w:cs="GHEA Grapalat"/>
                <w:color w:val="000000"/>
                <w:sz w:val="21"/>
                <w:szCs w:val="21"/>
                <w:lang w:eastAsia="ru-RU"/>
              </w:rPr>
            </w:pPr>
          </w:p>
          <w:p w14:paraId="7110ABDF" w14:textId="77777777" w:rsidR="004E4A23" w:rsidRPr="00470810" w:rsidRDefault="004E4A23" w:rsidP="00E53C12">
            <w:pPr>
              <w:rPr>
                <w:rFonts w:ascii="GHEA Grapalat" w:hAnsi="GHEA Grapalat" w:cs="GHEA Grapalat"/>
                <w:color w:val="000000"/>
                <w:sz w:val="21"/>
                <w:szCs w:val="21"/>
                <w:lang w:eastAsia="ru-RU"/>
              </w:rPr>
            </w:pPr>
          </w:p>
          <w:p w14:paraId="08880D63" w14:textId="77777777" w:rsidR="004E4A23" w:rsidRPr="00470810" w:rsidRDefault="004E4A23" w:rsidP="00E53C12">
            <w:pPr>
              <w:rPr>
                <w:rFonts w:ascii="GHEA Grapalat" w:hAnsi="GHEA Grapalat" w:cs="GHEA Grapalat"/>
                <w:color w:val="000000"/>
                <w:sz w:val="21"/>
                <w:szCs w:val="21"/>
                <w:lang w:eastAsia="ru-RU"/>
              </w:rPr>
            </w:pPr>
          </w:p>
          <w:p w14:paraId="66765373" w14:textId="77777777" w:rsidR="004E4A23" w:rsidRPr="00470810" w:rsidRDefault="004E4A23" w:rsidP="004E4A23">
            <w:pPr>
              <w:jc w:val="right"/>
              <w:rPr>
                <w:rFonts w:ascii="GHEA Grapalat" w:hAnsi="GHEA Grapalat"/>
                <w:i/>
                <w:sz w:val="18"/>
              </w:rPr>
            </w:pPr>
            <w:bookmarkStart w:id="9" w:name="_Hlk187704942"/>
            <w:bookmarkStart w:id="10"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4A23">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4A23">
            <w:pPr>
              <w:tabs>
                <w:tab w:val="left" w:pos="360"/>
                <w:tab w:val="left" w:pos="540"/>
              </w:tabs>
              <w:jc w:val="center"/>
              <w:rPr>
                <w:rFonts w:ascii="Sylfaen" w:hAnsi="Sylfaen" w:cs="Sylfaen"/>
                <w:b/>
                <w:bCs/>
                <w:lang w:val="pt-BR"/>
              </w:rPr>
            </w:pPr>
          </w:p>
          <w:p w14:paraId="5ADAFCB6" w14:textId="77777777" w:rsidR="004E4A23" w:rsidRPr="00470810" w:rsidRDefault="004E4A23" w:rsidP="004E4A23">
            <w:pPr>
              <w:jc w:val="right"/>
              <w:rPr>
                <w:rFonts w:ascii="GHEA Grapalat" w:hAnsi="GHEA Grapalat"/>
                <w:i/>
                <w:sz w:val="18"/>
              </w:rPr>
            </w:pPr>
          </w:p>
          <w:p w14:paraId="1E1DC762" w14:textId="77777777" w:rsidR="004E4A23" w:rsidRDefault="004E4A23" w:rsidP="004E4A23">
            <w:pPr>
              <w:rPr>
                <w:rFonts w:ascii="GHEA Grapalat" w:hAnsi="GHEA Grapalat" w:cs="GHEA Grapalat"/>
                <w:sz w:val="22"/>
                <w:szCs w:val="22"/>
                <w:lang w:val="hy-AM"/>
              </w:rPr>
            </w:pPr>
          </w:p>
          <w:p w14:paraId="7776B857" w14:textId="77777777" w:rsidR="004E4A23" w:rsidRDefault="004E4A23" w:rsidP="004E4A23">
            <w:pPr>
              <w:rPr>
                <w:rFonts w:ascii="GHEA Grapalat" w:hAnsi="GHEA Grapalat" w:cs="GHEA Grapalat"/>
                <w:sz w:val="22"/>
                <w:szCs w:val="22"/>
                <w:lang w:val="hy-AM"/>
              </w:rPr>
            </w:pPr>
          </w:p>
          <w:p w14:paraId="208AD539" w14:textId="77777777" w:rsidR="004E4A23" w:rsidRDefault="004E4A23" w:rsidP="004E4A23">
            <w:pPr>
              <w:rPr>
                <w:rFonts w:ascii="GHEA Grapalat" w:hAnsi="GHEA Grapalat" w:cs="GHEA Grapalat"/>
                <w:sz w:val="22"/>
                <w:szCs w:val="22"/>
                <w:lang w:val="hy-AM"/>
              </w:rPr>
            </w:pPr>
          </w:p>
          <w:p w14:paraId="0922A9AD" w14:textId="77777777" w:rsidR="004E4A23" w:rsidRDefault="004E4A23" w:rsidP="004E4A23">
            <w:pPr>
              <w:rPr>
                <w:rFonts w:ascii="GHEA Grapalat" w:hAnsi="GHEA Grapalat" w:cs="GHEA Grapalat"/>
                <w:sz w:val="22"/>
                <w:szCs w:val="22"/>
                <w:lang w:val="hy-AM"/>
              </w:rPr>
            </w:pPr>
          </w:p>
          <w:p w14:paraId="11D40DA5" w14:textId="77777777" w:rsidR="004E4A23" w:rsidRPr="00635053" w:rsidRDefault="004E4A23" w:rsidP="004E4A23">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4A23">
            <w:pPr>
              <w:jc w:val="center"/>
              <w:rPr>
                <w:rFonts w:ascii="GHEA Grapalat" w:hAnsi="GHEA Grapalat" w:cs="GHEA Grapalat"/>
                <w:sz w:val="22"/>
                <w:szCs w:val="22"/>
                <w:lang w:val="hy-AM"/>
              </w:rPr>
            </w:pPr>
          </w:p>
          <w:p w14:paraId="45AFEBE8" w14:textId="77777777" w:rsidR="004E4A23" w:rsidRPr="005E1F72" w:rsidRDefault="004E4A23" w:rsidP="004E4A23">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4A23">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4A23">
            <w:pPr>
              <w:jc w:val="both"/>
              <w:rPr>
                <w:rFonts w:ascii="GHEA Grapalat" w:hAnsi="GHEA Grapalat"/>
                <w:sz w:val="22"/>
                <w:szCs w:val="22"/>
                <w:vertAlign w:val="superscript"/>
                <w:lang w:val="es-ES"/>
              </w:rPr>
            </w:pPr>
          </w:p>
          <w:p w14:paraId="284ED976" w14:textId="77777777" w:rsidR="004E4A23" w:rsidRPr="00E5270C" w:rsidRDefault="004E4A23" w:rsidP="004E4A23">
            <w:pPr>
              <w:pStyle w:val="aff3"/>
              <w:numPr>
                <w:ilvl w:val="0"/>
                <w:numId w:val="32"/>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4A23">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4A23">
            <w:pPr>
              <w:jc w:val="both"/>
              <w:rPr>
                <w:rFonts w:ascii="GHEA Grapalat" w:hAnsi="GHEA Grapalat" w:cs="Sylfaen"/>
                <w:vertAlign w:val="superscript"/>
                <w:lang w:val="es-ES"/>
              </w:rPr>
            </w:pPr>
          </w:p>
          <w:p w14:paraId="6E493312" w14:textId="77777777" w:rsidR="004E4A23" w:rsidRPr="005E1F72" w:rsidRDefault="004E4A23" w:rsidP="004E4A23">
            <w:pPr>
              <w:jc w:val="both"/>
              <w:rPr>
                <w:rFonts w:ascii="GHEA Grapalat" w:hAnsi="GHEA Grapalat"/>
                <w:sz w:val="22"/>
                <w:szCs w:val="22"/>
                <w:u w:val="single"/>
                <w:lang w:val="es-ES"/>
              </w:rPr>
            </w:pPr>
          </w:p>
          <w:p w14:paraId="09392F2E" w14:textId="1CC5B75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4A23">
            <w:pPr>
              <w:jc w:val="both"/>
              <w:rPr>
                <w:rFonts w:ascii="GHEA Grapalat" w:hAnsi="GHEA Grapalat" w:cs="Sylfaen"/>
                <w:sz w:val="20"/>
                <w:szCs w:val="20"/>
                <w:lang w:val="es-ES"/>
              </w:rPr>
            </w:pPr>
          </w:p>
          <w:p w14:paraId="71D3B214"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4A23">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4A23">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4A23">
            <w:pPr>
              <w:jc w:val="both"/>
              <w:rPr>
                <w:rFonts w:ascii="GHEA Grapalat" w:hAnsi="GHEA Grapalat" w:cs="Sylfaen"/>
                <w:sz w:val="20"/>
                <w:szCs w:val="20"/>
                <w:lang w:val="es-ES"/>
              </w:rPr>
            </w:pPr>
          </w:p>
          <w:p w14:paraId="745D9A9D" w14:textId="58A5C325" w:rsidR="004E4A23" w:rsidRPr="00E5270C" w:rsidRDefault="004E4A23" w:rsidP="004E4A23">
            <w:pPr>
              <w:pStyle w:val="aff3"/>
              <w:numPr>
                <w:ilvl w:val="0"/>
                <w:numId w:val="32"/>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4A23">
            <w:pPr>
              <w:jc w:val="center"/>
              <w:rPr>
                <w:rFonts w:ascii="GHEA Grapalat" w:hAnsi="GHEA Grapalat" w:cs="GHEA Grapalat"/>
                <w:sz w:val="22"/>
                <w:szCs w:val="22"/>
                <w:lang w:val="es-ES"/>
              </w:rPr>
            </w:pPr>
          </w:p>
          <w:p w14:paraId="3D3F5CD4" w14:textId="77777777" w:rsidR="004E4A23" w:rsidRDefault="004E4A23" w:rsidP="004E4A23">
            <w:pPr>
              <w:ind w:firstLine="709"/>
              <w:jc w:val="both"/>
              <w:rPr>
                <w:lang w:val="es-ES"/>
              </w:rPr>
            </w:pPr>
          </w:p>
          <w:p w14:paraId="42D8FCD8" w14:textId="77777777" w:rsidR="004E4A23" w:rsidRDefault="004E4A23" w:rsidP="004E4A23">
            <w:pPr>
              <w:ind w:firstLine="709"/>
              <w:jc w:val="both"/>
              <w:rPr>
                <w:lang w:val="es-ES"/>
              </w:rPr>
            </w:pPr>
          </w:p>
          <w:p w14:paraId="1968BD6B" w14:textId="77777777" w:rsidR="004E4A23" w:rsidRDefault="004E4A23" w:rsidP="004E4A23">
            <w:pPr>
              <w:ind w:firstLine="709"/>
              <w:jc w:val="both"/>
              <w:rPr>
                <w:lang w:val="es-ES"/>
              </w:rPr>
            </w:pPr>
          </w:p>
          <w:p w14:paraId="62376844" w14:textId="77777777" w:rsidR="004E4A23" w:rsidRDefault="004E4A23" w:rsidP="004E4A23">
            <w:pPr>
              <w:ind w:firstLine="709"/>
              <w:jc w:val="both"/>
              <w:rPr>
                <w:lang w:val="es-ES"/>
              </w:rPr>
            </w:pPr>
          </w:p>
          <w:p w14:paraId="02A7F3F7" w14:textId="77777777" w:rsidR="004E4A23" w:rsidRPr="009A5836" w:rsidRDefault="004E4A23" w:rsidP="004E4A23">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4A23">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4A23">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4A23">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4A23">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4A23">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4A23">
            <w:pPr>
              <w:jc w:val="center"/>
              <w:rPr>
                <w:rFonts w:ascii="GHEA Grapalat" w:hAnsi="GHEA Grapalat" w:cs="Sylfaen"/>
                <w:sz w:val="16"/>
                <w:szCs w:val="16"/>
                <w:lang w:val="es-ES"/>
              </w:rPr>
            </w:pPr>
          </w:p>
          <w:p w14:paraId="38143DB8" w14:textId="77777777" w:rsidR="004E4A23" w:rsidRPr="009A5836" w:rsidRDefault="004E4A23" w:rsidP="004E4A23">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9"/>
          <w:p w14:paraId="7B9093BB" w14:textId="77777777" w:rsidR="004E4A23" w:rsidRPr="00E5270C" w:rsidRDefault="004E4A23" w:rsidP="004E4A23">
            <w:pPr>
              <w:ind w:firstLine="709"/>
              <w:jc w:val="both"/>
              <w:rPr>
                <w:lang w:val="es-ES"/>
              </w:rPr>
            </w:pPr>
          </w:p>
          <w:p w14:paraId="74806F9B" w14:textId="77777777" w:rsidR="004E4A23" w:rsidRDefault="004E4A23" w:rsidP="004E4A23">
            <w:pPr>
              <w:rPr>
                <w:rFonts w:ascii="GHEA Grapalat" w:hAnsi="GHEA Grapalat" w:cs="GHEA Grapalat"/>
                <w:sz w:val="22"/>
                <w:szCs w:val="22"/>
                <w:lang w:val="hy-AM"/>
              </w:rPr>
            </w:pPr>
          </w:p>
          <w:p w14:paraId="7E46851E" w14:textId="77777777" w:rsidR="004E4A23" w:rsidRDefault="004E4A23" w:rsidP="004E4A23">
            <w:pPr>
              <w:rPr>
                <w:rFonts w:ascii="GHEA Grapalat" w:hAnsi="GHEA Grapalat" w:cs="GHEA Grapalat"/>
                <w:sz w:val="22"/>
                <w:szCs w:val="22"/>
                <w:lang w:val="hy-AM"/>
              </w:rPr>
            </w:pPr>
          </w:p>
          <w:p w14:paraId="726DBAD2" w14:textId="77777777" w:rsidR="004E4A23" w:rsidRDefault="004E4A23" w:rsidP="004E4A23">
            <w:pPr>
              <w:rPr>
                <w:rFonts w:ascii="GHEA Grapalat" w:hAnsi="GHEA Grapalat" w:cs="GHEA Grapalat"/>
                <w:sz w:val="22"/>
                <w:szCs w:val="22"/>
                <w:lang w:val="hy-AM"/>
              </w:rPr>
            </w:pPr>
          </w:p>
          <w:p w14:paraId="76A4EBEB" w14:textId="77777777" w:rsidR="004E4A23" w:rsidRDefault="004E4A23" w:rsidP="004E4A23">
            <w:pPr>
              <w:rPr>
                <w:rFonts w:ascii="GHEA Grapalat" w:hAnsi="GHEA Grapalat" w:cs="GHEA Grapalat"/>
                <w:sz w:val="22"/>
                <w:szCs w:val="22"/>
                <w:lang w:val="hy-AM"/>
              </w:rPr>
            </w:pPr>
          </w:p>
          <w:bookmarkEnd w:id="10"/>
          <w:p w14:paraId="2FFB8A49" w14:textId="77777777" w:rsidR="004E4A23" w:rsidRPr="00264D57" w:rsidRDefault="004E4A23" w:rsidP="004E4A23">
            <w:pPr>
              <w:jc w:val="center"/>
              <w:rPr>
                <w:rFonts w:ascii="GHEA Grapalat" w:hAnsi="GHEA Grapalat" w:cs="GHEA Grapalat"/>
                <w:sz w:val="22"/>
                <w:szCs w:val="22"/>
              </w:rPr>
            </w:pPr>
          </w:p>
          <w:p w14:paraId="1211DC37" w14:textId="279E8CB0" w:rsidR="004E4A23" w:rsidRPr="003C22C8" w:rsidRDefault="004E4A23"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C3FB0" w14:textId="77777777" w:rsidR="00797ABC" w:rsidRDefault="00797ABC">
      <w:r>
        <w:separator/>
      </w:r>
    </w:p>
  </w:endnote>
  <w:endnote w:type="continuationSeparator" w:id="0">
    <w:p w14:paraId="5DAF7BEF" w14:textId="77777777" w:rsidR="00797ABC" w:rsidRDefault="0079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DAC58" w14:textId="77777777" w:rsidR="00797ABC" w:rsidRDefault="00797ABC">
      <w:r>
        <w:separator/>
      </w:r>
    </w:p>
  </w:footnote>
  <w:footnote w:type="continuationSeparator" w:id="0">
    <w:p w14:paraId="4FDA09DE" w14:textId="77777777" w:rsidR="00797ABC" w:rsidRDefault="00797ABC">
      <w:r>
        <w:continuationSeparator/>
      </w:r>
    </w:p>
  </w:footnote>
  <w:footnote w:id="1">
    <w:p w14:paraId="6EA78009" w14:textId="77777777" w:rsidR="00F56387" w:rsidRPr="009E1D1C" w:rsidRDefault="00F56387"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F56387" w:rsidRPr="00E22A1B" w:rsidRDefault="00F56387"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F56387" w:rsidRPr="004F18BD" w:rsidRDefault="00F5638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F56387" w:rsidRPr="004F18BD" w:rsidRDefault="00F5638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F56387" w:rsidRPr="004F18BD" w:rsidRDefault="00F56387"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2">
    <w:p w14:paraId="724B51D9" w14:textId="5D217820" w:rsidR="00F56387" w:rsidRPr="00334EFB" w:rsidRDefault="00F56387" w:rsidP="00334EFB">
      <w:pPr>
        <w:jc w:val="both"/>
        <w:rPr>
          <w:rFonts w:asciiTheme="minorHAnsi" w:hAnsiTheme="minorHAnsi"/>
          <w:lang w:val="hy-AM"/>
        </w:rPr>
      </w:pPr>
      <w:r>
        <w:rPr>
          <w:rStyle w:val="af6"/>
        </w:rPr>
        <w:footnoteRef/>
      </w:r>
      <w:r w:rsidRPr="002A2E76">
        <w:rPr>
          <w:lang w:val="af-ZA"/>
        </w:rP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75D102DD" w14:textId="1F865604" w:rsidR="00F56387" w:rsidRPr="00AE608F" w:rsidRDefault="00F56387">
      <w:pPr>
        <w:pStyle w:val="af2"/>
        <w:rPr>
          <w:rFonts w:asciiTheme="minorHAnsi" w:hAnsiTheme="minorHAnsi"/>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4">
    <w:p w14:paraId="2DAD0B96" w14:textId="24120CF0" w:rsidR="00F56387" w:rsidRPr="00AE608F" w:rsidRDefault="00F56387" w:rsidP="00AE608F">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5">
    <w:p w14:paraId="17A34A29" w14:textId="77777777" w:rsidR="00F56387" w:rsidRPr="002F1D6C" w:rsidRDefault="00F56387" w:rsidP="00AE608F">
      <w:pPr>
        <w:pStyle w:val="af2"/>
        <w:jc w:val="both"/>
        <w:rPr>
          <w:rFonts w:ascii="GHEA Grapalat" w:hAnsi="GHEA Grapalat"/>
          <w:sz w:val="16"/>
          <w:szCs w:val="16"/>
          <w:vertAlign w:val="superscript"/>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F56387" w:rsidRPr="00AE608F" w:rsidRDefault="00F56387">
      <w:pPr>
        <w:pStyle w:val="af2"/>
        <w:rPr>
          <w:rFonts w:asciiTheme="minorHAnsi" w:hAnsiTheme="minorHAnsi"/>
          <w:lang w:val="hy-AM"/>
        </w:rPr>
      </w:pPr>
    </w:p>
  </w:footnote>
  <w:footnote w:id="6">
    <w:p w14:paraId="66D59C0C" w14:textId="3DD8ED36" w:rsidR="00F56387" w:rsidRPr="004B72E3" w:rsidRDefault="00F56387"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F56387" w:rsidRPr="004B72E3" w:rsidRDefault="00F56387"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F56387" w:rsidRPr="00A70EAF" w:rsidRDefault="00F56387"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1F04C71A" w14:textId="77777777" w:rsidR="00F56387" w:rsidRPr="00583D53" w:rsidRDefault="00F56387"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 xml:space="preserve">Եթե գնման հայտով տվյալ </w:t>
      </w:r>
      <w:r w:rsidRPr="00583D53">
        <w:rPr>
          <w:rFonts w:ascii="GHEA Grapalat" w:hAnsi="GHEA Grapalat" w:cs="Sylfaen"/>
          <w:i/>
          <w:sz w:val="16"/>
          <w:szCs w:val="16"/>
        </w:rPr>
        <w:t>չափաբաժնի</w:t>
      </w:r>
      <w:r w:rsidRPr="00583D53">
        <w:rPr>
          <w:rFonts w:ascii="GHEA Grapalat" w:hAnsi="GHEA Grapalat" w:cs="Sylfaen"/>
          <w:i/>
          <w:sz w:val="16"/>
          <w:szCs w:val="16"/>
          <w:lang w:val="hy-AM"/>
        </w:rPr>
        <w:t>գնման</w:t>
      </w:r>
      <w:r w:rsidRPr="00583D53">
        <w:rPr>
          <w:rFonts w:ascii="GHEA Grapalat" w:hAnsi="GHEA Grapalat" w:cs="Sylfaen"/>
          <w:i/>
          <w:sz w:val="16"/>
          <w:szCs w:val="16"/>
        </w:rPr>
        <w:t xml:space="preserve"> գինը․</w:t>
      </w:r>
    </w:p>
    <w:p w14:paraId="1556E4AC" w14:textId="08182194" w:rsidR="00F56387" w:rsidRPr="00583D53" w:rsidRDefault="00F56387" w:rsidP="00A70EAF">
      <w:pPr>
        <w:pStyle w:val="af2"/>
        <w:rPr>
          <w:rFonts w:ascii="GHEA Grapalat" w:hAnsi="GHEA Grapalat" w:cs="Sylfaen"/>
          <w:i/>
          <w:sz w:val="16"/>
          <w:szCs w:val="16"/>
        </w:rPr>
      </w:pPr>
      <w:r w:rsidRPr="00583D53">
        <w:rPr>
          <w:rFonts w:ascii="GHEA Grapalat" w:hAnsi="GHEA Grapalat" w:cs="Sylfaen"/>
          <w:i/>
          <w:sz w:val="16"/>
          <w:szCs w:val="16"/>
        </w:rPr>
        <w:t>- չի գերազանցում գնումների բազային միավորի քսանհինգապատիկը,</w:t>
      </w:r>
      <w:r>
        <w:rPr>
          <w:rFonts w:ascii="GHEA Grapalat" w:hAnsi="GHEA Grapalat" w:cs="Sylfaen"/>
          <w:i/>
          <w:sz w:val="16"/>
          <w:szCs w:val="16"/>
          <w:lang w:val="en-US"/>
        </w:rPr>
        <w:t xml:space="preserve"> </w:t>
      </w:r>
      <w:r w:rsidRPr="00583D53">
        <w:rPr>
          <w:rFonts w:ascii="GHEA Grapalat" w:hAnsi="GHEA Grapalat" w:cs="Sylfaen"/>
          <w:i/>
          <w:sz w:val="16"/>
          <w:szCs w:val="16"/>
        </w:rPr>
        <w:t>ապա սույն պարբերությունից հանվում են &lt;&lt; կամ բանկերի կողմից տրամադրված երաշխիքների &gt;&gt; բառերը․</w:t>
      </w:r>
    </w:p>
    <w:p w14:paraId="418F651D" w14:textId="6CF59386" w:rsidR="00F56387" w:rsidRPr="001B25D3" w:rsidRDefault="00F56387" w:rsidP="00A70EAF">
      <w:pPr>
        <w:pStyle w:val="af2"/>
        <w:rPr>
          <w:rFonts w:ascii="GHEA Grapalat" w:hAnsi="GHEA Grapalat" w:cs="Sylfaen"/>
          <w:i/>
          <w:sz w:val="16"/>
          <w:szCs w:val="16"/>
        </w:rPr>
      </w:pPr>
      <w:r w:rsidRPr="00583D53">
        <w:rPr>
          <w:rFonts w:ascii="GHEA Grapalat" w:hAnsi="GHEA Grapalat" w:cs="Sylfaen"/>
          <w:i/>
          <w:sz w:val="16"/>
          <w:szCs w:val="16"/>
        </w:rPr>
        <w:t xml:space="preserve">-- չի գերազանցում գնումների բազային միավորի </w:t>
      </w:r>
      <w:r w:rsidRPr="00583D53">
        <w:rPr>
          <w:rFonts w:ascii="GHEA Grapalat" w:hAnsi="GHEA Grapalat" w:cs="Sylfaen"/>
          <w:i/>
          <w:sz w:val="16"/>
          <w:szCs w:val="16"/>
          <w:lang w:val="hy-AM"/>
        </w:rPr>
        <w:t>ութսունապատիկը</w:t>
      </w:r>
      <w:r w:rsidRPr="00583D53">
        <w:rPr>
          <w:rFonts w:ascii="GHEA Grapalat" w:hAnsi="GHEA Grapalat" w:cs="Sylfaen"/>
          <w:i/>
          <w:sz w:val="16"/>
          <w:szCs w:val="16"/>
        </w:rPr>
        <w:t>, բայց ավելի է քսանհինգապատիկից</w:t>
      </w:r>
      <w:r w:rsidRPr="009E1D1C">
        <w:rPr>
          <w:rFonts w:ascii="GHEA Grapalat" w:hAnsi="GHEA Grapalat" w:cs="Sylfaen"/>
          <w:i/>
          <w:sz w:val="16"/>
          <w:szCs w:val="16"/>
        </w:rPr>
        <w:t>ապա սույն պարբերությունից հանվում են &lt;&lt; տուժանքի (հավելված 4․2) կամ &gt;&gt; բառերը, իսկ &lt;&lt;20&gt;&gt; թիվը փոխարինվում է &lt;&lt;90&gt;&gt; թվով,</w:t>
      </w:r>
    </w:p>
    <w:p w14:paraId="52E63EEB" w14:textId="001CA00C" w:rsidR="00F56387" w:rsidRPr="00334EFB" w:rsidRDefault="00F56387">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12A926AE" w14:textId="363EF402" w:rsidR="00F56387" w:rsidRPr="008519CC" w:rsidRDefault="00F56387"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w:t>
      </w:r>
      <w:r w:rsidRPr="00F53E8C">
        <w:rPr>
          <w:rFonts w:ascii="GHEA Grapalat" w:hAnsi="GHEA Grapalat" w:cs="Sylfaen"/>
          <w:i/>
          <w:sz w:val="16"/>
          <w:szCs w:val="16"/>
        </w:rPr>
        <w:t xml:space="preserve">անհրաժեշտ </w:t>
      </w:r>
      <w:r w:rsidRPr="00583D53">
        <w:rPr>
          <w:rFonts w:ascii="GHEA Grapalat" w:hAnsi="GHEA Grapalat" w:cs="Sylfaen"/>
          <w:i/>
          <w:sz w:val="16"/>
          <w:szCs w:val="16"/>
        </w:rPr>
        <w:t>նախագծային փաստաթղթերի փորձաքննության ծառայությունները</w:t>
      </w:r>
      <w:r w:rsidRPr="00583D53">
        <w:rPr>
          <w:rFonts w:ascii="GHEA Grapalat" w:hAnsi="GHEA Grapalat" w:cs="Sylfaen"/>
          <w:i/>
          <w:sz w:val="16"/>
          <w:szCs w:val="16"/>
          <w:lang w:val="hy-AM"/>
        </w:rPr>
        <w:t xml:space="preserve"> , ապա</w:t>
      </w:r>
      <w:r w:rsidRPr="00583D53">
        <w:rPr>
          <w:rFonts w:ascii="Times New Roman" w:hAnsi="Times New Roman"/>
          <w:lang w:val="hy-AM"/>
        </w:rPr>
        <w:t xml:space="preserve"> </w:t>
      </w:r>
      <w:r w:rsidRPr="00583D53">
        <w:rPr>
          <w:rFonts w:ascii="GHEA Grapalat" w:hAnsi="GHEA Grapalat" w:cs="Sylfaen"/>
          <w:i/>
          <w:sz w:val="16"/>
          <w:szCs w:val="16"/>
          <w:lang w:val="hy-AM"/>
        </w:rPr>
        <w:t>“բանկային երաշխիքի կամ կանխիկ փողի ձևով” բառերը փոխարիվում են “միակողմանի հաստատ</w:t>
      </w:r>
      <w:r w:rsidRPr="00F53E8C">
        <w:rPr>
          <w:rFonts w:ascii="GHEA Grapalat" w:hAnsi="GHEA Grapalat" w:cs="Sylfaen"/>
          <w:i/>
          <w:sz w:val="16"/>
          <w:szCs w:val="16"/>
          <w:lang w:val="hy-AM"/>
        </w:rPr>
        <w:t>ված հայտարարության</w:t>
      </w:r>
      <w:r w:rsidRPr="009E1D1C">
        <w:rPr>
          <w:rFonts w:ascii="GHEA Grapalat" w:hAnsi="GHEA Grapalat" w:cs="Sylfaen"/>
          <w:i/>
          <w:sz w:val="16"/>
          <w:szCs w:val="16"/>
          <w:lang w:val="hy-AM"/>
        </w:rPr>
        <w:t>՝ տուժանքի (հավելված 5.1) կամ կանխիկ փողի ձևով” բառերով իսկ 3-րդ պարբերության մեջ նշված &lt;&lt;90&gt;&gt; թիվը փոխարինվում է &lt;&lt;20 &gt;&gt; թվով</w:t>
      </w:r>
    </w:p>
    <w:p w14:paraId="7E3D8D1E" w14:textId="77777777" w:rsidR="00F56387" w:rsidRPr="008519CC" w:rsidRDefault="00F56387" w:rsidP="00A70EAF">
      <w:pPr>
        <w:pStyle w:val="af2"/>
        <w:rPr>
          <w:rFonts w:ascii="Times New Roman" w:hAnsi="Times New Roman"/>
          <w:vertAlign w:val="superscript"/>
          <w:lang w:val="hy-AM"/>
        </w:rPr>
      </w:pPr>
    </w:p>
    <w:p w14:paraId="00BA68F3" w14:textId="10E5BE1B" w:rsidR="00F56387" w:rsidRPr="00A70EAF" w:rsidRDefault="00F56387">
      <w:pPr>
        <w:pStyle w:val="af2"/>
        <w:rPr>
          <w:rFonts w:asciiTheme="minorHAnsi" w:hAnsiTheme="minorHAnsi"/>
          <w:lang w:val="hy-AM"/>
        </w:rPr>
      </w:pPr>
    </w:p>
  </w:footnote>
  <w:footnote w:id="9">
    <w:p w14:paraId="69085C67" w14:textId="045FC4C1" w:rsidR="00F56387" w:rsidRPr="004F02AD" w:rsidRDefault="00F56387"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1681F28E" w14:textId="71189B96" w:rsidR="00F56387" w:rsidRPr="004F02AD" w:rsidRDefault="00F56387">
      <w:pPr>
        <w:pStyle w:val="af2"/>
        <w:rPr>
          <w:rFonts w:asciiTheme="minorHAnsi" w:hAnsiTheme="minorHAnsi"/>
        </w:rPr>
      </w:pPr>
      <w:r>
        <w:rPr>
          <w:rStyle w:val="af6"/>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1">
    <w:p w14:paraId="589EF936" w14:textId="0C9C60A1" w:rsidR="00F56387" w:rsidRPr="00334EFB" w:rsidRDefault="00F56387"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2">
    <w:p w14:paraId="48811B7F" w14:textId="1255CD5A" w:rsidR="00F56387" w:rsidRPr="00334EFB" w:rsidRDefault="00F56387"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F56387" w:rsidRPr="00D66974" w:rsidRDefault="00F5638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F56387" w:rsidRPr="00C25873" w:rsidRDefault="00F56387">
      <w:pPr>
        <w:pStyle w:val="af2"/>
        <w:rPr>
          <w:rFonts w:asciiTheme="minorHAnsi" w:hAnsiTheme="minorHAnsi"/>
          <w:lang w:val="hy-AM"/>
        </w:rPr>
      </w:pPr>
    </w:p>
  </w:footnote>
  <w:footnote w:id="13">
    <w:p w14:paraId="28FA64B3" w14:textId="77777777" w:rsidR="00F56387" w:rsidRPr="00ED004F" w:rsidRDefault="00F56387"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 xml:space="preserve">Հանվում է պայմանագրից, եթե </w:t>
      </w:r>
      <w:r w:rsidRPr="00F53E8C">
        <w:rPr>
          <w:rFonts w:ascii="GHEA Grapalat" w:hAnsi="GHEA Grapalat"/>
          <w:i/>
          <w:sz w:val="16"/>
          <w:szCs w:val="24"/>
          <w:lang w:val="hy-AM" w:eastAsia="en-US"/>
        </w:rPr>
        <w:t>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F56387" w:rsidRPr="00C25873" w:rsidRDefault="00F56387">
      <w:pPr>
        <w:pStyle w:val="af2"/>
        <w:rPr>
          <w:rFonts w:asciiTheme="minorHAnsi" w:hAnsiTheme="minorHAnsi"/>
          <w:lang w:val="hy-AM"/>
        </w:rPr>
      </w:pPr>
    </w:p>
  </w:footnote>
  <w:footnote w:id="14">
    <w:p w14:paraId="3118507F" w14:textId="77777777" w:rsidR="00F56387" w:rsidRPr="00D40735" w:rsidRDefault="00F56387"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F56387" w:rsidRPr="00DF6AA5" w:rsidRDefault="00F56387" w:rsidP="00C25873">
      <w:pPr>
        <w:pStyle w:val="af2"/>
        <w:rPr>
          <w:rFonts w:ascii="Sylfaen" w:hAnsi="Sylfaen"/>
          <w:lang w:val="af-ZA"/>
        </w:rPr>
      </w:pPr>
    </w:p>
    <w:p w14:paraId="4E9B949D" w14:textId="5C7289AB" w:rsidR="00F56387" w:rsidRPr="00C25873" w:rsidRDefault="00F56387">
      <w:pPr>
        <w:pStyle w:val="af2"/>
        <w:rPr>
          <w:rFonts w:asciiTheme="minorHAnsi" w:hAnsiTheme="minorHAnsi"/>
          <w:lang w:val="af-ZA"/>
        </w:rPr>
      </w:pPr>
    </w:p>
  </w:footnote>
  <w:footnote w:id="15">
    <w:p w14:paraId="00A747BB" w14:textId="77777777" w:rsidR="00F56387" w:rsidRPr="00D66974" w:rsidRDefault="00F56387"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56387" w:rsidRPr="00D66974" w:rsidRDefault="00F56387">
      <w:pPr>
        <w:pStyle w:val="af2"/>
        <w:rPr>
          <w:rFonts w:asciiTheme="minorHAnsi" w:hAnsiTheme="minorHAnsi"/>
          <w:lang w:val="hy-AM"/>
        </w:rPr>
      </w:pPr>
    </w:p>
  </w:footnote>
  <w:footnote w:id="16">
    <w:p w14:paraId="50B463E2" w14:textId="5208C808" w:rsidR="00F56387" w:rsidRPr="00D66974" w:rsidRDefault="00F56387"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F56387" w:rsidRPr="00D66974" w:rsidRDefault="00F56387">
      <w:pPr>
        <w:pStyle w:val="af2"/>
        <w:rPr>
          <w:rFonts w:asciiTheme="minorHAnsi" w:hAnsiTheme="minorHAnsi"/>
          <w:lang w:val="hy-AM"/>
        </w:rPr>
      </w:pPr>
    </w:p>
  </w:footnote>
  <w:footnote w:id="17">
    <w:p w14:paraId="705443CE" w14:textId="77777777" w:rsidR="00F56387" w:rsidRPr="00D66974" w:rsidRDefault="00F5638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47119D">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47119D">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56387" w:rsidRPr="00D66974" w:rsidRDefault="00F5638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1EF6AE21" w14:textId="6D4B41B6" w:rsidR="00F56387" w:rsidRPr="00AD2285" w:rsidRDefault="00F56387">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F56387" w:rsidRPr="00AD2285" w:rsidRDefault="00F56387">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F56387" w:rsidRPr="00AD2285" w:rsidRDefault="00F56387">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14:paraId="1C8FA24D" w14:textId="06A139AE" w:rsidR="00F56387" w:rsidRPr="00264D57" w:rsidRDefault="00F56387" w:rsidP="004E4A23">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2">
    <w:p w14:paraId="48DEA8DB" w14:textId="4BACDD49" w:rsidR="00F56387" w:rsidRDefault="00F56387" w:rsidP="00D66974">
      <w:pPr>
        <w:pStyle w:val="af2"/>
        <w:jc w:val="both"/>
        <w:rPr>
          <w:rFonts w:ascii="GHEA Grapalat" w:hAnsi="GHEA Grapalat"/>
          <w:i/>
          <w:sz w:val="16"/>
          <w:szCs w:val="24"/>
          <w:lang w:val="hy-AM" w:eastAsia="en-US"/>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405693">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405693">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405693">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41B21C0D" w14:textId="68EAF317" w:rsidR="00F56387" w:rsidRPr="00CD51B9" w:rsidRDefault="00F56387" w:rsidP="00D66974">
      <w:pPr>
        <w:pStyle w:val="af2"/>
        <w:jc w:val="both"/>
        <w:rPr>
          <w:rFonts w:ascii="Sylfaen" w:hAnsi="Sylfaen"/>
          <w:lang w:val="hy-AM"/>
        </w:rPr>
      </w:pPr>
      <w:bookmarkStart w:id="7" w:name="_Hlk193180630"/>
      <w:r>
        <w:rPr>
          <w:rFonts w:ascii="GHEA Grapalat" w:hAnsi="GHEA Grapalat"/>
          <w:i/>
          <w:sz w:val="16"/>
        </w:rPr>
        <w:t>Սույն կետի 5-րդ նախադասության մեջ  սահմանվող ժամկետը չի կարող պակաս լինել 10 աշխատանքային օրից:</w:t>
      </w:r>
      <w:bookmarkEnd w:id="7"/>
    </w:p>
    <w:p w14:paraId="2206909D" w14:textId="5862297E" w:rsidR="00F56387" w:rsidRPr="00D66974" w:rsidRDefault="00F56387">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882"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29"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2"/>
  </w:num>
  <w:num w:numId="13">
    <w:abstractNumId w:val="26"/>
  </w:num>
  <w:num w:numId="14">
    <w:abstractNumId w:val="12"/>
  </w:num>
  <w:num w:numId="15">
    <w:abstractNumId w:val="30"/>
  </w:num>
  <w:num w:numId="16">
    <w:abstractNumId w:val="15"/>
  </w:num>
  <w:num w:numId="17">
    <w:abstractNumId w:val="7"/>
  </w:num>
  <w:num w:numId="18">
    <w:abstractNumId w:val="1"/>
  </w:num>
  <w:num w:numId="19">
    <w:abstractNumId w:val="5"/>
  </w:num>
  <w:num w:numId="20">
    <w:abstractNumId w:val="4"/>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
  </w:num>
  <w:num w:numId="33">
    <w:abstractNumId w:val="17"/>
  </w:num>
  <w:num w:numId="34">
    <w:abstractNumId w:val="28"/>
  </w:num>
  <w:num w:numId="35">
    <w:abstractNumId w:val="29"/>
  </w:num>
  <w:num w:numId="36">
    <w:abstractNumId w:val="27"/>
  </w:num>
  <w:num w:numId="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1FE"/>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8EC"/>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1E12"/>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96A"/>
    <w:rsid w:val="00193BDF"/>
    <w:rsid w:val="00193F14"/>
    <w:rsid w:val="0019419E"/>
    <w:rsid w:val="00194598"/>
    <w:rsid w:val="00194DBD"/>
    <w:rsid w:val="00195835"/>
    <w:rsid w:val="00195F24"/>
    <w:rsid w:val="00196487"/>
    <w:rsid w:val="001A0B80"/>
    <w:rsid w:val="001A23A6"/>
    <w:rsid w:val="001A2579"/>
    <w:rsid w:val="001A2F72"/>
    <w:rsid w:val="001A381B"/>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026"/>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67A68"/>
    <w:rsid w:val="0027052A"/>
    <w:rsid w:val="00270AF6"/>
    <w:rsid w:val="00270D59"/>
    <w:rsid w:val="002710E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2E76"/>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2A3E"/>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73"/>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29"/>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1CF5"/>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4DEA"/>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8F0"/>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19D"/>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53"/>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823"/>
    <w:rsid w:val="005B0ABA"/>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20C"/>
    <w:rsid w:val="005F35FC"/>
    <w:rsid w:val="005F425D"/>
    <w:rsid w:val="005F53F2"/>
    <w:rsid w:val="005F7C1D"/>
    <w:rsid w:val="00600DD3"/>
    <w:rsid w:val="00601309"/>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A0D"/>
    <w:rsid w:val="00627E00"/>
    <w:rsid w:val="00630BF1"/>
    <w:rsid w:val="00630CC3"/>
    <w:rsid w:val="00630FDC"/>
    <w:rsid w:val="0063101C"/>
    <w:rsid w:val="0063120B"/>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14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1DE2"/>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97ABC"/>
    <w:rsid w:val="007A0DD2"/>
    <w:rsid w:val="007A16FB"/>
    <w:rsid w:val="007A2020"/>
    <w:rsid w:val="007A2E03"/>
    <w:rsid w:val="007A2E3D"/>
    <w:rsid w:val="007A2FC9"/>
    <w:rsid w:val="007A38EF"/>
    <w:rsid w:val="007A3B0E"/>
    <w:rsid w:val="007A3EE6"/>
    <w:rsid w:val="007A3F75"/>
    <w:rsid w:val="007A4BB9"/>
    <w:rsid w:val="007A523D"/>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D771E"/>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78B"/>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3A71"/>
    <w:rsid w:val="008F527F"/>
    <w:rsid w:val="008F6B74"/>
    <w:rsid w:val="008F78BE"/>
    <w:rsid w:val="008F7A2B"/>
    <w:rsid w:val="00902BB9"/>
    <w:rsid w:val="00902D0C"/>
    <w:rsid w:val="009030CA"/>
    <w:rsid w:val="00903898"/>
    <w:rsid w:val="0090481C"/>
    <w:rsid w:val="00904926"/>
    <w:rsid w:val="0090510C"/>
    <w:rsid w:val="00905984"/>
    <w:rsid w:val="00905C52"/>
    <w:rsid w:val="00906072"/>
    <w:rsid w:val="00906104"/>
    <w:rsid w:val="00906204"/>
    <w:rsid w:val="009068ED"/>
    <w:rsid w:val="00906D65"/>
    <w:rsid w:val="0091042F"/>
    <w:rsid w:val="0091064F"/>
    <w:rsid w:val="00910F71"/>
    <w:rsid w:val="009114A5"/>
    <w:rsid w:val="009123CA"/>
    <w:rsid w:val="00912E0D"/>
    <w:rsid w:val="00914E6F"/>
    <w:rsid w:val="00915006"/>
    <w:rsid w:val="00915104"/>
    <w:rsid w:val="00915337"/>
    <w:rsid w:val="009153DF"/>
    <w:rsid w:val="009160C2"/>
    <w:rsid w:val="00916A53"/>
    <w:rsid w:val="00917234"/>
    <w:rsid w:val="00917389"/>
    <w:rsid w:val="0091775C"/>
    <w:rsid w:val="00917FAA"/>
    <w:rsid w:val="00920009"/>
    <w:rsid w:val="009211B8"/>
    <w:rsid w:val="00921327"/>
    <w:rsid w:val="00922306"/>
    <w:rsid w:val="00922407"/>
    <w:rsid w:val="009229DF"/>
    <w:rsid w:val="00922FD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569"/>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3DEE"/>
    <w:rsid w:val="0099408A"/>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4D4D"/>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3AE"/>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489"/>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6CC4"/>
    <w:rsid w:val="00AE73A7"/>
    <w:rsid w:val="00AF023B"/>
    <w:rsid w:val="00AF0ED7"/>
    <w:rsid w:val="00AF1563"/>
    <w:rsid w:val="00AF1673"/>
    <w:rsid w:val="00AF1694"/>
    <w:rsid w:val="00AF1CF1"/>
    <w:rsid w:val="00AF20D6"/>
    <w:rsid w:val="00AF2160"/>
    <w:rsid w:val="00AF2710"/>
    <w:rsid w:val="00AF27D0"/>
    <w:rsid w:val="00AF3D6A"/>
    <w:rsid w:val="00AF41C6"/>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66E"/>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DE3"/>
    <w:rsid w:val="00B16E83"/>
    <w:rsid w:val="00B176AF"/>
    <w:rsid w:val="00B2066D"/>
    <w:rsid w:val="00B21689"/>
    <w:rsid w:val="00B217A5"/>
    <w:rsid w:val="00B21B35"/>
    <w:rsid w:val="00B2228B"/>
    <w:rsid w:val="00B2283B"/>
    <w:rsid w:val="00B2339E"/>
    <w:rsid w:val="00B2394E"/>
    <w:rsid w:val="00B23ACD"/>
    <w:rsid w:val="00B253B8"/>
    <w:rsid w:val="00B25447"/>
    <w:rsid w:val="00B2544D"/>
    <w:rsid w:val="00B2561E"/>
    <w:rsid w:val="00B2572B"/>
    <w:rsid w:val="00B25FC4"/>
    <w:rsid w:val="00B25FEC"/>
    <w:rsid w:val="00B261C9"/>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3DAF"/>
    <w:rsid w:val="00B84296"/>
    <w:rsid w:val="00B847FC"/>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454"/>
    <w:rsid w:val="00BD572E"/>
    <w:rsid w:val="00BD5A9C"/>
    <w:rsid w:val="00BD5F94"/>
    <w:rsid w:val="00BD6BF7"/>
    <w:rsid w:val="00BD727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74F"/>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6EE2"/>
    <w:rsid w:val="00C57D7E"/>
    <w:rsid w:val="00C602DA"/>
    <w:rsid w:val="00C6056C"/>
    <w:rsid w:val="00C611EE"/>
    <w:rsid w:val="00C6256F"/>
    <w:rsid w:val="00C6329E"/>
    <w:rsid w:val="00C63C6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8E5"/>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0D5F"/>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08"/>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1AAD"/>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8B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45BB"/>
    <w:rsid w:val="00E65132"/>
    <w:rsid w:val="00E65191"/>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1AB"/>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3E8C"/>
    <w:rsid w:val="00F546F2"/>
    <w:rsid w:val="00F54D98"/>
    <w:rsid w:val="00F5526F"/>
    <w:rsid w:val="00F55654"/>
    <w:rsid w:val="00F556B0"/>
    <w:rsid w:val="00F562EA"/>
    <w:rsid w:val="00F56387"/>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236"/>
    <w:rsid w:val="00FB4ACF"/>
    <w:rsid w:val="00FB72F4"/>
    <w:rsid w:val="00FB78E7"/>
    <w:rsid w:val="00FB796B"/>
    <w:rsid w:val="00FC096C"/>
    <w:rsid w:val="00FC0FDC"/>
    <w:rsid w:val="00FC22F4"/>
    <w:rsid w:val="00FC283C"/>
    <w:rsid w:val="00FC2F66"/>
    <w:rsid w:val="00FC31D8"/>
    <w:rsid w:val="00FC4412"/>
    <w:rsid w:val="00FC4B16"/>
    <w:rsid w:val="00FC573A"/>
    <w:rsid w:val="00FC57BB"/>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D8B3B-5447-4DF2-AE0E-ABF79C99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73</Pages>
  <Words>23351</Words>
  <Characters>133102</Characters>
  <Application>Microsoft Office Word</Application>
  <DocSecurity>0</DocSecurity>
  <Lines>1109</Lines>
  <Paragraphs>312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156141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38</cp:revision>
  <cp:lastPrinted>2018-02-16T07:12:00Z</cp:lastPrinted>
  <dcterms:created xsi:type="dcterms:W3CDTF">2025-03-27T11:27:00Z</dcterms:created>
  <dcterms:modified xsi:type="dcterms:W3CDTF">2025-03-31T10:35:00Z</dcterms:modified>
</cp:coreProperties>
</file>