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68B3FA18"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4D03E4">
        <w:rPr>
          <w:rFonts w:ascii="GHEA Grapalat" w:hAnsi="GHEA Grapalat"/>
          <w:i w:val="0"/>
          <w:lang w:val="hy-AM"/>
        </w:rPr>
        <w:t>հոկտեմբերի</w:t>
      </w:r>
      <w:r w:rsidR="00F30BE0">
        <w:rPr>
          <w:rFonts w:ascii="GHEA Grapalat" w:hAnsi="GHEA Grapalat"/>
          <w:i w:val="0"/>
          <w:lang w:val="hy-AM"/>
        </w:rPr>
        <w:t xml:space="preserve"> </w:t>
      </w:r>
      <w:r w:rsidR="00B04324" w:rsidRPr="004251A6">
        <w:rPr>
          <w:rFonts w:ascii="GHEA Grapalat" w:hAnsi="GHEA Grapalat"/>
          <w:i w:val="0"/>
          <w:lang w:val="af-ZA"/>
        </w:rPr>
        <w:t>2</w:t>
      </w:r>
      <w:r w:rsidR="005D61FC">
        <w:rPr>
          <w:rFonts w:ascii="GHEA Grapalat" w:hAnsi="GHEA Grapalat"/>
          <w:i w:val="0"/>
          <w:lang w:val="hy-AM"/>
        </w:rPr>
        <w:t>2</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1B9E8CD3"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4D03E4">
        <w:rPr>
          <w:rFonts w:ascii="GHEA Grapalat" w:hAnsi="GHEA Grapalat"/>
          <w:b/>
          <w:i w:val="0"/>
          <w:lang w:val="hy-AM"/>
        </w:rPr>
        <w:t>ԳՄԳՀ-ՀԲՄԽԾՁԲ-25/41</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77777777"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4E0F34" w:rsidRPr="002D2CF4">
        <w:rPr>
          <w:rFonts w:ascii="GHEA Grapalat" w:hAnsi="GHEA Grapalat"/>
          <w:b/>
          <w:i w:val="0"/>
          <w:lang w:val="af-ZA"/>
        </w:rPr>
        <w:t>նախագծանախահաշվային փաստաթղթերի կազմման խորհրդատվական ծառայությունների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6A87B505"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760DD9">
        <w:rPr>
          <w:rFonts w:ascii="GHEA Grapalat" w:hAnsi="GHEA Grapalat"/>
          <w:lang w:val="hy-AM"/>
        </w:rPr>
        <w:t>2</w:t>
      </w:r>
      <w:r w:rsidR="00357D48" w:rsidRPr="00811562">
        <w:rPr>
          <w:rFonts w:ascii="GHEA Grapalat" w:hAnsi="GHEA Grapalat"/>
          <w:lang w:val="af-ZA"/>
        </w:rPr>
        <w:t xml:space="preserve">-րդ օրվա ժամը </w:t>
      </w:r>
      <w:r w:rsidR="00760DD9">
        <w:rPr>
          <w:rFonts w:ascii="GHEA Grapalat" w:hAnsi="GHEA Grapalat"/>
          <w:lang w:val="hy-AM"/>
        </w:rPr>
        <w:t>14։3</w:t>
      </w:r>
      <w:r w:rsidR="00F84FF1" w:rsidRPr="00811562">
        <w:rPr>
          <w:rFonts w:ascii="GHEA Grapalat" w:hAnsi="GHEA Grapalat"/>
          <w:lang w:val="hy-AM"/>
        </w:rPr>
        <w:t>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327F4F71"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760DD9">
        <w:rPr>
          <w:rFonts w:ascii="GHEA Grapalat" w:hAnsi="GHEA Grapalat"/>
          <w:lang w:val="hy-AM"/>
        </w:rPr>
        <w:t>2</w:t>
      </w:r>
      <w:r w:rsidR="004E2FC6" w:rsidRPr="00811562">
        <w:rPr>
          <w:rFonts w:ascii="GHEA Grapalat" w:hAnsi="GHEA Grapalat"/>
          <w:lang w:val="af-ZA"/>
        </w:rPr>
        <w:t xml:space="preserve">-րդ օրը ժամը </w:t>
      </w:r>
      <w:r w:rsidR="00760DD9">
        <w:rPr>
          <w:rFonts w:ascii="GHEA Grapalat" w:hAnsi="GHEA Grapalat"/>
          <w:lang w:val="hy-AM"/>
        </w:rPr>
        <w:t>14</w:t>
      </w:r>
      <w:r w:rsidR="00FA0B4F">
        <w:rPr>
          <w:rFonts w:ascii="GHEA Grapalat" w:hAnsi="GHEA Grapalat"/>
          <w:lang w:val="hy-AM"/>
        </w:rPr>
        <w:t>։</w:t>
      </w:r>
      <w:r w:rsidR="00FA0B4F" w:rsidRPr="00CD0CFA">
        <w:rPr>
          <w:rFonts w:ascii="GHEA Grapalat" w:hAnsi="GHEA Grapalat"/>
          <w:lang w:val="hy-AM"/>
        </w:rPr>
        <w:t>3</w:t>
      </w:r>
      <w:r w:rsidR="00B32802" w:rsidRPr="00811562">
        <w:rPr>
          <w:rFonts w:ascii="GHEA Grapalat" w:hAnsi="GHEA Grapalat"/>
          <w:lang w:val="hy-AM"/>
        </w:rPr>
        <w:t>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5D500AFA"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CD0CFA">
        <w:rPr>
          <w:rFonts w:ascii="GHEA Grapalat" w:hAnsi="GHEA Grapalat"/>
          <w:i w:val="0"/>
          <w:lang w:val="hy-AM"/>
        </w:rPr>
        <w:t>Արեգա Հովհաննիսյան</w:t>
      </w:r>
      <w:r w:rsidR="00A638D4">
        <w:rPr>
          <w:rFonts w:ascii="GHEA Grapalat" w:hAnsi="GHEA Grapalat"/>
          <w:i w:val="0"/>
          <w:lang w:val="hy-AM"/>
        </w:rPr>
        <w:t>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2B3DC9AB"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680665">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54D30DEA"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Pr="004E472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039E0210"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4D03E4">
        <w:rPr>
          <w:rFonts w:ascii="GHEA Grapalat" w:hAnsi="GHEA Grapalat"/>
          <w:sz w:val="20"/>
          <w:lang w:val="hy-AM"/>
        </w:rPr>
        <w:t>ԳՄԳՀ-ՀԲՄԽԾՁԲ-25/41</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769C2725"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7E41AC" w:rsidRPr="004A4595">
        <w:rPr>
          <w:rFonts w:ascii="GHEA Grapalat" w:hAnsi="GHEA Grapalat"/>
          <w:i w:val="0"/>
        </w:rPr>
        <w:t>նախագծանախահաշվային փաստաթղթերի կազմման խորհրդատվական ծառայություններ</w:t>
      </w:r>
      <w:r w:rsidR="007E41AC" w:rsidRPr="004A4595">
        <w:rPr>
          <w:rFonts w:ascii="GHEA Grapalat" w:hAnsi="GHEA Grapalat"/>
          <w:i w:val="0"/>
          <w:lang w:val="ru-RU"/>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D53331"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5F86071C" w:rsidR="00AF1694" w:rsidRPr="00F30BE0" w:rsidRDefault="009371EB" w:rsidP="004E0F34">
            <w:pPr>
              <w:pStyle w:val="23"/>
              <w:spacing w:line="240" w:lineRule="auto"/>
              <w:ind w:firstLine="0"/>
              <w:jc w:val="center"/>
              <w:rPr>
                <w:rFonts w:ascii="GHEA Grapalat" w:hAnsi="GHEA Grapalat"/>
                <w:lang w:val="hy-AM"/>
              </w:rPr>
            </w:pPr>
            <w:r>
              <w:rPr>
                <w:rFonts w:ascii="GHEA Grapalat" w:hAnsi="GHEA Grapalat"/>
                <w:lang w:val="hy-AM"/>
              </w:rPr>
              <w:t>300</w:t>
            </w:r>
            <w:bookmarkStart w:id="3" w:name="_GoBack"/>
            <w:bookmarkEnd w:id="3"/>
            <w:r>
              <w:rPr>
                <w:rFonts w:ascii="GHEA Grapalat" w:hAnsi="GHEA Grapalat"/>
                <w:lang w:val="hy-AM"/>
              </w:rPr>
              <w:t>000</w:t>
            </w:r>
          </w:p>
        </w:tc>
        <w:tc>
          <w:tcPr>
            <w:tcW w:w="7195" w:type="dxa"/>
            <w:gridSpan w:val="2"/>
            <w:vAlign w:val="center"/>
          </w:tcPr>
          <w:p w14:paraId="433DE288" w14:textId="08FD9A9F" w:rsidR="00AF1694" w:rsidRPr="00F30BE0" w:rsidRDefault="004D03E4" w:rsidP="00D53331">
            <w:pPr>
              <w:pStyle w:val="23"/>
              <w:spacing w:line="240" w:lineRule="auto"/>
              <w:ind w:firstLine="0"/>
              <w:rPr>
                <w:rFonts w:ascii="GHEA Grapalat" w:hAnsi="GHEA Grapalat"/>
                <w:bCs/>
                <w:lang w:val="hy-AM"/>
              </w:rPr>
            </w:pPr>
            <w:r>
              <w:rPr>
                <w:rFonts w:ascii="GHEA Grapalat" w:hAnsi="GHEA Grapalat"/>
                <w:bCs/>
                <w:lang w:val="hy-AM"/>
              </w:rPr>
              <w:t xml:space="preserve">Լճափ բնակավայրի վարչական շենքի ջեռուցման համակարգի </w:t>
            </w:r>
            <w:r w:rsidR="00D53331">
              <w:rPr>
                <w:rFonts w:ascii="GHEA Grapalat" w:hAnsi="GHEA Grapalat"/>
                <w:bCs/>
                <w:lang w:val="hy-AM"/>
              </w:rPr>
              <w:t>կառուցման</w:t>
            </w:r>
            <w:r>
              <w:rPr>
                <w:rFonts w:ascii="GHEA Grapalat" w:hAnsi="GHEA Grapalat"/>
                <w:bCs/>
                <w:lang w:val="hy-AM"/>
              </w:rPr>
              <w:t xml:space="preserve">  աշխատանքների նախագծանախահաշվային փաստաթղթերի կազմման խորհրդատվական ծառայություններ</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4"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4"/>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6E5CEE36" w14:textId="77777777" w:rsidR="00087CD5" w:rsidRPr="005E1F72" w:rsidRDefault="00087CD5" w:rsidP="00087CD5">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5) նախատեսված գործունեության` օրենքով սահմանված լիցենզիա և համապատասխան ներդիր</w:t>
      </w:r>
      <w:r w:rsidRPr="0019419A">
        <w:rPr>
          <w:rFonts w:ascii="GHEA Grapalat" w:hAnsi="GHEA Grapalat" w:cs="Sylfaen"/>
          <w:color w:val="C00000"/>
          <w:sz w:val="20"/>
          <w:lang w:val="hy-AM"/>
        </w:rPr>
        <w:t>։</w:t>
      </w:r>
    </w:p>
    <w:p w14:paraId="7E2B7FA8" w14:textId="77777777" w:rsidR="00087CD5" w:rsidRDefault="00087CD5" w:rsidP="00087CD5">
      <w:pPr>
        <w:ind w:firstLine="567"/>
        <w:jc w:val="both"/>
        <w:rPr>
          <w:rFonts w:ascii="GHEA Grapalat" w:hAnsi="GHEA Grapalat" w:cs="Arial"/>
          <w:sz w:val="20"/>
          <w:lang w:val="hy-AM"/>
        </w:rPr>
      </w:pPr>
    </w:p>
    <w:p w14:paraId="4CD4F927" w14:textId="77777777" w:rsidR="000A4CF7" w:rsidRDefault="000A4CF7" w:rsidP="00087CD5">
      <w:pPr>
        <w:ind w:firstLine="567"/>
        <w:jc w:val="both"/>
        <w:rPr>
          <w:rFonts w:ascii="GHEA Grapalat" w:hAnsi="GHEA Grapalat" w:cs="Arial"/>
          <w:sz w:val="20"/>
          <w:lang w:val="hy-AM"/>
        </w:rPr>
      </w:pPr>
    </w:p>
    <w:p w14:paraId="05B7FA02" w14:textId="77777777" w:rsidR="00CD0CFA" w:rsidRDefault="00CD0CFA" w:rsidP="00087CD5">
      <w:pPr>
        <w:ind w:firstLine="567"/>
        <w:jc w:val="both"/>
        <w:rPr>
          <w:rFonts w:ascii="GHEA Grapalat" w:hAnsi="GHEA Grapalat" w:cs="Arial"/>
          <w:sz w:val="20"/>
          <w:lang w:val="hy-AM"/>
        </w:rPr>
      </w:pP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562"/>
        <w:gridCol w:w="3969"/>
        <w:gridCol w:w="2841"/>
        <w:gridCol w:w="2960"/>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D53331"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0B540748"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p>
          <w:p w14:paraId="31A810E0" w14:textId="35DC64B0" w:rsid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լիցենզիայի </w:t>
            </w:r>
            <w:r w:rsidRPr="004F4942">
              <w:rPr>
                <w:rFonts w:ascii="GHEA Grapalat" w:hAnsi="GHEA Grapalat" w:cs="Arial Armenian"/>
                <w:color w:val="E36C0A" w:themeColor="accent6" w:themeShade="BF"/>
                <w:sz w:val="18"/>
                <w:szCs w:val="18"/>
                <w:lang w:val="hy-AM"/>
              </w:rPr>
              <w:t>/</w:t>
            </w:r>
            <w:r w:rsidR="00EE35BF" w:rsidRPr="004F4942">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4F4942">
              <w:rPr>
                <w:rFonts w:ascii="GHEA Grapalat" w:hAnsi="GHEA Grapalat" w:cs="Arial Armenian"/>
                <w:color w:val="E36C0A" w:themeColor="accent6" w:themeShade="BF"/>
                <w:sz w:val="18"/>
                <w:szCs w:val="18"/>
                <w:lang w:val="hy-AM"/>
              </w:rPr>
              <w:t xml:space="preserve">/ </w:t>
            </w:r>
            <w:r w:rsidR="002E0F3D">
              <w:rPr>
                <w:rFonts w:ascii="GHEA Grapalat" w:hAnsi="GHEA Grapalat" w:cs="Arial Armenian"/>
                <w:color w:val="FF0000"/>
                <w:sz w:val="18"/>
                <w:szCs w:val="18"/>
                <w:lang w:val="hy-AM"/>
              </w:rPr>
              <w:t>և դրա համապատասխան ներդիր</w:t>
            </w:r>
            <w:r w:rsidRPr="00402E42">
              <w:rPr>
                <w:rFonts w:ascii="GHEA Grapalat" w:hAnsi="GHEA Grapalat" w:cs="Arial Armenian"/>
                <w:color w:val="FF0000"/>
                <w:sz w:val="18"/>
                <w:szCs w:val="18"/>
                <w:lang w:val="hy-AM"/>
              </w:rPr>
              <w:t>ի</w:t>
            </w:r>
          </w:p>
          <w:p w14:paraId="630F93FE" w14:textId="6CD8E6F6" w:rsidR="002E0F3D" w:rsidRPr="000E2084" w:rsidRDefault="002E0F3D" w:rsidP="00402E42">
            <w:pPr>
              <w:jc w:val="center"/>
              <w:rPr>
                <w:rFonts w:ascii="GHEA Grapalat" w:hAnsi="GHEA Grapalat" w:cs="Arial Armenian"/>
                <w:color w:val="984806" w:themeColor="accent6" w:themeShade="80"/>
                <w:sz w:val="18"/>
                <w:szCs w:val="18"/>
                <w:lang w:val="hy-AM"/>
              </w:rPr>
            </w:pPr>
            <w:r w:rsidRPr="000E2084">
              <w:rPr>
                <w:rFonts w:ascii="GHEA Grapalat" w:hAnsi="GHEA Grapalat" w:cs="Arial Armenian"/>
                <w:color w:val="984806" w:themeColor="accent6" w:themeShade="80"/>
                <w:sz w:val="18"/>
                <w:szCs w:val="18"/>
                <w:lang w:val="hy-AM"/>
              </w:rPr>
              <w:t>(</w:t>
            </w:r>
            <w:r w:rsidR="00760DD9">
              <w:rPr>
                <w:rFonts w:ascii="GHEA Grapalat" w:hAnsi="GHEA Grapalat" w:cs="Arial Armenian"/>
                <w:color w:val="984806" w:themeColor="accent6" w:themeShade="80"/>
                <w:sz w:val="18"/>
                <w:szCs w:val="18"/>
                <w:lang w:val="hy-AM"/>
              </w:rPr>
              <w:t>ջերմագազա</w:t>
            </w:r>
            <w:r w:rsidR="003A4652" w:rsidRPr="003A4652">
              <w:rPr>
                <w:rFonts w:ascii="GHEA Grapalat" w:hAnsi="GHEA Grapalat" w:cs="Arial Armenian"/>
                <w:color w:val="984806" w:themeColor="accent6" w:themeShade="80"/>
                <w:sz w:val="18"/>
                <w:szCs w:val="18"/>
                <w:lang w:val="hy-AM"/>
              </w:rPr>
              <w:t>մատակարարում և օդափոխություն (օդափոխության, ջեռուցման և օդի լ</w:t>
            </w:r>
            <w:r w:rsidR="00760DD9">
              <w:rPr>
                <w:rFonts w:ascii="GHEA Grapalat" w:hAnsi="GHEA Grapalat" w:cs="Arial Armenian"/>
                <w:color w:val="984806" w:themeColor="accent6" w:themeShade="80"/>
                <w:sz w:val="18"/>
                <w:szCs w:val="18"/>
                <w:lang w:val="hy-AM"/>
              </w:rPr>
              <w:t>ավորակման համակարգեր, ջերմամատակարարման և գազամատա</w:t>
            </w:r>
            <w:r w:rsidR="003A4652" w:rsidRPr="003A4652">
              <w:rPr>
                <w:rFonts w:ascii="GHEA Grapalat" w:hAnsi="GHEA Grapalat" w:cs="Arial Armenian"/>
                <w:color w:val="984806" w:themeColor="accent6" w:themeShade="80"/>
                <w:sz w:val="18"/>
                <w:szCs w:val="18"/>
                <w:lang w:val="hy-AM"/>
              </w:rPr>
              <w:t>կարարման համակարգեր</w:t>
            </w:r>
            <w:r w:rsidRPr="000E2084">
              <w:rPr>
                <w:rFonts w:ascii="GHEA Grapalat" w:hAnsi="GHEA Grapalat" w:cs="Arial Armenian"/>
                <w:color w:val="984806" w:themeColor="accent6" w:themeShade="80"/>
                <w:sz w:val="18"/>
                <w:szCs w:val="18"/>
                <w:lang w:val="hy-AM"/>
              </w:rPr>
              <w:t>)</w:t>
            </w:r>
          </w:p>
          <w:p w14:paraId="23F8FE90" w14:textId="0354110F" w:rsidR="004E25B4" w:rsidRPr="00420C7B" w:rsidRDefault="00402E42" w:rsidP="00402E42">
            <w:pPr>
              <w:jc w:val="center"/>
              <w:rPr>
                <w:rFonts w:ascii="GHEA Grapalat" w:hAnsi="GHEA Grapalat" w:cs="Arial Armenian"/>
                <w:color w:val="FF0000"/>
                <w:sz w:val="20"/>
                <w:lang w:val="hy-AM"/>
              </w:rPr>
            </w:pPr>
            <w:r w:rsidRPr="00402E42">
              <w:rPr>
                <w:rFonts w:ascii="GHEA Grapalat" w:hAnsi="GHEA Grapalat" w:cs="Arial Armenian"/>
                <w:color w:val="FF0000"/>
                <w:sz w:val="18"/>
                <w:szCs w:val="18"/>
                <w:lang w:val="hy-AM"/>
              </w:rPr>
              <w:t>ներքո պատշաճ ձևով իրականացրած պայմանագրերը:</w:t>
            </w: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D53331"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D53331"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E7982" w:rsidRPr="005E1F72" w14:paraId="43283D55" w14:textId="77777777" w:rsidTr="00D720B7">
        <w:trPr>
          <w:jc w:val="center"/>
        </w:trPr>
        <w:tc>
          <w:tcPr>
            <w:tcW w:w="630"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D720B7">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250"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D720B7">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250"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1E7982" w:rsidRPr="00D53331" w14:paraId="7E4A5FEF" w14:textId="77777777" w:rsidTr="00D720B7">
        <w:tblPrEx>
          <w:tblLook w:val="01E0" w:firstRow="1" w:lastRow="1" w:firstColumn="1" w:lastColumn="1" w:noHBand="0" w:noVBand="0"/>
        </w:tblPrEx>
        <w:trPr>
          <w:jc w:val="center"/>
        </w:trPr>
        <w:tc>
          <w:tcPr>
            <w:tcW w:w="630" w:type="dxa"/>
            <w:vAlign w:val="center"/>
          </w:tcPr>
          <w:p w14:paraId="299E4031" w14:textId="39500743" w:rsidR="001E7982" w:rsidRDefault="000E2084"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51</w:t>
            </w:r>
          </w:p>
        </w:tc>
        <w:tc>
          <w:tcPr>
            <w:tcW w:w="2250" w:type="dxa"/>
            <w:vAlign w:val="center"/>
          </w:tcPr>
          <w:p w14:paraId="3711698C" w14:textId="3309F933" w:rsidR="001E7982" w:rsidRPr="009959D4" w:rsidRDefault="009959D4" w:rsidP="00D720B7">
            <w:pPr>
              <w:jc w:val="center"/>
              <w:rPr>
                <w:rFonts w:ascii="GHEA Grapalat" w:hAnsi="GHEA Grapalat" w:cs="Arial Armenian"/>
                <w:color w:val="FF0000"/>
                <w:sz w:val="18"/>
                <w:szCs w:val="18"/>
                <w:lang w:val="hy-AM"/>
              </w:rPr>
            </w:pPr>
            <w:r w:rsidRPr="009959D4">
              <w:rPr>
                <w:rFonts w:ascii="GHEA Grapalat" w:hAnsi="GHEA Grapalat" w:cs="Arial Armenian"/>
                <w:color w:val="FF0000"/>
                <w:sz w:val="18"/>
                <w:szCs w:val="18"/>
                <w:lang w:val="hy-AM"/>
              </w:rPr>
              <w:t>Ջերմագազա-մատակարարման և օդափոխության ճարտարագետ</w:t>
            </w:r>
            <w:r w:rsidR="000E2084" w:rsidRPr="009959D4">
              <w:rPr>
                <w:rFonts w:ascii="GHEA Grapalat" w:hAnsi="GHEA Grapalat" w:cs="Arial Armenian"/>
                <w:color w:val="FF0000"/>
                <w:sz w:val="18"/>
                <w:szCs w:val="18"/>
                <w:lang w:val="hy-AM"/>
              </w:rPr>
              <w:t xml:space="preserve"> նախագծող</w:t>
            </w:r>
            <w:r w:rsidR="001E7982" w:rsidRPr="00746930">
              <w:rPr>
                <w:rFonts w:ascii="GHEA Grapalat" w:hAnsi="GHEA Grapalat" w:cs="Arial Armenian"/>
                <w:color w:val="FF0000"/>
                <w:sz w:val="18"/>
                <w:szCs w:val="18"/>
                <w:lang w:val="hy-AM"/>
              </w:rPr>
              <w:t>՝ առնվազն 1 հոգի</w:t>
            </w:r>
          </w:p>
        </w:tc>
        <w:tc>
          <w:tcPr>
            <w:tcW w:w="2453" w:type="dxa"/>
            <w:vAlign w:val="center"/>
          </w:tcPr>
          <w:p w14:paraId="320B0038"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B142E72"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0046BDE9" w14:textId="7D7280A3" w:rsidR="001E7982" w:rsidRDefault="001E7982" w:rsidP="00D720B7">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34F035BD"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1E7982" w:rsidRPr="00394C83" w14:paraId="0B92F824" w14:textId="77777777" w:rsidTr="00D720B7">
        <w:tc>
          <w:tcPr>
            <w:tcW w:w="574" w:type="dxa"/>
            <w:vAlign w:val="center"/>
          </w:tcPr>
          <w:p w14:paraId="5E400828" w14:textId="59EDD260" w:rsidR="001E7982" w:rsidRPr="00394C83" w:rsidRDefault="000E639D" w:rsidP="00D720B7">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10E442EF" w:rsidR="001E7982" w:rsidRPr="009959D4" w:rsidRDefault="00760DD9" w:rsidP="00D720B7">
            <w:pPr>
              <w:jc w:val="both"/>
              <w:rPr>
                <w:rFonts w:ascii="GHEA Grapalat" w:hAnsi="GHEA Grapalat"/>
                <w:sz w:val="20"/>
                <w:szCs w:val="20"/>
                <w:lang w:val="hy-AM"/>
              </w:rPr>
            </w:pPr>
            <w:r>
              <w:rPr>
                <w:rFonts w:ascii="GHEA Grapalat" w:hAnsi="GHEA Grapalat"/>
                <w:sz w:val="20"/>
                <w:szCs w:val="20"/>
                <w:lang w:val="hy-AM"/>
              </w:rPr>
              <w:t>Ջերմագազա</w:t>
            </w:r>
            <w:r w:rsidR="009959D4" w:rsidRPr="009959D4">
              <w:rPr>
                <w:rFonts w:ascii="GHEA Grapalat" w:hAnsi="GHEA Grapalat"/>
                <w:sz w:val="20"/>
                <w:szCs w:val="20"/>
                <w:lang w:val="hy-AM"/>
              </w:rPr>
              <w:t>մատակարարման և օդափոխության ճարտարագետ նախագծող</w:t>
            </w:r>
          </w:p>
        </w:tc>
        <w:tc>
          <w:tcPr>
            <w:tcW w:w="2410" w:type="dxa"/>
            <w:vAlign w:val="center"/>
          </w:tcPr>
          <w:p w14:paraId="7B3A6DCB" w14:textId="2B6E871F" w:rsidR="001E7982" w:rsidRPr="00394C83" w:rsidRDefault="004F4942" w:rsidP="00D720B7">
            <w:pPr>
              <w:jc w:val="center"/>
              <w:rPr>
                <w:rFonts w:ascii="GHEA Grapalat" w:hAnsi="GHEA Grapalat"/>
                <w:sz w:val="20"/>
                <w:szCs w:val="20"/>
                <w:lang w:val="hy-AM"/>
              </w:rPr>
            </w:pPr>
            <w:r w:rsidRPr="005137E0">
              <w:rPr>
                <w:rFonts w:ascii="GHEA Grapalat" w:hAnsi="GHEA Grapalat"/>
                <w:sz w:val="20"/>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777777" w:rsidR="00087CD5" w:rsidRPr="00052DEC" w:rsidRDefault="00087CD5" w:rsidP="00087CD5">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56B095B9" w14:textId="6C6A809D" w:rsidR="00D40DDC" w:rsidRDefault="00D40DDC"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D53331"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D53331" w14:paraId="68D3F5CC" w14:textId="77777777" w:rsidTr="00255654">
        <w:trPr>
          <w:trHeight w:val="686"/>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26431B6" w14:textId="5C344B75" w:rsidR="00BF16D8" w:rsidRPr="00194F09" w:rsidRDefault="00194F09" w:rsidP="00194F09">
            <w:pPr>
              <w:pStyle w:val="aff4"/>
              <w:tabs>
                <w:tab w:val="left" w:pos="176"/>
              </w:tabs>
              <w:ind w:left="34"/>
              <w:rPr>
                <w:rFonts w:ascii="GHEA Grapalat" w:hAnsi="GHEA Grapalat"/>
                <w:sz w:val="20"/>
                <w:szCs w:val="20"/>
                <w:lang w:val="hy-AM" w:eastAsia="en-US"/>
              </w:rPr>
            </w:pPr>
            <w:r w:rsidRPr="00194F09">
              <w:rPr>
                <w:rFonts w:ascii="GHEA Grapalat" w:hAnsi="GHEA Grapalat"/>
                <w:sz w:val="20"/>
                <w:szCs w:val="20"/>
                <w:lang w:val="hy-AM" w:eastAsia="en-US"/>
              </w:rPr>
              <w:t>ջերմագազա-մատակարարում և օդափոխություն (օդափոխության, ջեռուցման և օդի լավորակման համակարգեր, ջերմամատա-կարարման և գազամատա-կարարման համակարգեր)</w:t>
            </w:r>
          </w:p>
        </w:tc>
      </w:tr>
      <w:tr w:rsidR="001E7982" w14:paraId="2E3B2DC9" w14:textId="77777777" w:rsidTr="00536F66">
        <w:trPr>
          <w:trHeight w:val="406"/>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18F29B44" w14:textId="04F168DC" w:rsidR="001E7982" w:rsidRPr="000F4E6B" w:rsidRDefault="00536F66" w:rsidP="000F4E6B">
            <w:pPr>
              <w:jc w:val="both"/>
              <w:rPr>
                <w:rFonts w:ascii="GHEA Grapalat" w:hAnsi="GHEA Grapalat"/>
                <w:sz w:val="20"/>
                <w:szCs w:val="20"/>
                <w:lang w:val="hy-AM"/>
              </w:rPr>
            </w:pPr>
            <w:r w:rsidRPr="000F4E6B">
              <w:rPr>
                <w:rFonts w:ascii="GHEA Grapalat" w:hAnsi="GHEA Grapalat"/>
                <w:sz w:val="20"/>
                <w:szCs w:val="20"/>
                <w:lang w:val="hy-AM"/>
              </w:rPr>
              <w:t>0</w:t>
            </w:r>
            <w:r w:rsidR="00442E30">
              <w:rPr>
                <w:rFonts w:ascii="GHEA Grapalat" w:hAnsi="GHEA Grapalat"/>
                <w:sz w:val="20"/>
                <w:szCs w:val="20"/>
                <w:lang w:val="hy-AM"/>
              </w:rPr>
              <w:t>6</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w:t>
      </w:r>
      <w:r w:rsidRPr="00C72155">
        <w:rPr>
          <w:rFonts w:ascii="GHEA Grapalat" w:hAnsi="GHEA Grapalat" w:cs="Arial Armenian"/>
          <w:color w:val="C00000"/>
          <w:sz w:val="20"/>
          <w:lang w:val="hy-AM"/>
        </w:rPr>
        <w:lastRenderedPageBreak/>
        <w:t xml:space="preserve">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5" w:name="_Hlk9262052"/>
    </w:p>
    <w:p w14:paraId="7A9035F0" w14:textId="77777777" w:rsidR="00536F66" w:rsidRDefault="00536F66" w:rsidP="00D41701">
      <w:pPr>
        <w:autoSpaceDE w:val="0"/>
        <w:autoSpaceDN w:val="0"/>
        <w:adjustRightInd w:val="0"/>
        <w:ind w:firstLine="567"/>
        <w:jc w:val="center"/>
        <w:rPr>
          <w:rFonts w:ascii="GHEA Grapalat" w:hAnsi="GHEA Grapalat"/>
          <w:b/>
          <w:sz w:val="20"/>
          <w:lang w:val="hy-AM"/>
        </w:rPr>
      </w:pPr>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lastRenderedPageBreak/>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62E9A8A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760DD9">
        <w:rPr>
          <w:rFonts w:ascii="GHEA Grapalat" w:hAnsi="GHEA Grapalat" w:cs="Sylfaen"/>
          <w:i/>
          <w:szCs w:val="24"/>
          <w:lang w:val="hy-AM"/>
        </w:rPr>
        <w:t>2</w:t>
      </w:r>
      <w:r w:rsidRPr="004F4942">
        <w:rPr>
          <w:rFonts w:ascii="GHEA Grapalat" w:hAnsi="GHEA Grapalat" w:cs="Sylfaen"/>
          <w:i/>
          <w:szCs w:val="24"/>
          <w:lang w:val="hy-AM"/>
        </w:rPr>
        <w:t xml:space="preserve">-րդ օրվա ժամը </w:t>
      </w:r>
      <w:r w:rsidR="00760DD9">
        <w:rPr>
          <w:rFonts w:ascii="GHEA Grapalat" w:hAnsi="GHEA Grapalat" w:cs="Sylfaen"/>
          <w:i/>
          <w:szCs w:val="24"/>
          <w:lang w:val="hy-AM"/>
        </w:rPr>
        <w:t>14</w:t>
      </w:r>
      <w:r w:rsidR="00FA0B4F">
        <w:rPr>
          <w:rFonts w:ascii="GHEA Grapalat" w:hAnsi="GHEA Grapalat" w:cs="Sylfaen"/>
          <w:i/>
          <w:szCs w:val="24"/>
          <w:lang w:val="hy-AM"/>
        </w:rPr>
        <w:t>։3</w:t>
      </w:r>
      <w:r w:rsidR="004F4942" w:rsidRPr="004F4942">
        <w:rPr>
          <w:rFonts w:ascii="GHEA Grapalat" w:hAnsi="GHEA Grapalat" w:cs="Sylfaen"/>
          <w:i/>
          <w:szCs w:val="24"/>
          <w:lang w:val="hy-AM"/>
        </w:rPr>
        <w:t>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7" w:name="_Hlk9261892"/>
      <w:bookmarkEnd w:id="6"/>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7"/>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F566BF">
        <w:rPr>
          <w:rFonts w:ascii="GHEA Grapalat" w:hAnsi="GHEA Grapalat" w:cs="Sylfaen"/>
          <w:sz w:val="20"/>
          <w:lang w:val="hy-AM"/>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14A56490" w14:textId="139FB68D" w:rsidR="00A45946" w:rsidRPr="00F566BF" w:rsidRDefault="0069306A" w:rsidP="0069306A">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80FB4BE" w14:textId="77777777" w:rsidR="00096865" w:rsidRPr="00F566BF" w:rsidRDefault="00096865" w:rsidP="004E0F34">
      <w:pPr>
        <w:pStyle w:val="23"/>
        <w:spacing w:line="240" w:lineRule="auto"/>
        <w:ind w:firstLine="567"/>
        <w:rPr>
          <w:rFonts w:ascii="GHEA Grapalat" w:hAnsi="GHEA Grapalat"/>
          <w:lang w:val="es-ES"/>
        </w:rPr>
      </w:pPr>
    </w:p>
    <w:p w14:paraId="4096D876" w14:textId="77777777" w:rsidR="00CC373F" w:rsidRDefault="00CC373F" w:rsidP="004E0F34">
      <w:pPr>
        <w:jc w:val="center"/>
        <w:rPr>
          <w:rFonts w:ascii="GHEA Grapalat" w:hAnsi="GHEA Grapalat"/>
          <w:b/>
          <w:sz w:val="20"/>
          <w:lang w:val="es-ES"/>
        </w:rPr>
      </w:pP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lastRenderedPageBreak/>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316D49B9"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760DD9">
        <w:rPr>
          <w:rFonts w:ascii="GHEA Grapalat" w:hAnsi="GHEA Grapalat" w:cs="Sylfaen"/>
          <w:i/>
          <w:szCs w:val="24"/>
          <w:lang w:val="hy-AM"/>
        </w:rPr>
        <w:t>2</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760DD9">
        <w:rPr>
          <w:rFonts w:ascii="GHEA Grapalat" w:hAnsi="GHEA Grapalat" w:cs="Sylfaen"/>
          <w:i/>
          <w:szCs w:val="24"/>
          <w:lang w:val="hy-AM"/>
        </w:rPr>
        <w:t>14</w:t>
      </w:r>
      <w:r w:rsidR="00FA0B4F">
        <w:rPr>
          <w:rFonts w:ascii="GHEA Grapalat" w:hAnsi="GHEA Grapalat" w:cs="Sylfaen"/>
          <w:i/>
          <w:szCs w:val="24"/>
          <w:lang w:val="hy-AM"/>
        </w:rPr>
        <w:t>։3</w:t>
      </w:r>
      <w:r w:rsidR="00B32802" w:rsidRPr="004F4942">
        <w:rPr>
          <w:rFonts w:ascii="GHEA Grapalat" w:hAnsi="GHEA Grapalat" w:cs="Sylfaen"/>
          <w:i/>
          <w:szCs w:val="24"/>
          <w:lang w:val="hy-AM"/>
        </w:rPr>
        <w:t>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8"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8"/>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 xml:space="preserve">դեպքում տվյալ </w:t>
      </w:r>
      <w:r w:rsidRPr="005C4DB3">
        <w:rPr>
          <w:rFonts w:ascii="GHEA Grapalat" w:hAnsi="GHEA Grapalat" w:cs="Sylfaen"/>
          <w:color w:val="C00000"/>
          <w:sz w:val="20"/>
          <w:szCs w:val="24"/>
          <w:lang w:val="hy-AM" w:eastAsia="en-US"/>
        </w:rPr>
        <w:lastRenderedPageBreak/>
        <w:t>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lastRenderedPageBreak/>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9"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lastRenderedPageBreak/>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w:t>
      </w:r>
      <w:r w:rsidRPr="00F566B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w:t>
      </w:r>
      <w:r w:rsidRPr="003D47ED">
        <w:rPr>
          <w:rFonts w:ascii="GHEA Grapalat" w:hAnsi="GHEA Grapalat" w:cs="Sylfaen"/>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77777777"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D0E4231" w14:textId="79547B67" w:rsidR="007A60B6" w:rsidRDefault="007A60B6"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390F20B8" w14:textId="77777777" w:rsidR="005765E9" w:rsidRPr="003D47ED" w:rsidRDefault="005765E9"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1AABE7FB" w14:textId="77777777" w:rsidR="003D29A0" w:rsidRDefault="003D29A0" w:rsidP="007A60B6">
      <w:pPr>
        <w:jc w:val="cente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42F127BD" w14:textId="77777777" w:rsidR="00CA1C11" w:rsidRPr="00F566BF" w:rsidRDefault="00CA1C11" w:rsidP="004E0F34">
      <w:pPr>
        <w:ind w:firstLine="567"/>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lastRenderedPageBreak/>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10"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189E7F6A" w:rsidR="001E7982" w:rsidRPr="001E7982" w:rsidRDefault="007411E9" w:rsidP="001E7982">
      <w:pPr>
        <w:ind w:firstLine="567"/>
        <w:jc w:val="both"/>
        <w:rPr>
          <w:rFonts w:ascii="GHEA Grapalat" w:hAnsi="GHEA Grapalat" w:cs="Sylfaen"/>
          <w:color w:val="FF0000"/>
          <w:sz w:val="20"/>
          <w:lang w:val="es-ES"/>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10"/>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7255061E"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4D03E4">
        <w:rPr>
          <w:rFonts w:ascii="GHEA Grapalat" w:hAnsi="GHEA Grapalat"/>
          <w:b/>
          <w:lang w:val="hy-AM"/>
        </w:rPr>
        <w:t>ԳՄԳՀ-ՀԲՄԽԾՁԲ-25/41</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0B170B69"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4D03E4">
        <w:rPr>
          <w:rFonts w:ascii="GHEA Grapalat" w:hAnsi="GHEA Grapalat"/>
          <w:b/>
          <w:sz w:val="20"/>
          <w:szCs w:val="20"/>
          <w:lang w:val="hy-AM"/>
        </w:rPr>
        <w:t>ԳՄԳՀ-ՀԲՄԽԾՁԲ-25/41</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182CD254"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4D03E4">
        <w:rPr>
          <w:rFonts w:ascii="GHEA Grapalat" w:hAnsi="GHEA Grapalat"/>
          <w:b/>
          <w:sz w:val="20"/>
          <w:szCs w:val="20"/>
          <w:lang w:val="hy-AM"/>
        </w:rPr>
        <w:t>ԳՄԳՀ-ՀԲՄԽԾՁԲ-25/41</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1" w:name="_Hlk193134300"/>
      <w:r w:rsidR="0019138A">
        <w:rPr>
          <w:rFonts w:ascii="GHEA Grapalat" w:hAnsi="GHEA Grapalat" w:cs="Arial"/>
          <w:sz w:val="20"/>
          <w:szCs w:val="20"/>
          <w:lang w:val="es-ES"/>
        </w:rPr>
        <w:t>և որակավորման չափանիշներին ներկայացվող</w:t>
      </w:r>
      <w:bookmarkEnd w:id="11"/>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747628D0"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4D03E4">
        <w:rPr>
          <w:rFonts w:ascii="GHEA Grapalat" w:hAnsi="GHEA Grapalat"/>
          <w:b/>
          <w:sz w:val="20"/>
          <w:szCs w:val="20"/>
          <w:lang w:val="hy-AM"/>
        </w:rPr>
        <w:t>ԳՄԳՀ-ՀԲՄԽԾՁԲ-25/41</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2"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2"/>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D53331"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D53331"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D53331"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D53331"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0C35DFEB"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4D03E4">
        <w:rPr>
          <w:rFonts w:ascii="GHEA Grapalat" w:hAnsi="GHEA Grapalat"/>
          <w:b/>
          <w:strike/>
          <w:lang w:val="hy-AM"/>
        </w:rPr>
        <w:t>ԳՄԳՀ-ՀԲՄԽԾՁԲ-25/41</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54B675B6"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4D03E4">
        <w:rPr>
          <w:rFonts w:ascii="GHEA Grapalat" w:hAnsi="GHEA Grapalat"/>
          <w:b/>
          <w:strike/>
          <w:sz w:val="20"/>
          <w:szCs w:val="20"/>
          <w:lang w:val="hy-AM"/>
        </w:rPr>
        <w:t>ԳՄԳՀ-ՀԲՄԽԾՁԲ-25/41</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70D65F1A"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4D03E4">
        <w:rPr>
          <w:rFonts w:ascii="GHEA Grapalat" w:hAnsi="GHEA Grapalat"/>
          <w:b/>
          <w:lang w:val="hy-AM"/>
        </w:rPr>
        <w:t>ԳՄԳՀ-ՀԲՄԽԾՁԲ-25/41</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D53331"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D53331"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D53331"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D53331"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2FF3F777"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D03E4">
        <w:rPr>
          <w:rFonts w:ascii="GHEA Grapalat" w:hAnsi="GHEA Grapalat"/>
          <w:b/>
          <w:lang w:val="hy-AM"/>
        </w:rPr>
        <w:t>ԳՄԳՀ-ՀԲՄԽԾՁԲ-25/41</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հանդիսանում է տվյալ իրավաբանական անձի գործունեության ընդհանուր կամ ընթացիկ ղեկավարումն իրականացնող պաշտոնատար անձ </w:t>
            </w:r>
            <w:r w:rsidR="00CE11B7" w:rsidRPr="00FD1EE4">
              <w:rPr>
                <w:rFonts w:ascii="GHEA Grapalat" w:eastAsia="GHEA Grapalat" w:hAnsi="GHEA Grapalat" w:cs="GHEA Grapalat"/>
              </w:rPr>
              <w:lastRenderedPageBreak/>
              <w:t>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D53331"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D53331"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7D307E">
        <w:rPr>
          <w:rFonts w:ascii="GHEA Grapalat" w:eastAsia="GHEA Grapalat" w:hAnsi="GHEA Grapalat" w:cs="GHEA Grapalat"/>
          <w:sz w:val="20"/>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sidRPr="007D307E">
        <w:rPr>
          <w:rFonts w:ascii="GHEA Grapalat" w:eastAsia="GHEA Grapalat" w:hAnsi="GHEA Grapalat" w:cs="GHEA Grapalat"/>
          <w:sz w:val="20"/>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3" w:name="_heading=h.gjdgxs" w:colFirst="0" w:colLast="0"/>
      <w:bookmarkEnd w:id="13"/>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103984AA"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D03E4">
        <w:rPr>
          <w:rFonts w:ascii="GHEA Grapalat" w:hAnsi="GHEA Grapalat"/>
          <w:b/>
          <w:lang w:val="hy-AM"/>
        </w:rPr>
        <w:t>ԳՄԳՀ-ՀԲՄԽԾՁԲ-25/41</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50842062"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4D03E4">
        <w:rPr>
          <w:rFonts w:ascii="GHEA Grapalat" w:hAnsi="GHEA Grapalat"/>
          <w:b/>
          <w:sz w:val="20"/>
          <w:szCs w:val="20"/>
          <w:lang w:val="hy-AM"/>
        </w:rPr>
        <w:t>ԳՄԳՀ-ՀԲՄԽԾՁԲ-25/41</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4"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4"/>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D53331"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D53331"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D53331"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D53331"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30DF828C"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D03E4">
        <w:rPr>
          <w:rFonts w:ascii="GHEA Grapalat" w:hAnsi="GHEA Grapalat"/>
          <w:b/>
          <w:lang w:val="hy-AM"/>
        </w:rPr>
        <w:t>ԳՄԳՀ-ՀԲՄԽԾՁԲ-25/41</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8"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9"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694D4601" w14:textId="54838C53" w:rsidR="00334EFB" w:rsidRDefault="00334EFB" w:rsidP="004E0F34">
      <w:pPr>
        <w:pStyle w:val="31"/>
        <w:spacing w:line="240" w:lineRule="auto"/>
        <w:jc w:val="right"/>
        <w:rPr>
          <w:rFonts w:ascii="GHEA Grapalat" w:hAnsi="GHEA Grapalat" w:cs="Sylfaen"/>
          <w:b/>
          <w:lang w:val="hy-AM"/>
        </w:rPr>
      </w:pPr>
    </w:p>
    <w:p w14:paraId="2E711153" w14:textId="77777777" w:rsidR="00094FDA" w:rsidRDefault="00094FDA" w:rsidP="004E0F34">
      <w:pPr>
        <w:pStyle w:val="31"/>
        <w:spacing w:line="240" w:lineRule="auto"/>
        <w:jc w:val="right"/>
        <w:rPr>
          <w:rFonts w:ascii="GHEA Grapalat" w:hAnsi="GHEA Grapalat" w:cs="Sylfaen"/>
          <w:b/>
          <w:lang w:val="hy-AM"/>
        </w:rPr>
      </w:pPr>
    </w:p>
    <w:p w14:paraId="42B26456" w14:textId="77777777" w:rsidR="00094FDA" w:rsidRDefault="00094FDA" w:rsidP="004E0F34">
      <w:pPr>
        <w:pStyle w:val="31"/>
        <w:spacing w:line="240" w:lineRule="auto"/>
        <w:jc w:val="right"/>
        <w:rPr>
          <w:rFonts w:ascii="GHEA Grapalat" w:hAnsi="GHEA Grapalat" w:cs="Sylfaen"/>
          <w:b/>
          <w:lang w:val="hy-AM"/>
        </w:rPr>
      </w:pPr>
    </w:p>
    <w:p w14:paraId="55AB1E93" w14:textId="20C0BFC0" w:rsidR="00334EFB" w:rsidRDefault="00334EFB"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5B1349B3"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4D03E4">
        <w:rPr>
          <w:rFonts w:ascii="GHEA Grapalat" w:hAnsi="GHEA Grapalat" w:cs="Sylfaen"/>
          <w:b/>
          <w:lang w:val="hy-AM"/>
        </w:rPr>
        <w:t>ԳՄԳՀ-ՀԲՄԽԾՁԲ-25/41</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75655BB5" w14:textId="30DE1122" w:rsidR="003263D3" w:rsidRDefault="003263D3" w:rsidP="004D03E4">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Pr="003263D3">
        <w:rPr>
          <w:rFonts w:ascii="GHEA Grapalat" w:hAnsi="GHEA Grapalat"/>
          <w:b/>
          <w:sz w:val="20"/>
          <w:lang w:val="af-ZA"/>
        </w:rPr>
        <w:t>ՆԱԽԱԳԾԱՆԱԽԱՀԱՇՎԱՅԻՆ ՓԱՍՏԱԹՂԹԵՐԻ ԿԱԶՄՄԱՆ ԽՈՐՀՐԴԱՏՎԱԿԱՆ ԾԱՌԱՅՈՒԹՅՈՒՆՆԵՐԻ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4D03E4">
        <w:rPr>
          <w:rFonts w:ascii="GHEA Grapalat" w:hAnsi="GHEA Grapalat" w:cs="Sylfaen"/>
          <w:b/>
          <w:sz w:val="20"/>
          <w:lang w:val="hy-AM"/>
        </w:rPr>
        <w:t>ԳՄԳՀ-ՀԲՄԽԾՁԲ-25/41</w:t>
      </w:r>
      <w:r w:rsidRPr="003263D3">
        <w:rPr>
          <w:rFonts w:ascii="GHEA Grapalat" w:hAnsi="GHEA Grapalat" w:cs="Sylfaen"/>
          <w:b/>
          <w:sz w:val="20"/>
          <w:lang w:val="hy-AM"/>
        </w:rPr>
        <w:t>»</w:t>
      </w:r>
    </w:p>
    <w:p w14:paraId="532ADE70" w14:textId="77777777"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C5508D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A32A47" w:rsidRPr="00A32A47">
        <w:rPr>
          <w:rFonts w:ascii="GHEA Grapalat" w:hAnsi="GHEA Grapalat"/>
          <w:b/>
          <w:sz w:val="20"/>
          <w:lang w:val="af-ZA"/>
        </w:rPr>
        <w:t>նախագծանախահաշվային փաստաթղթերի կազմման խորհրդատվական ծառայությունների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w:t>
      </w:r>
      <w:r w:rsidRPr="00D66974">
        <w:rPr>
          <w:rFonts w:ascii="GHEA Grapalat" w:hAnsi="GHEA Grapalat" w:cs="Sylfaen"/>
          <w:sz w:val="20"/>
          <w:szCs w:val="20"/>
          <w:lang w:val="hy-AM"/>
        </w:rPr>
        <w:lastRenderedPageBreak/>
        <w:t xml:space="preserve">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51980FF8"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8C2155" w:rsidRPr="008C2155">
        <w:rPr>
          <w:rFonts w:ascii="GHEA Grapalat" w:hAnsi="GHEA Grapalat" w:cs="Sylfaen"/>
          <w:sz w:val="20"/>
          <w:szCs w:val="20"/>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556D2E5E"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lastRenderedPageBreak/>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lastRenderedPageBreak/>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w:t>
      </w:r>
      <w:r w:rsidR="007467E4" w:rsidRPr="002D3B1C">
        <w:rPr>
          <w:rFonts w:ascii="GHEA Grapalat" w:hAnsi="GHEA Grapalat"/>
          <w:strike/>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63B73C30" w14:textId="77777777" w:rsidR="007836DF" w:rsidRDefault="007678FA" w:rsidP="004E0F34">
      <w:pPr>
        <w:jc w:val="right"/>
        <w:rPr>
          <w:rFonts w:ascii="GHEA Grapalat" w:hAnsi="GHEA Grapalat"/>
          <w:i/>
          <w:sz w:val="18"/>
          <w:lang w:val="hy-AM"/>
        </w:rPr>
      </w:pPr>
      <w:r w:rsidRPr="00D66974">
        <w:rPr>
          <w:rFonts w:ascii="GHEA Grapalat" w:hAnsi="GHEA Grapalat"/>
          <w:i/>
          <w:sz w:val="18"/>
          <w:lang w:val="hy-AM"/>
        </w:rPr>
        <w:br w:type="page"/>
      </w:r>
    </w:p>
    <w:p w14:paraId="45759F10" w14:textId="77777777" w:rsidR="007836DF" w:rsidRDefault="007836DF" w:rsidP="004E0F34">
      <w:pPr>
        <w:jc w:val="right"/>
        <w:rPr>
          <w:rFonts w:ascii="GHEA Grapalat" w:hAnsi="GHEA Grapalat"/>
          <w:i/>
          <w:sz w:val="18"/>
          <w:lang w:val="hy-AM"/>
        </w:rPr>
      </w:pPr>
    </w:p>
    <w:p w14:paraId="33819572" w14:textId="77777777" w:rsidR="007836DF" w:rsidRDefault="007836DF" w:rsidP="004E0F34">
      <w:pPr>
        <w:jc w:val="right"/>
        <w:rPr>
          <w:rFonts w:ascii="GHEA Grapalat" w:hAnsi="GHEA Grapalat"/>
          <w:i/>
          <w:sz w:val="18"/>
          <w:lang w:val="hy-AM"/>
        </w:rPr>
      </w:pPr>
    </w:p>
    <w:p w14:paraId="3B260FBF" w14:textId="4C6400DA"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7BB021CA" w14:textId="73A8B392" w:rsidR="007678FA" w:rsidRPr="007A5793" w:rsidRDefault="004D03E4" w:rsidP="007A5793">
      <w:pPr>
        <w:jc w:val="right"/>
        <w:rPr>
          <w:rFonts w:ascii="GHEA Grapalat" w:hAnsi="GHEA Grapalat"/>
          <w:sz w:val="20"/>
          <w:szCs w:val="20"/>
          <w:lang w:val="hy-AM"/>
        </w:rPr>
      </w:pPr>
      <w:r>
        <w:rPr>
          <w:rFonts w:ascii="GHEA Grapalat" w:hAnsi="GHEA Grapalat"/>
          <w:i/>
          <w:sz w:val="20"/>
          <w:szCs w:val="20"/>
          <w:lang w:val="hy-AM"/>
        </w:rPr>
        <w:t>ԳՄԳՀ-ՀԲՄԽԾՁԲ-25/41</w:t>
      </w:r>
      <w:r w:rsidR="007A5793" w:rsidRPr="007A5793">
        <w:rPr>
          <w:rFonts w:ascii="GHEA Grapalat" w:hAnsi="GHEA Grapalat"/>
          <w:i/>
          <w:sz w:val="20"/>
          <w:szCs w:val="20"/>
          <w:lang w:val="hy-AM"/>
        </w:rPr>
        <w:t xml:space="preserve"> ծածկագրով պայմանագրի</w:t>
      </w:r>
    </w:p>
    <w:p w14:paraId="2F0D3E8A" w14:textId="77777777" w:rsidR="007678FA" w:rsidRPr="00F566BF" w:rsidRDefault="007678FA" w:rsidP="004E0F34">
      <w:pPr>
        <w:jc w:val="center"/>
        <w:rPr>
          <w:rFonts w:ascii="GHEA Grapalat" w:hAnsi="GHEA Grapalat"/>
          <w:sz w:val="20"/>
          <w:lang w:val="hy-AM"/>
        </w:rPr>
      </w:pP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79950669" w:rsidR="00D9199A" w:rsidRPr="003A2825" w:rsidRDefault="00D9199A" w:rsidP="00D9199A">
            <w:pPr>
              <w:jc w:val="center"/>
              <w:rPr>
                <w:rFonts w:ascii="GHEA Grapalat" w:hAnsi="GHEA Grapalat"/>
                <w:sz w:val="16"/>
                <w:szCs w:val="16"/>
              </w:rPr>
            </w:pPr>
            <w:r w:rsidRPr="00804A31">
              <w:rPr>
                <w:rFonts w:ascii="GHEA Grapalat" w:hAnsi="GHEA Grapalat"/>
                <w:sz w:val="16"/>
                <w:szCs w:val="16"/>
                <w:lang w:val="es-ES"/>
              </w:rPr>
              <w:t>71241200</w:t>
            </w:r>
            <w:r w:rsidR="00194F09">
              <w:rPr>
                <w:rFonts w:ascii="GHEA Grapalat" w:hAnsi="GHEA Grapalat"/>
                <w:sz w:val="16"/>
                <w:szCs w:val="16"/>
                <w:lang w:val="hy-AM"/>
              </w:rPr>
              <w:t>/</w:t>
            </w:r>
            <w:r w:rsidR="003A2825">
              <w:rPr>
                <w:rFonts w:ascii="GHEA Grapalat" w:hAnsi="GHEA Grapalat"/>
                <w:sz w:val="16"/>
                <w:szCs w:val="16"/>
              </w:rPr>
              <w:t>41</w:t>
            </w:r>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48BEF293" w:rsidR="00D9199A" w:rsidRPr="004003E3" w:rsidRDefault="00D9199A" w:rsidP="004003E3">
            <w:pPr>
              <w:jc w:val="center"/>
              <w:rPr>
                <w:rFonts w:ascii="GHEA Grapalat" w:hAnsi="GHEA Grapalat"/>
                <w:color w:val="FF0000"/>
                <w:sz w:val="16"/>
                <w:szCs w:val="16"/>
              </w:rPr>
            </w:pPr>
            <w:r w:rsidRPr="004003E3">
              <w:rPr>
                <w:rFonts w:ascii="GHEA Grapalat" w:hAnsi="GHEA Grapalat" w:cs="Sylfaen"/>
                <w:color w:val="FF0000"/>
                <w:sz w:val="16"/>
                <w:szCs w:val="16"/>
                <w:lang w:val="ru-RU"/>
              </w:rPr>
              <w:t>Պայմանագրի</w:t>
            </w:r>
            <w:r w:rsidRPr="004003E3">
              <w:rPr>
                <w:rFonts w:ascii="GHEA Grapalat" w:hAnsi="GHEA Grapalat" w:cs="Sylfaen"/>
                <w:color w:val="FF0000"/>
                <w:sz w:val="16"/>
                <w:szCs w:val="16"/>
              </w:rPr>
              <w:t xml:space="preserve"> </w:t>
            </w:r>
            <w:r w:rsidRPr="004003E3">
              <w:rPr>
                <w:rFonts w:ascii="GHEA Grapalat" w:hAnsi="GHEA Grapalat" w:cs="Sylfaen"/>
                <w:color w:val="FF0000"/>
                <w:sz w:val="16"/>
                <w:szCs w:val="16"/>
                <w:lang w:val="ru-RU"/>
              </w:rPr>
              <w:t>կնքման</w:t>
            </w:r>
            <w:r w:rsidRPr="004003E3">
              <w:rPr>
                <w:rFonts w:ascii="GHEA Grapalat" w:hAnsi="GHEA Grapalat" w:cs="Sylfaen"/>
                <w:color w:val="FF0000"/>
                <w:sz w:val="16"/>
                <w:szCs w:val="16"/>
                <w:lang w:val="pt-BR"/>
              </w:rPr>
              <w:t xml:space="preserve"> օրվանից </w:t>
            </w:r>
            <w:r w:rsidR="004003E3" w:rsidRPr="009371EB">
              <w:rPr>
                <w:rFonts w:ascii="GHEA Grapalat" w:hAnsi="GHEA Grapalat" w:cs="Sylfaen"/>
                <w:color w:val="FF0000"/>
                <w:sz w:val="16"/>
                <w:szCs w:val="16"/>
                <w:lang w:val="pt-BR"/>
              </w:rPr>
              <w:t>3</w:t>
            </w:r>
            <w:r w:rsidR="004531AF" w:rsidRPr="009371EB">
              <w:rPr>
                <w:rFonts w:ascii="GHEA Grapalat" w:hAnsi="GHEA Grapalat" w:cs="Sylfaen"/>
                <w:color w:val="FF0000"/>
                <w:sz w:val="16"/>
                <w:szCs w:val="16"/>
              </w:rPr>
              <w:t>0</w:t>
            </w:r>
            <w:r w:rsidRPr="009371EB">
              <w:rPr>
                <w:rFonts w:ascii="GHEA Grapalat" w:hAnsi="GHEA Grapalat" w:cs="Sylfaen"/>
                <w:color w:val="FF0000"/>
                <w:sz w:val="16"/>
                <w:szCs w:val="16"/>
                <w:lang w:val="pt-BR"/>
              </w:rPr>
              <w:t xml:space="preserve"> օրացուցային</w:t>
            </w:r>
            <w:r w:rsidRPr="004003E3">
              <w:rPr>
                <w:rFonts w:ascii="GHEA Grapalat" w:hAnsi="GHEA Grapalat" w:cs="Sylfaen"/>
                <w:color w:val="FF0000"/>
                <w:sz w:val="16"/>
                <w:szCs w:val="16"/>
                <w:lang w:val="pt-BR"/>
              </w:rPr>
              <w:t xml:space="preserve"> օր</w:t>
            </w:r>
          </w:p>
        </w:tc>
      </w:tr>
    </w:tbl>
    <w:p w14:paraId="3ED24537" w14:textId="601E990C" w:rsidR="007678FA" w:rsidRDefault="007678FA" w:rsidP="004E0F34">
      <w:pPr>
        <w:jc w:val="center"/>
        <w:rPr>
          <w:rFonts w:ascii="GHEA Grapalat" w:hAnsi="GHEA Grapalat"/>
          <w:sz w:val="20"/>
        </w:rPr>
      </w:pPr>
    </w:p>
    <w:tbl>
      <w:tblPr>
        <w:tblStyle w:val="aff3"/>
        <w:tblW w:w="10638" w:type="dxa"/>
        <w:jc w:val="center"/>
        <w:tblLook w:val="04A0" w:firstRow="1" w:lastRow="0" w:firstColumn="1" w:lastColumn="0" w:noHBand="0" w:noVBand="1"/>
      </w:tblPr>
      <w:tblGrid>
        <w:gridCol w:w="644"/>
        <w:gridCol w:w="2447"/>
        <w:gridCol w:w="7547"/>
      </w:tblGrid>
      <w:tr w:rsidR="00D177BD" w:rsidRPr="00D53331" w14:paraId="6028974A" w14:textId="77777777" w:rsidTr="00D177BD">
        <w:trPr>
          <w:trHeight w:val="338"/>
          <w:jc w:val="center"/>
        </w:trPr>
        <w:tc>
          <w:tcPr>
            <w:tcW w:w="644" w:type="dxa"/>
          </w:tcPr>
          <w:p w14:paraId="415E676D" w14:textId="77777777" w:rsidR="00D177BD" w:rsidRPr="00FA3203" w:rsidRDefault="00D177BD" w:rsidP="004251A6">
            <w:pPr>
              <w:jc w:val="center"/>
              <w:rPr>
                <w:rFonts w:ascii="Arial Unicode" w:hAnsi="Arial Unicode"/>
                <w:color w:val="000000"/>
                <w:sz w:val="18"/>
                <w:szCs w:val="18"/>
                <w:lang w:val="af-ZA"/>
              </w:rPr>
            </w:pPr>
          </w:p>
        </w:tc>
        <w:tc>
          <w:tcPr>
            <w:tcW w:w="2447" w:type="dxa"/>
          </w:tcPr>
          <w:p w14:paraId="5DB28DC6" w14:textId="77777777" w:rsidR="00D177BD" w:rsidRPr="005973E4" w:rsidRDefault="00D177BD" w:rsidP="004251A6">
            <w:pPr>
              <w:shd w:val="clear" w:color="auto" w:fill="FFFFFF"/>
              <w:ind w:firstLine="269"/>
              <w:jc w:val="center"/>
              <w:rPr>
                <w:rFonts w:ascii="GHEA Grapalat" w:hAnsi="GHEA Grapalat" w:cs="Sylfaen"/>
                <w:sz w:val="18"/>
                <w:szCs w:val="18"/>
                <w:lang w:val="af-ZA"/>
              </w:rPr>
            </w:pPr>
            <w:r w:rsidRPr="005973E4">
              <w:rPr>
                <w:rFonts w:ascii="GHEA Grapalat" w:hAnsi="GHEA Grapalat" w:cs="Sylfaen"/>
                <w:sz w:val="18"/>
                <w:szCs w:val="18"/>
              </w:rPr>
              <w:t>Օբյեկտի</w:t>
            </w:r>
            <w:r w:rsidRPr="005973E4">
              <w:rPr>
                <w:rFonts w:ascii="GHEA Grapalat" w:hAnsi="GHEA Grapalat" w:cs="Sylfaen"/>
                <w:sz w:val="18"/>
                <w:szCs w:val="18"/>
                <w:lang w:val="af-ZA"/>
              </w:rPr>
              <w:t xml:space="preserve">  </w:t>
            </w:r>
            <w:r w:rsidRPr="005973E4">
              <w:rPr>
                <w:rFonts w:ascii="GHEA Grapalat" w:hAnsi="GHEA Grapalat" w:cs="Sylfaen"/>
                <w:sz w:val="18"/>
                <w:szCs w:val="18"/>
              </w:rPr>
              <w:t>համառոտ</w:t>
            </w:r>
            <w:r w:rsidRPr="005973E4">
              <w:rPr>
                <w:rFonts w:ascii="GHEA Grapalat" w:hAnsi="GHEA Grapalat" w:cs="Sylfaen"/>
                <w:sz w:val="18"/>
                <w:szCs w:val="18"/>
                <w:lang w:val="af-ZA"/>
              </w:rPr>
              <w:t xml:space="preserve"> </w:t>
            </w:r>
            <w:r w:rsidRPr="005973E4">
              <w:rPr>
                <w:rFonts w:ascii="GHEA Grapalat" w:hAnsi="GHEA Grapalat" w:cs="Sylfaen"/>
                <w:sz w:val="18"/>
                <w:szCs w:val="18"/>
              </w:rPr>
              <w:t>նկարագիրը</w:t>
            </w:r>
            <w:r w:rsidRPr="005973E4">
              <w:rPr>
                <w:rFonts w:ascii="GHEA Grapalat" w:hAnsi="GHEA Grapalat" w:cs="Sylfaen"/>
                <w:sz w:val="18"/>
                <w:szCs w:val="18"/>
                <w:lang w:val="af-ZA"/>
              </w:rPr>
              <w:t xml:space="preserve"> (</w:t>
            </w:r>
            <w:r w:rsidRPr="005973E4">
              <w:rPr>
                <w:rFonts w:ascii="GHEA Grapalat" w:hAnsi="GHEA Grapalat" w:cs="Sylfaen"/>
                <w:sz w:val="18"/>
                <w:szCs w:val="18"/>
              </w:rPr>
              <w:t>փաստացի</w:t>
            </w:r>
            <w:r w:rsidRPr="005973E4">
              <w:rPr>
                <w:rFonts w:ascii="GHEA Grapalat" w:hAnsi="GHEA Grapalat" w:cs="Sylfaen"/>
                <w:sz w:val="18"/>
                <w:szCs w:val="18"/>
                <w:lang w:val="af-ZA"/>
              </w:rPr>
              <w:t xml:space="preserve"> </w:t>
            </w:r>
            <w:r w:rsidRPr="005973E4">
              <w:rPr>
                <w:rFonts w:ascii="GHEA Grapalat" w:hAnsi="GHEA Grapalat" w:cs="Sylfaen"/>
                <w:sz w:val="18"/>
                <w:szCs w:val="18"/>
              </w:rPr>
              <w:t>վիճակը</w:t>
            </w:r>
            <w:r w:rsidRPr="005973E4">
              <w:rPr>
                <w:rFonts w:ascii="GHEA Grapalat" w:hAnsi="GHEA Grapalat" w:cs="Sylfaen"/>
                <w:sz w:val="18"/>
                <w:szCs w:val="18"/>
                <w:lang w:val="af-ZA"/>
              </w:rPr>
              <w:t xml:space="preserve">), </w:t>
            </w:r>
            <w:r w:rsidRPr="005973E4">
              <w:rPr>
                <w:rFonts w:ascii="GHEA Grapalat" w:hAnsi="GHEA Grapalat" w:cs="Sylfaen"/>
                <w:sz w:val="18"/>
                <w:szCs w:val="18"/>
              </w:rPr>
              <w:t>տեղակայման</w:t>
            </w:r>
            <w:r w:rsidRPr="005973E4">
              <w:rPr>
                <w:rFonts w:ascii="GHEA Grapalat" w:hAnsi="GHEA Grapalat" w:cs="Sylfaen"/>
                <w:sz w:val="18"/>
                <w:szCs w:val="18"/>
                <w:lang w:val="af-ZA"/>
              </w:rPr>
              <w:t xml:space="preserve"> </w:t>
            </w:r>
            <w:r w:rsidRPr="005973E4">
              <w:rPr>
                <w:rFonts w:ascii="GHEA Grapalat" w:hAnsi="GHEA Grapalat" w:cs="Sylfaen"/>
                <w:sz w:val="18"/>
                <w:szCs w:val="18"/>
              </w:rPr>
              <w:t>վայրը</w:t>
            </w:r>
          </w:p>
        </w:tc>
        <w:tc>
          <w:tcPr>
            <w:tcW w:w="7547" w:type="dxa"/>
            <w:vAlign w:val="center"/>
          </w:tcPr>
          <w:p w14:paraId="25F5C238" w14:textId="37CA0C8B" w:rsidR="00D177BD" w:rsidRPr="009371EB" w:rsidRDefault="002F4153" w:rsidP="008C2155">
            <w:pPr>
              <w:shd w:val="clear" w:color="auto" w:fill="FFFFFF"/>
              <w:tabs>
                <w:tab w:val="left" w:pos="601"/>
              </w:tabs>
              <w:jc w:val="center"/>
              <w:rPr>
                <w:rFonts w:ascii="GHEA Grapalat" w:hAnsi="GHEA Grapalat"/>
                <w:b/>
                <w:sz w:val="16"/>
                <w:szCs w:val="16"/>
                <w:lang w:val="af-ZA"/>
              </w:rPr>
            </w:pPr>
            <w:r w:rsidRPr="009371EB">
              <w:rPr>
                <w:rFonts w:ascii="GHEA Grapalat" w:hAnsi="GHEA Grapalat"/>
                <w:b/>
                <w:sz w:val="16"/>
                <w:szCs w:val="16"/>
                <w:lang w:val="af-ZA"/>
              </w:rPr>
              <w:t xml:space="preserve">ԼՃԱՓ ԲՆԱԿԱՎԱՅՐԻ ՎԱՐՉԱԿԱՆ ՇԵՆՔԻ ՋԵՌՈՒՑՄԱՆ ՀԱՄԱԿԱՐԳԻ </w:t>
            </w:r>
            <w:r w:rsidR="00D53331">
              <w:rPr>
                <w:rFonts w:ascii="GHEA Grapalat" w:hAnsi="GHEA Grapalat"/>
                <w:b/>
                <w:sz w:val="16"/>
                <w:szCs w:val="16"/>
                <w:lang w:val="hy-AM"/>
              </w:rPr>
              <w:t>ԿԱՌՈՒՑՄԱՆ</w:t>
            </w:r>
            <w:r w:rsidRPr="009371EB">
              <w:rPr>
                <w:rFonts w:ascii="GHEA Grapalat" w:hAnsi="GHEA Grapalat"/>
                <w:b/>
                <w:sz w:val="16"/>
                <w:szCs w:val="16"/>
                <w:lang w:val="af-ZA"/>
              </w:rPr>
              <w:t xml:space="preserve">  ԱՇԽԱՏԱՆՔՆԵՐԻ ՆԱԽԱԳԾԱՆԱԽԱՀԱՇՎԱՅԻՆ ՓԱՍՏԱԹՂԹԵՐԻ ԿԱԶՄՄԱՆ ԽՈՐՀՐԴԱՏՎԱԿԱՆ ԾԱՌԱՅՈՒԹՅՈՒՆՆԵՐ</w:t>
            </w:r>
          </w:p>
        </w:tc>
      </w:tr>
      <w:tr w:rsidR="00D177BD" w:rsidRPr="00325701" w14:paraId="3005D16B" w14:textId="77777777" w:rsidTr="00D177BD">
        <w:trPr>
          <w:trHeight w:val="1069"/>
          <w:jc w:val="center"/>
        </w:trPr>
        <w:tc>
          <w:tcPr>
            <w:tcW w:w="644" w:type="dxa"/>
          </w:tcPr>
          <w:p w14:paraId="1040CD86"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211946C7" w14:textId="77777777" w:rsidR="00D177BD" w:rsidRPr="00FA3203" w:rsidRDefault="00D177BD" w:rsidP="004251A6">
            <w:pPr>
              <w:shd w:val="clear" w:color="auto" w:fill="FFFFFF"/>
              <w:jc w:val="center"/>
              <w:rPr>
                <w:rFonts w:ascii="GHEA Grapalat" w:hAnsi="GHEA Grapalat" w:cs="Sylfaen"/>
                <w:sz w:val="18"/>
                <w:szCs w:val="18"/>
                <w:lang w:val="af-ZA"/>
              </w:rPr>
            </w:pPr>
            <w:r w:rsidRPr="00FA3203">
              <w:rPr>
                <w:rFonts w:ascii="GHEA Grapalat" w:hAnsi="GHEA Grapalat" w:cs="Sylfaen"/>
                <w:sz w:val="18"/>
                <w:szCs w:val="18"/>
              </w:rPr>
              <w:t>Կատարման</w:t>
            </w:r>
            <w:r w:rsidRPr="00FA3203">
              <w:rPr>
                <w:rFonts w:ascii="GHEA Grapalat" w:hAnsi="GHEA Grapalat" w:cs="Sylfaen"/>
                <w:sz w:val="18"/>
                <w:szCs w:val="18"/>
                <w:lang w:val="af-ZA"/>
              </w:rPr>
              <w:t xml:space="preserve"> </w:t>
            </w:r>
            <w:r w:rsidRPr="00FA3203">
              <w:rPr>
                <w:rFonts w:ascii="GHEA Grapalat" w:hAnsi="GHEA Grapalat" w:cs="Sylfaen"/>
                <w:sz w:val="18"/>
                <w:szCs w:val="18"/>
              </w:rPr>
              <w:t>ենթակա</w:t>
            </w:r>
            <w:r w:rsidRPr="00FA3203">
              <w:rPr>
                <w:rFonts w:ascii="GHEA Grapalat" w:hAnsi="GHEA Grapalat" w:cs="Sylfaen"/>
                <w:sz w:val="18"/>
                <w:szCs w:val="18"/>
                <w:lang w:val="af-ZA"/>
              </w:rPr>
              <w:t xml:space="preserve"> (</w:t>
            </w:r>
            <w:r w:rsidRPr="00FA3203">
              <w:rPr>
                <w:rFonts w:ascii="GHEA Grapalat" w:hAnsi="GHEA Grapalat" w:cs="Sylfaen"/>
                <w:sz w:val="18"/>
                <w:szCs w:val="18"/>
              </w:rPr>
              <w:t>նախատեսվող</w:t>
            </w:r>
            <w:r w:rsidRPr="00FA3203">
              <w:rPr>
                <w:rFonts w:ascii="GHEA Grapalat" w:hAnsi="GHEA Grapalat" w:cs="Sylfaen"/>
                <w:sz w:val="18"/>
                <w:szCs w:val="18"/>
                <w:lang w:val="af-ZA"/>
              </w:rPr>
              <w:t xml:space="preserve">) </w:t>
            </w:r>
            <w:r w:rsidRPr="00FA3203">
              <w:rPr>
                <w:rFonts w:ascii="GHEA Grapalat" w:hAnsi="GHEA Grapalat" w:cs="Sylfaen"/>
                <w:sz w:val="18"/>
                <w:szCs w:val="18"/>
              </w:rPr>
              <w:t>աշխատանքների</w:t>
            </w:r>
            <w:r w:rsidRPr="00FA3203">
              <w:rPr>
                <w:rFonts w:ascii="GHEA Grapalat" w:hAnsi="GHEA Grapalat" w:cs="Sylfaen"/>
                <w:sz w:val="18"/>
                <w:szCs w:val="18"/>
                <w:lang w:val="af-ZA"/>
              </w:rPr>
              <w:t xml:space="preserve"> </w:t>
            </w:r>
            <w:r w:rsidRPr="00FA3203">
              <w:rPr>
                <w:rFonts w:ascii="GHEA Grapalat" w:hAnsi="GHEA Grapalat" w:cs="Sylfaen"/>
                <w:sz w:val="18"/>
                <w:szCs w:val="18"/>
              </w:rPr>
              <w:t>համառոտ</w:t>
            </w:r>
            <w:r w:rsidRPr="00FA3203">
              <w:rPr>
                <w:rFonts w:ascii="GHEA Grapalat" w:hAnsi="GHEA Grapalat" w:cs="Sylfaen"/>
                <w:sz w:val="18"/>
                <w:szCs w:val="18"/>
                <w:lang w:val="af-ZA"/>
              </w:rPr>
              <w:t xml:space="preserve"> </w:t>
            </w:r>
            <w:r w:rsidRPr="00FA3203">
              <w:rPr>
                <w:rFonts w:ascii="GHEA Grapalat" w:hAnsi="GHEA Grapalat" w:cs="Sylfaen"/>
                <w:sz w:val="18"/>
                <w:szCs w:val="18"/>
              </w:rPr>
              <w:t>բնութագիրը</w:t>
            </w:r>
          </w:p>
          <w:p w14:paraId="61BD0380" w14:textId="77777777" w:rsidR="00D177BD" w:rsidRPr="00FA3203" w:rsidRDefault="00D177BD" w:rsidP="004251A6">
            <w:pPr>
              <w:shd w:val="clear" w:color="auto" w:fill="FFFFFF"/>
              <w:ind w:firstLine="269"/>
              <w:jc w:val="center"/>
              <w:rPr>
                <w:rFonts w:ascii="GHEA Grapalat" w:hAnsi="GHEA Grapalat" w:cs="Sylfaen"/>
                <w:sz w:val="18"/>
                <w:szCs w:val="18"/>
                <w:lang w:val="af-ZA"/>
              </w:rPr>
            </w:pPr>
          </w:p>
        </w:tc>
        <w:tc>
          <w:tcPr>
            <w:tcW w:w="7547" w:type="dxa"/>
          </w:tcPr>
          <w:p w14:paraId="2B3C4315" w14:textId="77777777" w:rsidR="00D177BD" w:rsidRPr="00AB44B6" w:rsidRDefault="00D177BD" w:rsidP="004251A6">
            <w:pPr>
              <w:shd w:val="clear" w:color="auto" w:fill="FFFFFF"/>
              <w:ind w:left="96" w:hanging="96"/>
              <w:jc w:val="both"/>
              <w:rPr>
                <w:rFonts w:ascii="GHEA Grapalat" w:hAnsi="GHEA Grapalat" w:cs="Sylfaen"/>
                <w:b/>
                <w:sz w:val="16"/>
                <w:szCs w:val="16"/>
              </w:rPr>
            </w:pPr>
            <w:r w:rsidRPr="00AB44B6">
              <w:rPr>
                <w:rFonts w:ascii="GHEA Grapalat" w:hAnsi="GHEA Grapalat" w:cs="Sylfaen"/>
                <w:b/>
                <w:sz w:val="16"/>
                <w:szCs w:val="16"/>
              </w:rPr>
              <w:t>Նախատեսվում է</w:t>
            </w:r>
          </w:p>
          <w:p w14:paraId="41E64097" w14:textId="77777777" w:rsidR="00D177BD" w:rsidRPr="008C2155" w:rsidRDefault="00D177BD" w:rsidP="00D177BD">
            <w:pPr>
              <w:pStyle w:val="aff4"/>
              <w:numPr>
                <w:ilvl w:val="0"/>
                <w:numId w:val="24"/>
              </w:numPr>
              <w:spacing w:after="200"/>
              <w:ind w:left="96" w:hanging="96"/>
              <w:contextualSpacing/>
              <w:jc w:val="both"/>
              <w:rPr>
                <w:rFonts w:ascii="GHEA Grapalat" w:hAnsi="GHEA Grapalat" w:cs="Sylfaen"/>
                <w:sz w:val="16"/>
                <w:szCs w:val="16"/>
                <w:lang w:val="en-US"/>
              </w:rPr>
            </w:pPr>
            <w:r w:rsidRPr="008C2155">
              <w:rPr>
                <w:rFonts w:ascii="GHEA Grapalat" w:hAnsi="GHEA Grapalat" w:cs="Sylfaen"/>
                <w:sz w:val="16"/>
                <w:szCs w:val="16"/>
              </w:rPr>
              <w:t>ուսումնասիրել</w:t>
            </w:r>
            <w:r w:rsidRPr="008C2155">
              <w:rPr>
                <w:rFonts w:ascii="GHEA Grapalat" w:hAnsi="GHEA Grapalat" w:cs="Sylfaen"/>
                <w:sz w:val="16"/>
                <w:szCs w:val="16"/>
                <w:lang w:val="en-US"/>
              </w:rPr>
              <w:t xml:space="preserve"> </w:t>
            </w:r>
            <w:r w:rsidRPr="008C2155">
              <w:rPr>
                <w:rFonts w:ascii="GHEA Grapalat" w:hAnsi="GHEA Grapalat" w:cs="Sylfaen"/>
                <w:sz w:val="16"/>
                <w:szCs w:val="16"/>
              </w:rPr>
              <w:t>տարածքը</w:t>
            </w:r>
            <w:r w:rsidRPr="008C2155">
              <w:rPr>
                <w:rFonts w:ascii="GHEA Grapalat" w:hAnsi="GHEA Grapalat" w:cs="Sylfaen"/>
                <w:sz w:val="16"/>
                <w:szCs w:val="16"/>
                <w:lang w:val="en-US"/>
              </w:rPr>
              <w:t xml:space="preserve"> </w:t>
            </w:r>
            <w:r w:rsidRPr="008C2155">
              <w:rPr>
                <w:rFonts w:ascii="GHEA Grapalat" w:hAnsi="GHEA Grapalat" w:cs="Sylfaen"/>
                <w:sz w:val="16"/>
                <w:szCs w:val="16"/>
              </w:rPr>
              <w:t>և</w:t>
            </w:r>
            <w:r w:rsidRPr="008C2155">
              <w:rPr>
                <w:rFonts w:ascii="GHEA Grapalat" w:hAnsi="GHEA Grapalat" w:cs="Sylfaen"/>
                <w:sz w:val="16"/>
                <w:szCs w:val="16"/>
                <w:lang w:val="en-US"/>
              </w:rPr>
              <w:t xml:space="preserve"> </w:t>
            </w:r>
            <w:r w:rsidRPr="008C2155">
              <w:rPr>
                <w:rFonts w:ascii="GHEA Grapalat" w:hAnsi="GHEA Grapalat" w:cs="Sylfaen"/>
                <w:sz w:val="16"/>
                <w:szCs w:val="16"/>
              </w:rPr>
              <w:t>օրենսդրությամբ</w:t>
            </w:r>
            <w:r w:rsidRPr="008C2155">
              <w:rPr>
                <w:rFonts w:ascii="GHEA Grapalat" w:hAnsi="GHEA Grapalat" w:cs="Sylfaen"/>
                <w:sz w:val="16"/>
                <w:szCs w:val="16"/>
                <w:lang w:val="en-US"/>
              </w:rPr>
              <w:t xml:space="preserve"> </w:t>
            </w:r>
            <w:r w:rsidRPr="008C2155">
              <w:rPr>
                <w:rFonts w:ascii="GHEA Grapalat" w:hAnsi="GHEA Grapalat" w:cs="Sylfaen"/>
                <w:sz w:val="16"/>
                <w:szCs w:val="16"/>
              </w:rPr>
              <w:t>սահմանված</w:t>
            </w:r>
            <w:r w:rsidRPr="008C2155">
              <w:rPr>
                <w:rFonts w:ascii="GHEA Grapalat" w:hAnsi="GHEA Grapalat" w:cs="Sylfaen"/>
                <w:sz w:val="16"/>
                <w:szCs w:val="16"/>
                <w:lang w:val="en-US"/>
              </w:rPr>
              <w:t xml:space="preserve"> </w:t>
            </w:r>
            <w:r w:rsidRPr="008C2155">
              <w:rPr>
                <w:rFonts w:ascii="GHEA Grapalat" w:hAnsi="GHEA Grapalat" w:cs="Sylfaen"/>
                <w:sz w:val="16"/>
                <w:szCs w:val="16"/>
              </w:rPr>
              <w:t>կարգով</w:t>
            </w:r>
            <w:r w:rsidRPr="008C2155">
              <w:rPr>
                <w:rFonts w:ascii="GHEA Grapalat" w:hAnsi="GHEA Grapalat" w:cs="Sylfaen"/>
                <w:sz w:val="16"/>
                <w:szCs w:val="16"/>
                <w:lang w:val="en-US"/>
              </w:rPr>
              <w:t xml:space="preserve"> </w:t>
            </w:r>
            <w:r w:rsidRPr="008C2155">
              <w:rPr>
                <w:rFonts w:ascii="GHEA Grapalat" w:hAnsi="GHEA Grapalat" w:cs="Sylfaen"/>
                <w:sz w:val="16"/>
                <w:szCs w:val="16"/>
              </w:rPr>
              <w:t>մշակ</w:t>
            </w:r>
            <w:r w:rsidRPr="008C2155">
              <w:rPr>
                <w:rFonts w:ascii="GHEA Grapalat" w:hAnsi="GHEA Grapalat" w:cs="Sylfaen"/>
                <w:sz w:val="16"/>
                <w:szCs w:val="16"/>
                <w:lang w:val="hy-AM"/>
              </w:rPr>
              <w:t>ել ջեռուցման համակարգի</w:t>
            </w:r>
            <w:r w:rsidRPr="008C2155">
              <w:rPr>
                <w:rFonts w:ascii="GHEA Grapalat" w:hAnsi="GHEA Grapalat" w:cs="Sylfaen"/>
                <w:sz w:val="16"/>
                <w:szCs w:val="16"/>
                <w:lang w:val="en-US"/>
              </w:rPr>
              <w:t xml:space="preserve"> </w:t>
            </w:r>
            <w:r w:rsidRPr="008C2155">
              <w:rPr>
                <w:rFonts w:ascii="GHEA Grapalat" w:hAnsi="GHEA Grapalat" w:cs="Sylfaen"/>
                <w:sz w:val="16"/>
                <w:szCs w:val="16"/>
                <w:lang w:val="hy-AM"/>
              </w:rPr>
              <w:t>կառուցման աշխատանքների նախագիծ</w:t>
            </w:r>
            <w:r w:rsidRPr="008C2155">
              <w:rPr>
                <w:rFonts w:ascii="GHEA Grapalat" w:hAnsi="GHEA Grapalat" w:cs="Sylfaen"/>
                <w:sz w:val="16"/>
                <w:szCs w:val="16"/>
                <w:lang w:val="en-US"/>
              </w:rPr>
              <w:t>,</w:t>
            </w:r>
          </w:p>
          <w:p w14:paraId="3948B108" w14:textId="77777777" w:rsidR="00D177BD" w:rsidRPr="008C2155" w:rsidRDefault="00D177BD" w:rsidP="00D177BD">
            <w:pPr>
              <w:pStyle w:val="aff4"/>
              <w:numPr>
                <w:ilvl w:val="0"/>
                <w:numId w:val="24"/>
              </w:numPr>
              <w:spacing w:after="200"/>
              <w:ind w:left="96" w:hanging="96"/>
              <w:contextualSpacing/>
              <w:jc w:val="both"/>
              <w:rPr>
                <w:rFonts w:ascii="GHEA Grapalat" w:hAnsi="GHEA Grapalat" w:cs="Sylfaen"/>
                <w:sz w:val="16"/>
                <w:szCs w:val="16"/>
                <w:lang w:val="en-US"/>
              </w:rPr>
            </w:pPr>
            <w:r w:rsidRPr="008C2155">
              <w:rPr>
                <w:rFonts w:ascii="GHEA Grapalat" w:hAnsi="GHEA Grapalat" w:cs="Sylfaen"/>
                <w:sz w:val="16"/>
                <w:szCs w:val="16"/>
              </w:rPr>
              <w:t>ներկայացնել</w:t>
            </w:r>
            <w:r w:rsidRPr="008C2155">
              <w:rPr>
                <w:rFonts w:ascii="GHEA Grapalat" w:hAnsi="GHEA Grapalat" w:cs="Sylfaen"/>
                <w:sz w:val="16"/>
                <w:szCs w:val="16"/>
                <w:lang w:val="en-US"/>
              </w:rPr>
              <w:t xml:space="preserve"> </w:t>
            </w:r>
            <w:r w:rsidRPr="008C2155">
              <w:rPr>
                <w:rFonts w:ascii="GHEA Grapalat" w:hAnsi="GHEA Grapalat" w:cs="Sylfaen"/>
                <w:sz w:val="16"/>
                <w:szCs w:val="16"/>
              </w:rPr>
              <w:t>վերլուծական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նյութեր</w:t>
            </w:r>
            <w:r w:rsidRPr="008C2155">
              <w:rPr>
                <w:rFonts w:ascii="GHEA Grapalat" w:hAnsi="GHEA Grapalat" w:cs="Sylfaen"/>
                <w:sz w:val="16"/>
                <w:szCs w:val="16"/>
                <w:lang w:val="en-US"/>
              </w:rPr>
              <w:t xml:space="preserve">  </w:t>
            </w:r>
            <w:r w:rsidRPr="008C2155">
              <w:rPr>
                <w:rFonts w:ascii="GHEA Grapalat" w:hAnsi="GHEA Grapalat" w:cs="Sylfaen"/>
                <w:sz w:val="16"/>
                <w:szCs w:val="16"/>
              </w:rPr>
              <w:t>ծախսերի</w:t>
            </w:r>
            <w:r w:rsidRPr="008C2155">
              <w:rPr>
                <w:rFonts w:ascii="GHEA Grapalat" w:hAnsi="GHEA Grapalat" w:cs="Sylfaen"/>
                <w:sz w:val="16"/>
                <w:szCs w:val="16"/>
                <w:lang w:val="en-US"/>
              </w:rPr>
              <w:t xml:space="preserve"> </w:t>
            </w:r>
            <w:r w:rsidRPr="008C2155">
              <w:rPr>
                <w:rFonts w:ascii="GHEA Grapalat" w:hAnsi="GHEA Grapalat" w:cs="Sylfaen"/>
                <w:sz w:val="16"/>
                <w:szCs w:val="16"/>
              </w:rPr>
              <w:t>խոշորացված</w:t>
            </w:r>
            <w:r w:rsidRPr="008C2155">
              <w:rPr>
                <w:rFonts w:ascii="GHEA Grapalat" w:hAnsi="GHEA Grapalat" w:cs="Sylfaen"/>
                <w:sz w:val="16"/>
                <w:szCs w:val="16"/>
                <w:lang w:val="en-US"/>
              </w:rPr>
              <w:t xml:space="preserve"> </w:t>
            </w:r>
            <w:r w:rsidRPr="008C2155">
              <w:rPr>
                <w:rFonts w:ascii="GHEA Grapalat" w:hAnsi="GHEA Grapalat" w:cs="Sylfaen"/>
                <w:sz w:val="16"/>
                <w:szCs w:val="16"/>
              </w:rPr>
              <w:t>հաշվարկների՝</w:t>
            </w:r>
            <w:r w:rsidRPr="008C2155">
              <w:rPr>
                <w:rFonts w:ascii="GHEA Grapalat" w:hAnsi="GHEA Grapalat" w:cs="Sylfaen"/>
                <w:sz w:val="16"/>
                <w:szCs w:val="16"/>
                <w:lang w:val="en-US"/>
              </w:rPr>
              <w:t xml:space="preserve"> </w:t>
            </w:r>
            <w:r w:rsidRPr="008C2155">
              <w:rPr>
                <w:rFonts w:ascii="GHEA Grapalat" w:hAnsi="GHEA Grapalat" w:cs="Sylfaen"/>
                <w:sz w:val="16"/>
                <w:szCs w:val="16"/>
              </w:rPr>
              <w:t>այլընտրանքային</w:t>
            </w:r>
            <w:r w:rsidRPr="008C2155">
              <w:rPr>
                <w:rFonts w:ascii="GHEA Grapalat" w:hAnsi="GHEA Grapalat" w:cs="Sylfaen"/>
                <w:sz w:val="16"/>
                <w:szCs w:val="16"/>
                <w:lang w:val="en-US"/>
              </w:rPr>
              <w:t xml:space="preserve"> </w:t>
            </w:r>
            <w:r w:rsidRPr="008C2155">
              <w:rPr>
                <w:rFonts w:ascii="GHEA Grapalat" w:hAnsi="GHEA Grapalat" w:cs="Sylfaen"/>
                <w:sz w:val="16"/>
                <w:szCs w:val="16"/>
              </w:rPr>
              <w:t>լուծումների</w:t>
            </w:r>
            <w:r w:rsidRPr="008C2155">
              <w:rPr>
                <w:rFonts w:ascii="GHEA Grapalat" w:hAnsi="GHEA Grapalat" w:cs="Sylfaen"/>
                <w:sz w:val="16"/>
                <w:szCs w:val="16"/>
                <w:lang w:val="en-US"/>
              </w:rPr>
              <w:t xml:space="preserve"> (</w:t>
            </w:r>
            <w:r w:rsidRPr="008C2155">
              <w:rPr>
                <w:rFonts w:ascii="GHEA Grapalat" w:hAnsi="GHEA Grapalat" w:cs="Sylfaen"/>
                <w:sz w:val="16"/>
                <w:szCs w:val="16"/>
              </w:rPr>
              <w:t>կառուցապատման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նախագծի</w:t>
            </w:r>
            <w:r w:rsidRPr="008C2155">
              <w:rPr>
                <w:rFonts w:ascii="GHEA Grapalat" w:hAnsi="GHEA Grapalat" w:cs="Sylfaen"/>
                <w:sz w:val="16"/>
                <w:szCs w:val="16"/>
                <w:lang w:val="en-US"/>
              </w:rPr>
              <w:t xml:space="preserve"> </w:t>
            </w:r>
            <w:r w:rsidRPr="008C2155">
              <w:rPr>
                <w:rFonts w:ascii="GHEA Grapalat" w:hAnsi="GHEA Grapalat" w:cs="Sylfaen"/>
                <w:sz w:val="16"/>
                <w:szCs w:val="16"/>
              </w:rPr>
              <w:t>և</w:t>
            </w:r>
            <w:r w:rsidRPr="008C2155">
              <w:rPr>
                <w:rFonts w:ascii="GHEA Grapalat" w:hAnsi="GHEA Grapalat" w:cs="Sylfaen"/>
                <w:sz w:val="16"/>
                <w:szCs w:val="16"/>
                <w:lang w:val="en-US"/>
              </w:rPr>
              <w:t xml:space="preserve"> </w:t>
            </w:r>
            <w:r w:rsidRPr="008C2155">
              <w:rPr>
                <w:rFonts w:ascii="GHEA Grapalat" w:hAnsi="GHEA Grapalat" w:cs="Sylfaen"/>
                <w:sz w:val="16"/>
                <w:szCs w:val="16"/>
              </w:rPr>
              <w:t>նոր</w:t>
            </w:r>
            <w:r w:rsidRPr="008C2155">
              <w:rPr>
                <w:rFonts w:ascii="GHEA Grapalat" w:hAnsi="GHEA Grapalat" w:cs="Sylfaen"/>
                <w:sz w:val="16"/>
                <w:szCs w:val="16"/>
                <w:lang w:val="en-US"/>
              </w:rPr>
              <w:t xml:space="preserve"> </w:t>
            </w:r>
            <w:r w:rsidRPr="008C2155">
              <w:rPr>
                <w:rFonts w:ascii="GHEA Grapalat" w:hAnsi="GHEA Grapalat" w:cs="Sylfaen"/>
                <w:sz w:val="16"/>
                <w:szCs w:val="16"/>
              </w:rPr>
              <w:t>շենքերի</w:t>
            </w:r>
            <w:r w:rsidRPr="008C2155">
              <w:rPr>
                <w:rFonts w:ascii="GHEA Grapalat" w:hAnsi="GHEA Grapalat" w:cs="Sylfaen"/>
                <w:sz w:val="16"/>
                <w:szCs w:val="16"/>
                <w:lang w:val="en-US"/>
              </w:rPr>
              <w:t xml:space="preserve">  </w:t>
            </w:r>
            <w:r w:rsidRPr="008C2155">
              <w:rPr>
                <w:rFonts w:ascii="GHEA Grapalat" w:hAnsi="GHEA Grapalat" w:cs="Sylfaen"/>
                <w:sz w:val="16"/>
                <w:szCs w:val="16"/>
              </w:rPr>
              <w:t>կառուցման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վերաբերյալ</w:t>
            </w:r>
            <w:r w:rsidRPr="008C2155">
              <w:rPr>
                <w:rFonts w:ascii="GHEA Grapalat" w:hAnsi="GHEA Grapalat" w:cs="Sylfaen"/>
                <w:sz w:val="16"/>
                <w:szCs w:val="16"/>
                <w:lang w:val="en-US"/>
              </w:rPr>
              <w:t xml:space="preserve">) </w:t>
            </w:r>
            <w:r w:rsidRPr="008C2155">
              <w:rPr>
                <w:rFonts w:ascii="GHEA Grapalat" w:hAnsi="GHEA Grapalat" w:cs="Sylfaen"/>
                <w:sz w:val="16"/>
                <w:szCs w:val="16"/>
              </w:rPr>
              <w:t>համադրման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և</w:t>
            </w:r>
            <w:r w:rsidRPr="008C2155">
              <w:rPr>
                <w:rFonts w:ascii="GHEA Grapalat" w:hAnsi="GHEA Grapalat" w:cs="Sylfaen"/>
                <w:sz w:val="16"/>
                <w:szCs w:val="16"/>
                <w:lang w:val="en-US"/>
              </w:rPr>
              <w:t xml:space="preserve"> </w:t>
            </w:r>
            <w:r w:rsidRPr="008C2155">
              <w:rPr>
                <w:rFonts w:ascii="GHEA Grapalat" w:hAnsi="GHEA Grapalat" w:cs="Sylfaen"/>
                <w:sz w:val="16"/>
                <w:szCs w:val="16"/>
              </w:rPr>
              <w:t>նախատեսվող</w:t>
            </w:r>
            <w:r w:rsidRPr="008C2155">
              <w:rPr>
                <w:rFonts w:ascii="GHEA Grapalat" w:hAnsi="GHEA Grapalat" w:cs="Sylfaen"/>
                <w:sz w:val="16"/>
                <w:szCs w:val="16"/>
                <w:lang w:val="en-US"/>
              </w:rPr>
              <w:t xml:space="preserve">  </w:t>
            </w:r>
            <w:r w:rsidRPr="008C2155">
              <w:rPr>
                <w:rFonts w:ascii="GHEA Grapalat" w:hAnsi="GHEA Grapalat" w:cs="Sylfaen"/>
                <w:sz w:val="16"/>
                <w:szCs w:val="16"/>
              </w:rPr>
              <w:t>աշխատանքների</w:t>
            </w:r>
            <w:r w:rsidRPr="008C2155">
              <w:rPr>
                <w:rFonts w:ascii="GHEA Grapalat" w:hAnsi="GHEA Grapalat" w:cs="Sylfaen"/>
                <w:sz w:val="16"/>
                <w:szCs w:val="16"/>
                <w:lang w:val="en-US"/>
              </w:rPr>
              <w:t xml:space="preserve"> </w:t>
            </w:r>
            <w:r w:rsidRPr="008C2155">
              <w:rPr>
                <w:rFonts w:ascii="GHEA Grapalat" w:hAnsi="GHEA Grapalat" w:cs="Sylfaen"/>
                <w:sz w:val="16"/>
                <w:szCs w:val="16"/>
              </w:rPr>
              <w:t>հիմնավորման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համար</w:t>
            </w:r>
            <w:r w:rsidRPr="008C2155">
              <w:rPr>
                <w:rFonts w:ascii="GHEA Grapalat" w:hAnsi="GHEA Grapalat" w:cs="Sylfaen"/>
                <w:sz w:val="16"/>
                <w:szCs w:val="16"/>
                <w:lang w:val="en-US"/>
              </w:rPr>
              <w:t>,</w:t>
            </w:r>
          </w:p>
          <w:p w14:paraId="34BC4105" w14:textId="77777777" w:rsidR="00D177BD" w:rsidRPr="008C2155" w:rsidRDefault="00D177BD" w:rsidP="00D177BD">
            <w:pPr>
              <w:pStyle w:val="aff4"/>
              <w:numPr>
                <w:ilvl w:val="0"/>
                <w:numId w:val="24"/>
              </w:numPr>
              <w:shd w:val="clear" w:color="auto" w:fill="FFFFFF"/>
              <w:spacing w:after="200"/>
              <w:ind w:left="96" w:hanging="96"/>
              <w:contextualSpacing/>
              <w:jc w:val="both"/>
              <w:rPr>
                <w:rFonts w:ascii="GHEA Grapalat" w:hAnsi="GHEA Grapalat" w:cs="Sylfaen"/>
                <w:sz w:val="16"/>
                <w:szCs w:val="16"/>
                <w:lang w:val="en-US"/>
              </w:rPr>
            </w:pPr>
            <w:r w:rsidRPr="008C2155">
              <w:rPr>
                <w:rFonts w:ascii="GHEA Grapalat" w:hAnsi="GHEA Grapalat" w:cs="Sylfaen"/>
                <w:sz w:val="16"/>
                <w:szCs w:val="16"/>
              </w:rPr>
              <w:t>նախագծով</w:t>
            </w:r>
            <w:r w:rsidRPr="008C2155">
              <w:rPr>
                <w:rFonts w:ascii="GHEA Grapalat" w:hAnsi="GHEA Grapalat" w:cs="Sylfaen"/>
                <w:sz w:val="16"/>
                <w:szCs w:val="16"/>
                <w:lang w:val="en-US"/>
              </w:rPr>
              <w:t xml:space="preserve"> </w:t>
            </w:r>
            <w:r w:rsidRPr="008C2155">
              <w:rPr>
                <w:rFonts w:ascii="GHEA Grapalat" w:hAnsi="GHEA Grapalat" w:cs="Sylfaen"/>
                <w:sz w:val="16"/>
                <w:szCs w:val="16"/>
              </w:rPr>
              <w:t>նախատեսել</w:t>
            </w:r>
            <w:r w:rsidRPr="008C2155">
              <w:rPr>
                <w:rFonts w:ascii="GHEA Grapalat" w:hAnsi="GHEA Grapalat" w:cs="Sylfaen"/>
                <w:sz w:val="16"/>
                <w:szCs w:val="16"/>
                <w:lang w:val="en-US"/>
              </w:rPr>
              <w:t xml:space="preserve"> </w:t>
            </w:r>
            <w:r w:rsidRPr="008C2155">
              <w:rPr>
                <w:rFonts w:ascii="GHEA Grapalat" w:hAnsi="GHEA Grapalat" w:cs="Sylfaen"/>
                <w:sz w:val="16"/>
                <w:szCs w:val="16"/>
              </w:rPr>
              <w:t>ներքին</w:t>
            </w:r>
            <w:r w:rsidRPr="008C2155">
              <w:rPr>
                <w:rFonts w:ascii="GHEA Grapalat" w:hAnsi="GHEA Grapalat" w:cs="Sylfaen"/>
                <w:sz w:val="16"/>
                <w:szCs w:val="16"/>
                <w:lang w:val="en-US"/>
              </w:rPr>
              <w:t xml:space="preserve"> </w:t>
            </w:r>
            <w:r w:rsidRPr="008C2155">
              <w:rPr>
                <w:rFonts w:ascii="GHEA Grapalat" w:hAnsi="GHEA Grapalat" w:cs="Sylfaen"/>
                <w:sz w:val="16"/>
                <w:szCs w:val="16"/>
              </w:rPr>
              <w:t>ինժեներական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ենթակառուցվածքների</w:t>
            </w:r>
            <w:r w:rsidRPr="008C2155">
              <w:rPr>
                <w:rFonts w:ascii="GHEA Grapalat" w:hAnsi="GHEA Grapalat" w:cs="Sylfaen"/>
                <w:sz w:val="16"/>
                <w:szCs w:val="16"/>
                <w:lang w:val="en-US"/>
              </w:rPr>
              <w:t xml:space="preserve"> /</w:t>
            </w:r>
            <w:r w:rsidRPr="008C2155">
              <w:rPr>
                <w:rFonts w:ascii="GHEA Grapalat" w:hAnsi="GHEA Grapalat" w:cs="Sylfaen"/>
                <w:sz w:val="16"/>
                <w:szCs w:val="16"/>
              </w:rPr>
              <w:t>սառը</w:t>
            </w:r>
            <w:r w:rsidRPr="008C2155">
              <w:rPr>
                <w:rFonts w:ascii="GHEA Grapalat" w:hAnsi="GHEA Grapalat" w:cs="Sylfaen"/>
                <w:sz w:val="16"/>
                <w:szCs w:val="16"/>
                <w:lang w:val="en-US"/>
              </w:rPr>
              <w:t xml:space="preserve"> </w:t>
            </w:r>
            <w:r w:rsidRPr="008C2155">
              <w:rPr>
                <w:rFonts w:ascii="GHEA Grapalat" w:hAnsi="GHEA Grapalat" w:cs="Sylfaen"/>
                <w:sz w:val="16"/>
                <w:szCs w:val="16"/>
              </w:rPr>
              <w:t>և</w:t>
            </w:r>
            <w:r w:rsidRPr="008C2155">
              <w:rPr>
                <w:rFonts w:ascii="GHEA Grapalat" w:hAnsi="GHEA Grapalat" w:cs="Sylfaen"/>
                <w:sz w:val="16"/>
                <w:szCs w:val="16"/>
                <w:lang w:val="en-US"/>
              </w:rPr>
              <w:t xml:space="preserve"> </w:t>
            </w:r>
            <w:r w:rsidRPr="008C2155">
              <w:rPr>
                <w:rFonts w:ascii="GHEA Grapalat" w:hAnsi="GHEA Grapalat" w:cs="Sylfaen"/>
                <w:sz w:val="16"/>
                <w:szCs w:val="16"/>
              </w:rPr>
              <w:t>տաք</w:t>
            </w:r>
            <w:r w:rsidRPr="008C2155">
              <w:rPr>
                <w:rFonts w:ascii="GHEA Grapalat" w:hAnsi="GHEA Grapalat" w:cs="Sylfaen"/>
                <w:sz w:val="16"/>
                <w:szCs w:val="16"/>
                <w:lang w:val="en-US"/>
              </w:rPr>
              <w:t xml:space="preserve">  </w:t>
            </w:r>
            <w:r w:rsidRPr="008C2155">
              <w:rPr>
                <w:rFonts w:ascii="GHEA Grapalat" w:hAnsi="GHEA Grapalat" w:cs="Sylfaen"/>
                <w:sz w:val="16"/>
                <w:szCs w:val="16"/>
              </w:rPr>
              <w:t>ջրամատակարարման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կոյուղու</w:t>
            </w:r>
            <w:r w:rsidRPr="008C2155">
              <w:rPr>
                <w:rFonts w:ascii="GHEA Grapalat" w:hAnsi="GHEA Grapalat" w:cs="Sylfaen"/>
                <w:sz w:val="16"/>
                <w:szCs w:val="16"/>
                <w:lang w:val="en-US"/>
              </w:rPr>
              <w:t xml:space="preserve">, </w:t>
            </w:r>
            <w:r w:rsidRPr="008C2155">
              <w:rPr>
                <w:rFonts w:ascii="GHEA Grapalat" w:hAnsi="GHEA Grapalat" w:cs="Sylfaen"/>
                <w:sz w:val="16"/>
                <w:szCs w:val="16"/>
              </w:rPr>
              <w:t>ջեռուցման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էլեկրամատակարարման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գազամատակարարման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օդափոխության</w:t>
            </w:r>
            <w:r w:rsidRPr="008C2155">
              <w:rPr>
                <w:rFonts w:ascii="GHEA Grapalat" w:hAnsi="GHEA Grapalat" w:cs="Sylfaen"/>
                <w:sz w:val="16"/>
                <w:szCs w:val="16"/>
                <w:lang w:val="en-US"/>
              </w:rPr>
              <w:t xml:space="preserve"> </w:t>
            </w:r>
            <w:r w:rsidRPr="008C2155">
              <w:rPr>
                <w:rFonts w:ascii="GHEA Grapalat" w:hAnsi="GHEA Grapalat" w:cs="Sylfaen"/>
                <w:sz w:val="16"/>
                <w:szCs w:val="16"/>
              </w:rPr>
              <w:t>և</w:t>
            </w:r>
            <w:r w:rsidRPr="008C2155">
              <w:rPr>
                <w:rFonts w:ascii="GHEA Grapalat" w:hAnsi="GHEA Grapalat" w:cs="Sylfaen"/>
                <w:sz w:val="16"/>
                <w:szCs w:val="16"/>
                <w:lang w:val="en-US"/>
              </w:rPr>
              <w:t xml:space="preserve"> </w:t>
            </w:r>
            <w:r w:rsidRPr="008C2155">
              <w:rPr>
                <w:rFonts w:ascii="GHEA Grapalat" w:hAnsi="GHEA Grapalat" w:cs="Sylfaen"/>
                <w:sz w:val="16"/>
                <w:szCs w:val="16"/>
              </w:rPr>
              <w:t>օդորակման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հակահրդեհային</w:t>
            </w:r>
            <w:r w:rsidRPr="008C2155">
              <w:rPr>
                <w:rFonts w:ascii="GHEA Grapalat" w:hAnsi="GHEA Grapalat" w:cs="Sylfaen"/>
                <w:sz w:val="16"/>
                <w:szCs w:val="16"/>
                <w:lang w:val="en-US"/>
              </w:rPr>
              <w:t xml:space="preserve"> </w:t>
            </w:r>
            <w:r w:rsidRPr="008C2155">
              <w:rPr>
                <w:rFonts w:ascii="GHEA Grapalat" w:hAnsi="GHEA Grapalat" w:cs="Sylfaen"/>
                <w:sz w:val="16"/>
                <w:szCs w:val="16"/>
              </w:rPr>
              <w:t>ազդանշանման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հրդեհաշիջման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տեսահսկման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կապի</w:t>
            </w:r>
            <w:r w:rsidRPr="008C2155">
              <w:rPr>
                <w:rFonts w:ascii="GHEA Grapalat" w:hAnsi="GHEA Grapalat" w:cs="Sylfaen"/>
                <w:sz w:val="16"/>
                <w:szCs w:val="16"/>
                <w:lang w:val="en-US"/>
              </w:rPr>
              <w:t xml:space="preserve">, </w:t>
            </w:r>
            <w:r w:rsidRPr="008C2155">
              <w:rPr>
                <w:rFonts w:ascii="GHEA Grapalat" w:hAnsi="GHEA Grapalat" w:cs="Sylfaen"/>
                <w:sz w:val="16"/>
                <w:szCs w:val="16"/>
              </w:rPr>
              <w:t>ջրահեռացման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էներգախնայողության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համակարգերի</w:t>
            </w:r>
            <w:r w:rsidRPr="008C2155">
              <w:rPr>
                <w:rFonts w:ascii="GHEA Grapalat" w:hAnsi="GHEA Grapalat" w:cs="Sylfaen"/>
                <w:sz w:val="16"/>
                <w:szCs w:val="16"/>
                <w:lang w:val="en-US"/>
              </w:rPr>
              <w:t xml:space="preserve"> </w:t>
            </w:r>
            <w:r w:rsidRPr="008C2155">
              <w:rPr>
                <w:rFonts w:ascii="GHEA Grapalat" w:hAnsi="GHEA Grapalat" w:cs="Sylfaen"/>
                <w:sz w:val="16"/>
                <w:szCs w:val="16"/>
              </w:rPr>
              <w:t>կառուցում</w:t>
            </w:r>
            <w:r w:rsidRPr="008C2155">
              <w:rPr>
                <w:rFonts w:ascii="GHEA Grapalat" w:hAnsi="GHEA Grapalat" w:cs="Sylfaen"/>
                <w:sz w:val="16"/>
                <w:szCs w:val="16"/>
                <w:lang w:val="en-US"/>
              </w:rPr>
              <w:t>,</w:t>
            </w:r>
          </w:p>
          <w:p w14:paraId="351730BD" w14:textId="77777777" w:rsidR="00D177BD" w:rsidRPr="008C2155" w:rsidRDefault="00D177BD" w:rsidP="00D177BD">
            <w:pPr>
              <w:pStyle w:val="aff4"/>
              <w:numPr>
                <w:ilvl w:val="0"/>
                <w:numId w:val="24"/>
              </w:numPr>
              <w:spacing w:after="200"/>
              <w:ind w:left="96" w:hanging="96"/>
              <w:contextualSpacing/>
              <w:jc w:val="both"/>
              <w:rPr>
                <w:rFonts w:ascii="GHEA Grapalat" w:hAnsi="GHEA Grapalat" w:cs="Sylfaen"/>
                <w:sz w:val="16"/>
                <w:szCs w:val="16"/>
                <w:lang w:val="en-US"/>
              </w:rPr>
            </w:pPr>
            <w:r w:rsidRPr="008C2155">
              <w:rPr>
                <w:rFonts w:ascii="GHEA Grapalat" w:hAnsi="GHEA Grapalat" w:cs="Sylfaen"/>
                <w:sz w:val="16"/>
                <w:szCs w:val="16"/>
              </w:rPr>
              <w:t>տարածքի</w:t>
            </w:r>
            <w:r w:rsidRPr="008C2155">
              <w:rPr>
                <w:rFonts w:ascii="GHEA Grapalat" w:hAnsi="GHEA Grapalat" w:cs="Sylfaen"/>
                <w:sz w:val="16"/>
                <w:szCs w:val="16"/>
                <w:lang w:val="en-US"/>
              </w:rPr>
              <w:t xml:space="preserve"> </w:t>
            </w:r>
            <w:r w:rsidRPr="008C2155">
              <w:rPr>
                <w:rFonts w:ascii="GHEA Grapalat" w:hAnsi="GHEA Grapalat" w:cs="Sylfaen"/>
                <w:sz w:val="16"/>
                <w:szCs w:val="16"/>
              </w:rPr>
              <w:t>բնակլիմայական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պայմանների</w:t>
            </w:r>
            <w:r w:rsidRPr="008C2155">
              <w:rPr>
                <w:rFonts w:ascii="GHEA Grapalat" w:hAnsi="GHEA Grapalat" w:cs="Sylfaen"/>
                <w:sz w:val="16"/>
                <w:szCs w:val="16"/>
                <w:lang w:val="en-US"/>
              </w:rPr>
              <w:t xml:space="preserve"> </w:t>
            </w:r>
            <w:r w:rsidRPr="008C2155">
              <w:rPr>
                <w:rFonts w:ascii="GHEA Grapalat" w:hAnsi="GHEA Grapalat" w:cs="Sylfaen"/>
                <w:sz w:val="16"/>
                <w:szCs w:val="16"/>
              </w:rPr>
              <w:t>հաշվառմամբ</w:t>
            </w:r>
            <w:r w:rsidRPr="008C2155">
              <w:rPr>
                <w:rFonts w:ascii="GHEA Grapalat" w:hAnsi="GHEA Grapalat" w:cs="Sylfaen"/>
                <w:sz w:val="16"/>
                <w:szCs w:val="16"/>
                <w:lang w:val="en-US"/>
              </w:rPr>
              <w:t xml:space="preserve">, </w:t>
            </w:r>
            <w:r w:rsidRPr="008C2155">
              <w:rPr>
                <w:rFonts w:ascii="GHEA Grapalat" w:hAnsi="GHEA Grapalat" w:cs="Sylfaen"/>
                <w:sz w:val="16"/>
                <w:szCs w:val="16"/>
              </w:rPr>
              <w:t>ըստ</w:t>
            </w:r>
            <w:r w:rsidRPr="008C2155">
              <w:rPr>
                <w:rFonts w:ascii="GHEA Grapalat" w:hAnsi="GHEA Grapalat" w:cs="Sylfaen"/>
                <w:sz w:val="16"/>
                <w:szCs w:val="16"/>
                <w:lang w:val="en-US"/>
              </w:rPr>
              <w:t xml:space="preserve"> </w:t>
            </w:r>
            <w:r w:rsidRPr="008C2155">
              <w:rPr>
                <w:rFonts w:ascii="GHEA Grapalat" w:hAnsi="GHEA Grapalat" w:cs="Sylfaen"/>
                <w:sz w:val="16"/>
                <w:szCs w:val="16"/>
              </w:rPr>
              <w:t>անհրաժեշտության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նախատեսել</w:t>
            </w:r>
            <w:r w:rsidRPr="008C2155">
              <w:rPr>
                <w:rFonts w:ascii="GHEA Grapalat" w:hAnsi="GHEA Grapalat" w:cs="Sylfaen"/>
                <w:sz w:val="16"/>
                <w:szCs w:val="16"/>
                <w:lang w:val="en-US"/>
              </w:rPr>
              <w:t xml:space="preserve"> </w:t>
            </w:r>
            <w:r w:rsidRPr="008C2155">
              <w:rPr>
                <w:rFonts w:ascii="GHEA Grapalat" w:hAnsi="GHEA Grapalat" w:cs="Sylfaen"/>
                <w:sz w:val="16"/>
                <w:szCs w:val="16"/>
              </w:rPr>
              <w:t>այլընտրանքային</w:t>
            </w:r>
            <w:r w:rsidRPr="008C2155">
              <w:rPr>
                <w:rFonts w:ascii="GHEA Grapalat" w:hAnsi="GHEA Grapalat" w:cs="Sylfaen"/>
                <w:sz w:val="16"/>
                <w:szCs w:val="16"/>
                <w:lang w:val="en-US"/>
              </w:rPr>
              <w:t xml:space="preserve"> </w:t>
            </w:r>
            <w:r w:rsidRPr="008C2155">
              <w:rPr>
                <w:rFonts w:ascii="GHEA Grapalat" w:hAnsi="GHEA Grapalat" w:cs="Sylfaen"/>
                <w:sz w:val="16"/>
                <w:szCs w:val="16"/>
              </w:rPr>
              <w:t>էներգիայի</w:t>
            </w:r>
            <w:r w:rsidRPr="008C2155">
              <w:rPr>
                <w:rFonts w:ascii="GHEA Grapalat" w:hAnsi="GHEA Grapalat" w:cs="Sylfaen"/>
                <w:sz w:val="16"/>
                <w:szCs w:val="16"/>
                <w:lang w:val="en-US"/>
              </w:rPr>
              <w:t xml:space="preserve"> </w:t>
            </w:r>
            <w:r w:rsidRPr="008C2155">
              <w:rPr>
                <w:rFonts w:ascii="GHEA Grapalat" w:hAnsi="GHEA Grapalat" w:cs="Sylfaen"/>
                <w:sz w:val="16"/>
                <w:szCs w:val="16"/>
              </w:rPr>
              <w:t>աղբյուրների</w:t>
            </w:r>
            <w:r w:rsidRPr="008C2155">
              <w:rPr>
                <w:rFonts w:ascii="GHEA Grapalat" w:hAnsi="GHEA Grapalat" w:cs="Sylfaen"/>
                <w:sz w:val="16"/>
                <w:szCs w:val="16"/>
                <w:lang w:val="en-US"/>
              </w:rPr>
              <w:t xml:space="preserve"> </w:t>
            </w:r>
            <w:r w:rsidRPr="008C2155">
              <w:rPr>
                <w:rFonts w:ascii="GHEA Grapalat" w:hAnsi="GHEA Grapalat" w:cs="Sylfaen"/>
                <w:sz w:val="16"/>
                <w:szCs w:val="16"/>
              </w:rPr>
              <w:t>օգտագործման</w:t>
            </w:r>
            <w:r w:rsidRPr="008C2155">
              <w:rPr>
                <w:rFonts w:ascii="GHEA Grapalat" w:hAnsi="GHEA Grapalat" w:cs="Sylfaen"/>
                <w:sz w:val="16"/>
                <w:szCs w:val="16"/>
                <w:lang w:val="en-US"/>
              </w:rPr>
              <w:t xml:space="preserve"> </w:t>
            </w:r>
            <w:r w:rsidRPr="008C2155">
              <w:rPr>
                <w:rFonts w:ascii="GHEA Grapalat" w:hAnsi="GHEA Grapalat" w:cs="Sylfaen"/>
                <w:sz w:val="16"/>
                <w:szCs w:val="16"/>
              </w:rPr>
              <w:t>համակարգեր՝</w:t>
            </w:r>
            <w:r w:rsidRPr="008C2155">
              <w:rPr>
                <w:rFonts w:ascii="GHEA Grapalat" w:hAnsi="GHEA Grapalat" w:cs="Sylfaen"/>
                <w:sz w:val="16"/>
                <w:szCs w:val="16"/>
                <w:lang w:val="en-US"/>
              </w:rPr>
              <w:t xml:space="preserve"> </w:t>
            </w:r>
            <w:r w:rsidRPr="008C2155">
              <w:rPr>
                <w:rFonts w:ascii="GHEA Grapalat" w:hAnsi="GHEA Grapalat" w:cs="Sylfaen"/>
                <w:sz w:val="16"/>
                <w:szCs w:val="16"/>
              </w:rPr>
              <w:t>արևային</w:t>
            </w:r>
            <w:r w:rsidRPr="008C2155">
              <w:rPr>
                <w:rFonts w:ascii="GHEA Grapalat" w:hAnsi="GHEA Grapalat" w:cs="Sylfaen"/>
                <w:sz w:val="16"/>
                <w:szCs w:val="16"/>
                <w:lang w:val="en-US"/>
              </w:rPr>
              <w:t xml:space="preserve"> </w:t>
            </w:r>
            <w:r w:rsidRPr="008C2155">
              <w:rPr>
                <w:rFonts w:ascii="GHEA Grapalat" w:hAnsi="GHEA Grapalat" w:cs="Sylfaen"/>
                <w:sz w:val="16"/>
                <w:szCs w:val="16"/>
              </w:rPr>
              <w:t>ջրատաքացուցիչներ</w:t>
            </w:r>
            <w:r w:rsidRPr="008C2155">
              <w:rPr>
                <w:rFonts w:ascii="GHEA Grapalat" w:hAnsi="GHEA Grapalat" w:cs="Sylfaen"/>
                <w:sz w:val="16"/>
                <w:szCs w:val="16"/>
                <w:lang w:val="en-US"/>
              </w:rPr>
              <w:t xml:space="preserve">, </w:t>
            </w:r>
            <w:r w:rsidRPr="008C2155">
              <w:rPr>
                <w:rFonts w:ascii="GHEA Grapalat" w:hAnsi="GHEA Grapalat" w:cs="Sylfaen"/>
                <w:sz w:val="16"/>
                <w:szCs w:val="16"/>
              </w:rPr>
              <w:t>ֆոտովոլտային</w:t>
            </w:r>
            <w:r w:rsidRPr="008C2155">
              <w:rPr>
                <w:rFonts w:ascii="GHEA Grapalat" w:hAnsi="GHEA Grapalat" w:cs="Sylfaen"/>
                <w:sz w:val="16"/>
                <w:szCs w:val="16"/>
                <w:lang w:val="en-US"/>
              </w:rPr>
              <w:t xml:space="preserve"> </w:t>
            </w:r>
            <w:r w:rsidRPr="008C2155">
              <w:rPr>
                <w:rFonts w:ascii="GHEA Grapalat" w:hAnsi="GHEA Grapalat" w:cs="Sylfaen"/>
                <w:sz w:val="16"/>
                <w:szCs w:val="16"/>
              </w:rPr>
              <w:t>սալիկներ</w:t>
            </w:r>
            <w:r w:rsidRPr="008C2155">
              <w:rPr>
                <w:rFonts w:ascii="GHEA Grapalat" w:hAnsi="GHEA Grapalat" w:cs="Sylfaen"/>
                <w:sz w:val="16"/>
                <w:szCs w:val="16"/>
                <w:lang w:val="en-US"/>
              </w:rPr>
              <w:t xml:space="preserve">, </w:t>
            </w:r>
            <w:r w:rsidRPr="008C2155">
              <w:rPr>
                <w:rFonts w:ascii="GHEA Grapalat" w:hAnsi="GHEA Grapalat" w:cs="Sylfaen"/>
                <w:sz w:val="16"/>
                <w:szCs w:val="16"/>
              </w:rPr>
              <w:t>շենքերում</w:t>
            </w:r>
            <w:r w:rsidRPr="008C2155">
              <w:rPr>
                <w:rFonts w:ascii="GHEA Grapalat" w:hAnsi="GHEA Grapalat" w:cs="Sylfaen"/>
                <w:sz w:val="16"/>
                <w:szCs w:val="16"/>
                <w:lang w:val="en-US"/>
              </w:rPr>
              <w:t xml:space="preserve"> </w:t>
            </w:r>
            <w:r w:rsidRPr="008C2155">
              <w:rPr>
                <w:rFonts w:ascii="GHEA Grapalat" w:hAnsi="GHEA Grapalat" w:cs="Sylfaen"/>
                <w:sz w:val="16"/>
                <w:szCs w:val="16"/>
              </w:rPr>
              <w:t>տաք</w:t>
            </w:r>
            <w:r w:rsidRPr="008C2155">
              <w:rPr>
                <w:rFonts w:ascii="GHEA Grapalat" w:hAnsi="GHEA Grapalat" w:cs="Sylfaen"/>
                <w:sz w:val="16"/>
                <w:szCs w:val="16"/>
                <w:lang w:val="en-US"/>
              </w:rPr>
              <w:t xml:space="preserve"> </w:t>
            </w:r>
            <w:r w:rsidRPr="008C2155">
              <w:rPr>
                <w:rFonts w:ascii="GHEA Grapalat" w:hAnsi="GHEA Grapalat" w:cs="Sylfaen"/>
                <w:sz w:val="16"/>
                <w:szCs w:val="16"/>
              </w:rPr>
              <w:t>ջրամատակարարում</w:t>
            </w:r>
            <w:r w:rsidRPr="008C2155">
              <w:rPr>
                <w:rFonts w:ascii="GHEA Grapalat" w:hAnsi="GHEA Grapalat" w:cs="Sylfaen"/>
                <w:sz w:val="16"/>
                <w:szCs w:val="16"/>
                <w:lang w:val="en-US"/>
              </w:rPr>
              <w:t xml:space="preserve"> </w:t>
            </w:r>
            <w:r w:rsidRPr="008C2155">
              <w:rPr>
                <w:rFonts w:ascii="GHEA Grapalat" w:hAnsi="GHEA Grapalat" w:cs="Sylfaen"/>
                <w:sz w:val="16"/>
                <w:szCs w:val="16"/>
              </w:rPr>
              <w:t>և</w:t>
            </w:r>
            <w:r w:rsidRPr="008C2155">
              <w:rPr>
                <w:rFonts w:ascii="GHEA Grapalat" w:hAnsi="GHEA Grapalat" w:cs="Sylfaen"/>
                <w:sz w:val="16"/>
                <w:szCs w:val="16"/>
                <w:lang w:val="en-US"/>
              </w:rPr>
              <w:t xml:space="preserve"> </w:t>
            </w:r>
            <w:r w:rsidRPr="008C2155">
              <w:rPr>
                <w:rFonts w:ascii="GHEA Grapalat" w:hAnsi="GHEA Grapalat" w:cs="Sylfaen"/>
                <w:sz w:val="16"/>
                <w:szCs w:val="16"/>
              </w:rPr>
              <w:t>էլեկտրամակատարարում</w:t>
            </w:r>
            <w:r w:rsidRPr="008C2155">
              <w:rPr>
                <w:rFonts w:ascii="GHEA Grapalat" w:hAnsi="GHEA Grapalat" w:cs="Sylfaen"/>
                <w:sz w:val="16"/>
                <w:szCs w:val="16"/>
                <w:lang w:val="en-US"/>
              </w:rPr>
              <w:t xml:space="preserve"> </w:t>
            </w:r>
            <w:r w:rsidRPr="008C2155">
              <w:rPr>
                <w:rFonts w:ascii="GHEA Grapalat" w:hAnsi="GHEA Grapalat" w:cs="Sylfaen"/>
                <w:sz w:val="16"/>
                <w:szCs w:val="16"/>
              </w:rPr>
              <w:t>ապահովելու</w:t>
            </w:r>
            <w:r w:rsidRPr="008C2155">
              <w:rPr>
                <w:rFonts w:ascii="GHEA Grapalat" w:hAnsi="GHEA Grapalat" w:cs="Sylfaen"/>
                <w:sz w:val="16"/>
                <w:szCs w:val="16"/>
                <w:lang w:val="en-US"/>
              </w:rPr>
              <w:t xml:space="preserve"> </w:t>
            </w:r>
            <w:r w:rsidRPr="008C2155">
              <w:rPr>
                <w:rFonts w:ascii="GHEA Grapalat" w:hAnsi="GHEA Grapalat" w:cs="Sylfaen"/>
                <w:sz w:val="16"/>
                <w:szCs w:val="16"/>
              </w:rPr>
              <w:t>համար</w:t>
            </w:r>
          </w:p>
          <w:p w14:paraId="55B586EB" w14:textId="77777777" w:rsidR="00D177BD" w:rsidRPr="00AB44B6" w:rsidRDefault="00D177BD" w:rsidP="00D177BD">
            <w:pPr>
              <w:pStyle w:val="aff4"/>
              <w:numPr>
                <w:ilvl w:val="0"/>
                <w:numId w:val="24"/>
              </w:numPr>
              <w:ind w:left="96" w:hanging="96"/>
              <w:contextualSpacing/>
              <w:jc w:val="both"/>
              <w:rPr>
                <w:rFonts w:ascii="GHEA Grapalat" w:hAnsi="GHEA Grapalat" w:cs="Sylfaen"/>
                <w:sz w:val="16"/>
                <w:szCs w:val="16"/>
                <w:lang w:val="af-ZA"/>
              </w:rPr>
            </w:pPr>
            <w:r w:rsidRPr="008C2155">
              <w:rPr>
                <w:rFonts w:ascii="GHEA Grapalat" w:hAnsi="GHEA Grapalat" w:cs="Sylfaen"/>
                <w:sz w:val="16"/>
                <w:szCs w:val="16"/>
                <w:lang w:val="af-ZA"/>
              </w:rPr>
              <w:t>նախագծման ընթացիկ աշխատանքներն աշխատանքային կարգով համաձայնեցնել պատվիրատուի հետ՝ միաժամանակ ապահովելով նորմատիվ պարտադիր պահանջները և օգտագործելով արդի մոտեցումներ</w:t>
            </w:r>
          </w:p>
        </w:tc>
      </w:tr>
      <w:tr w:rsidR="00D177BD" w:rsidRPr="00D53331" w14:paraId="3E188171" w14:textId="77777777" w:rsidTr="00D177BD">
        <w:trPr>
          <w:trHeight w:val="1249"/>
          <w:jc w:val="center"/>
        </w:trPr>
        <w:tc>
          <w:tcPr>
            <w:tcW w:w="644" w:type="dxa"/>
          </w:tcPr>
          <w:p w14:paraId="6A3FCCDC"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2CA30FB4" w14:textId="77777777" w:rsidR="00D177BD" w:rsidRPr="00FA3203" w:rsidRDefault="00D177BD" w:rsidP="004251A6">
            <w:pPr>
              <w:shd w:val="clear" w:color="auto" w:fill="FFFFFF"/>
              <w:jc w:val="center"/>
              <w:rPr>
                <w:rFonts w:ascii="GHEA Grapalat" w:hAnsi="GHEA Grapalat" w:cs="Sylfaen"/>
                <w:sz w:val="18"/>
                <w:szCs w:val="18"/>
                <w:lang w:val="af-ZA"/>
              </w:rPr>
            </w:pPr>
            <w:r w:rsidRPr="00FA3203">
              <w:rPr>
                <w:rFonts w:ascii="GHEA Grapalat" w:hAnsi="GHEA Grapalat" w:cs="Sylfaen"/>
                <w:sz w:val="18"/>
                <w:szCs w:val="18"/>
              </w:rPr>
              <w:t>Նախագծման</w:t>
            </w:r>
            <w:r w:rsidRPr="00FA3203">
              <w:rPr>
                <w:rFonts w:ascii="GHEA Grapalat" w:hAnsi="GHEA Grapalat" w:cs="Sylfaen"/>
                <w:sz w:val="18"/>
                <w:szCs w:val="18"/>
                <w:lang w:val="af-ZA"/>
              </w:rPr>
              <w:t xml:space="preserve"> </w:t>
            </w:r>
            <w:r w:rsidRPr="00FA3203">
              <w:rPr>
                <w:rFonts w:ascii="GHEA Grapalat" w:hAnsi="GHEA Grapalat" w:cs="Sylfaen"/>
                <w:sz w:val="18"/>
                <w:szCs w:val="18"/>
              </w:rPr>
              <w:t>հիմնավորում</w:t>
            </w:r>
            <w:r w:rsidRPr="00FA3203">
              <w:rPr>
                <w:rFonts w:ascii="GHEA Grapalat" w:hAnsi="GHEA Grapalat" w:cs="Sylfaen"/>
                <w:sz w:val="18"/>
                <w:szCs w:val="18"/>
                <w:lang w:val="af-ZA"/>
              </w:rPr>
              <w:t xml:space="preserve"> </w:t>
            </w:r>
            <w:r w:rsidRPr="00FA3203">
              <w:rPr>
                <w:rFonts w:ascii="GHEA Grapalat" w:hAnsi="GHEA Grapalat" w:cs="Sylfaen"/>
                <w:sz w:val="18"/>
                <w:szCs w:val="18"/>
              </w:rPr>
              <w:t>և</w:t>
            </w:r>
            <w:r w:rsidRPr="00FA3203">
              <w:rPr>
                <w:rFonts w:ascii="GHEA Grapalat" w:hAnsi="GHEA Grapalat" w:cs="Sylfaen"/>
                <w:sz w:val="18"/>
                <w:szCs w:val="18"/>
                <w:lang w:val="af-ZA"/>
              </w:rPr>
              <w:t xml:space="preserve"> </w:t>
            </w:r>
            <w:r w:rsidRPr="00FA3203">
              <w:rPr>
                <w:rFonts w:ascii="GHEA Grapalat" w:hAnsi="GHEA Grapalat" w:cs="Sylfaen"/>
                <w:sz w:val="18"/>
                <w:szCs w:val="18"/>
              </w:rPr>
              <w:t>նորմատիվային</w:t>
            </w:r>
            <w:r w:rsidRPr="00FA3203">
              <w:rPr>
                <w:rFonts w:ascii="GHEA Grapalat" w:hAnsi="GHEA Grapalat" w:cs="Sylfaen"/>
                <w:sz w:val="18"/>
                <w:szCs w:val="18"/>
                <w:lang w:val="af-ZA"/>
              </w:rPr>
              <w:t xml:space="preserve"> </w:t>
            </w:r>
            <w:r w:rsidRPr="00FA3203">
              <w:rPr>
                <w:rFonts w:ascii="GHEA Grapalat" w:hAnsi="GHEA Grapalat" w:cs="Sylfaen"/>
                <w:sz w:val="18"/>
                <w:szCs w:val="18"/>
              </w:rPr>
              <w:t>պահանջներ</w:t>
            </w:r>
          </w:p>
        </w:tc>
        <w:tc>
          <w:tcPr>
            <w:tcW w:w="7547" w:type="dxa"/>
          </w:tcPr>
          <w:p w14:paraId="069E48EE" w14:textId="77777777" w:rsidR="00D177BD" w:rsidRPr="00AB44B6" w:rsidRDefault="00D177BD" w:rsidP="004251A6">
            <w:pPr>
              <w:pStyle w:val="aff4"/>
              <w:shd w:val="clear" w:color="auto" w:fill="FFFFFF"/>
              <w:ind w:left="96" w:hanging="96"/>
              <w:rPr>
                <w:rFonts w:ascii="GHEA Grapalat" w:hAnsi="GHEA Grapalat" w:cs="Sylfaen"/>
                <w:b/>
                <w:sz w:val="16"/>
                <w:szCs w:val="16"/>
                <w:lang w:val="af-ZA"/>
              </w:rPr>
            </w:pPr>
            <w:r w:rsidRPr="00AB44B6">
              <w:rPr>
                <w:rFonts w:ascii="GHEA Grapalat" w:hAnsi="GHEA Grapalat" w:cs="Sylfaen"/>
                <w:b/>
                <w:sz w:val="16"/>
                <w:szCs w:val="16"/>
              </w:rPr>
              <w:t>Հիմնավորում՝</w:t>
            </w:r>
          </w:p>
          <w:p w14:paraId="01609274" w14:textId="7E737BF3" w:rsidR="00D177BD" w:rsidRPr="00AB44B6" w:rsidRDefault="00D177BD" w:rsidP="004251A6">
            <w:pPr>
              <w:pStyle w:val="aff4"/>
              <w:shd w:val="clear" w:color="auto" w:fill="FFFFFF"/>
              <w:ind w:left="96" w:hanging="96"/>
              <w:rPr>
                <w:rFonts w:ascii="GHEA Grapalat" w:hAnsi="GHEA Grapalat" w:cs="Sylfaen"/>
                <w:sz w:val="16"/>
                <w:szCs w:val="16"/>
                <w:lang w:val="af-ZA"/>
              </w:rPr>
            </w:pPr>
            <w:r>
              <w:rPr>
                <w:rFonts w:ascii="GHEA Grapalat" w:hAnsi="GHEA Grapalat" w:cs="Sylfaen"/>
                <w:sz w:val="16"/>
                <w:szCs w:val="16"/>
                <w:lang w:val="hy-AM"/>
              </w:rPr>
              <w:t>Համայնքային բյուջեյի</w:t>
            </w:r>
            <w:r w:rsidR="001C78D1">
              <w:rPr>
                <w:rFonts w:ascii="GHEA Grapalat" w:hAnsi="GHEA Grapalat" w:cs="Sylfaen"/>
                <w:sz w:val="16"/>
                <w:szCs w:val="16"/>
                <w:lang w:val="hy-AM"/>
              </w:rPr>
              <w:t xml:space="preserve"> ծրագիր </w:t>
            </w:r>
            <w:r w:rsidR="001C78D1" w:rsidRPr="001C78D1">
              <w:rPr>
                <w:rFonts w:ascii="GHEA Grapalat" w:hAnsi="GHEA Grapalat" w:cs="Sylfaen"/>
                <w:sz w:val="16"/>
                <w:szCs w:val="16"/>
                <w:lang w:val="hy-AM"/>
              </w:rPr>
              <w:t>2025</w:t>
            </w:r>
            <w:r w:rsidRPr="001C78D1">
              <w:rPr>
                <w:rFonts w:ascii="GHEA Grapalat" w:hAnsi="GHEA Grapalat" w:cs="Sylfaen"/>
                <w:sz w:val="16"/>
                <w:szCs w:val="16"/>
                <w:lang w:val="hy-AM"/>
              </w:rPr>
              <w:t>թ</w:t>
            </w:r>
            <w:r w:rsidRPr="001C78D1">
              <w:rPr>
                <w:rFonts w:ascii="GHEA Grapalat" w:hAnsi="GHEA Grapalat" w:cs="Sylfaen"/>
                <w:sz w:val="16"/>
                <w:szCs w:val="16"/>
                <w:lang w:val="af-ZA"/>
              </w:rPr>
              <w:t>.</w:t>
            </w:r>
            <w:r w:rsidRPr="00AB44B6">
              <w:rPr>
                <w:rFonts w:ascii="GHEA Grapalat" w:hAnsi="GHEA Grapalat" w:cs="Sylfaen"/>
                <w:sz w:val="16"/>
                <w:szCs w:val="16"/>
                <w:lang w:val="af-ZA"/>
              </w:rPr>
              <w:t xml:space="preserve"> </w:t>
            </w:r>
          </w:p>
          <w:p w14:paraId="70DF2442" w14:textId="77777777" w:rsidR="00D177BD" w:rsidRPr="00AB44B6" w:rsidRDefault="00D177BD" w:rsidP="004251A6">
            <w:pPr>
              <w:pStyle w:val="aff4"/>
              <w:shd w:val="clear" w:color="auto" w:fill="FFFFFF"/>
              <w:ind w:left="96" w:hanging="96"/>
              <w:rPr>
                <w:rFonts w:ascii="GHEA Grapalat" w:hAnsi="GHEA Grapalat" w:cs="Sylfaen"/>
                <w:b/>
                <w:sz w:val="16"/>
                <w:szCs w:val="16"/>
                <w:lang w:val="af-ZA"/>
              </w:rPr>
            </w:pPr>
            <w:r w:rsidRPr="00AB44B6">
              <w:rPr>
                <w:rFonts w:ascii="GHEA Grapalat" w:hAnsi="GHEA Grapalat" w:cs="Sylfaen"/>
                <w:b/>
                <w:sz w:val="16"/>
                <w:szCs w:val="16"/>
              </w:rPr>
              <w:t>Նախագծման</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համար</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հիմք</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հանդիսացող</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փաստաթղթեր՝</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ելակետային</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տվյալներ</w:t>
            </w:r>
          </w:p>
          <w:p w14:paraId="3B7EFA0E" w14:textId="77777777" w:rsidR="00D177BD" w:rsidRPr="00AB44B6" w:rsidRDefault="00D177BD" w:rsidP="00D177BD">
            <w:pPr>
              <w:pStyle w:val="aff4"/>
              <w:numPr>
                <w:ilvl w:val="0"/>
                <w:numId w:val="9"/>
              </w:numPr>
              <w:shd w:val="clear" w:color="auto" w:fill="FFFFFF"/>
              <w:ind w:left="96" w:hanging="96"/>
              <w:contextualSpacing/>
              <w:rPr>
                <w:rFonts w:ascii="GHEA Grapalat" w:hAnsi="GHEA Grapalat" w:cs="Sylfaen"/>
                <w:sz w:val="16"/>
                <w:szCs w:val="16"/>
                <w:lang w:val="af-ZA"/>
              </w:rPr>
            </w:pPr>
            <w:r w:rsidRPr="00AB44B6">
              <w:rPr>
                <w:rFonts w:ascii="GHEA Grapalat" w:hAnsi="GHEA Grapalat" w:cs="Sylfaen"/>
                <w:sz w:val="16"/>
                <w:szCs w:val="16"/>
              </w:rPr>
              <w:t>ճարտարապետահատակագծային</w:t>
            </w:r>
            <w:r w:rsidRPr="00AB44B6">
              <w:rPr>
                <w:rFonts w:ascii="GHEA Grapalat" w:hAnsi="GHEA Grapalat" w:cs="Sylfaen"/>
                <w:sz w:val="16"/>
                <w:szCs w:val="16"/>
                <w:lang w:val="af-ZA"/>
              </w:rPr>
              <w:t xml:space="preserve"> </w:t>
            </w:r>
            <w:r w:rsidRPr="00AB44B6">
              <w:rPr>
                <w:rFonts w:ascii="GHEA Grapalat" w:hAnsi="GHEA Grapalat" w:cs="Sylfaen"/>
                <w:sz w:val="16"/>
                <w:szCs w:val="16"/>
              </w:rPr>
              <w:t>առաջադրանք</w:t>
            </w:r>
            <w:r w:rsidRPr="00AB44B6">
              <w:rPr>
                <w:rFonts w:ascii="GHEA Grapalat" w:hAnsi="GHEA Grapalat" w:cs="Sylfaen"/>
                <w:sz w:val="16"/>
                <w:szCs w:val="16"/>
                <w:lang w:val="af-ZA"/>
              </w:rPr>
              <w:t xml:space="preserve"> (-</w:t>
            </w:r>
            <w:r w:rsidRPr="00AB44B6">
              <w:rPr>
                <w:rFonts w:ascii="GHEA Grapalat" w:hAnsi="GHEA Grapalat" w:cs="Sylfaen"/>
                <w:sz w:val="16"/>
                <w:szCs w:val="16"/>
              </w:rPr>
              <w:t>ներ</w:t>
            </w:r>
            <w:r w:rsidRPr="00AB44B6">
              <w:rPr>
                <w:rFonts w:ascii="GHEA Grapalat" w:hAnsi="GHEA Grapalat" w:cs="Sylfaen"/>
                <w:sz w:val="16"/>
                <w:szCs w:val="16"/>
                <w:lang w:val="af-ZA"/>
              </w:rPr>
              <w:t xml:space="preserve">)  </w:t>
            </w:r>
            <w:r w:rsidRPr="00AB44B6">
              <w:rPr>
                <w:rFonts w:ascii="GHEA Grapalat" w:hAnsi="GHEA Grapalat" w:cs="Sylfaen"/>
                <w:sz w:val="16"/>
                <w:szCs w:val="16"/>
              </w:rPr>
              <w:t>և</w:t>
            </w:r>
            <w:r w:rsidRPr="00AB44B6">
              <w:rPr>
                <w:rFonts w:ascii="GHEA Grapalat" w:hAnsi="GHEA Grapalat" w:cs="Sylfaen"/>
                <w:sz w:val="16"/>
                <w:szCs w:val="16"/>
                <w:lang w:val="af-ZA"/>
              </w:rPr>
              <w:t xml:space="preserve"> </w:t>
            </w:r>
            <w:r w:rsidRPr="00AB44B6">
              <w:rPr>
                <w:rFonts w:ascii="GHEA Grapalat" w:hAnsi="GHEA Grapalat" w:cs="Sylfaen"/>
                <w:sz w:val="16"/>
                <w:szCs w:val="16"/>
              </w:rPr>
              <w:t>տեխնիկական</w:t>
            </w:r>
            <w:r w:rsidRPr="00AB44B6">
              <w:rPr>
                <w:rFonts w:ascii="GHEA Grapalat" w:hAnsi="GHEA Grapalat" w:cs="Sylfaen"/>
                <w:sz w:val="16"/>
                <w:szCs w:val="16"/>
                <w:lang w:val="af-ZA"/>
              </w:rPr>
              <w:t xml:space="preserve"> </w:t>
            </w:r>
            <w:r w:rsidRPr="00AB44B6">
              <w:rPr>
                <w:rFonts w:ascii="GHEA Grapalat" w:hAnsi="GHEA Grapalat" w:cs="Sylfaen"/>
                <w:sz w:val="16"/>
                <w:szCs w:val="16"/>
              </w:rPr>
              <w:t>պայմաններ</w:t>
            </w:r>
            <w:r w:rsidRPr="00AB44B6">
              <w:rPr>
                <w:rFonts w:ascii="GHEA Grapalat" w:hAnsi="GHEA Grapalat" w:cs="Sylfaen"/>
                <w:sz w:val="16"/>
                <w:szCs w:val="16"/>
                <w:lang w:val="af-ZA"/>
              </w:rPr>
              <w:t>,</w:t>
            </w:r>
          </w:p>
          <w:p w14:paraId="114BB6B1" w14:textId="77777777" w:rsidR="00D177BD" w:rsidRPr="00AB44B6" w:rsidRDefault="00D177BD" w:rsidP="00D177BD">
            <w:pPr>
              <w:pStyle w:val="aff4"/>
              <w:numPr>
                <w:ilvl w:val="0"/>
                <w:numId w:val="9"/>
              </w:numPr>
              <w:shd w:val="clear" w:color="auto" w:fill="FFFFFF"/>
              <w:ind w:left="96" w:hanging="96"/>
              <w:contextualSpacing/>
              <w:rPr>
                <w:rFonts w:ascii="GHEA Grapalat" w:hAnsi="GHEA Grapalat" w:cs="Sylfaen"/>
                <w:sz w:val="16"/>
                <w:szCs w:val="16"/>
                <w:lang w:val="af-ZA"/>
              </w:rPr>
            </w:pPr>
            <w:r w:rsidRPr="00AB44B6">
              <w:rPr>
                <w:rFonts w:ascii="GHEA Grapalat" w:hAnsi="GHEA Grapalat" w:cs="Sylfaen"/>
                <w:sz w:val="16"/>
                <w:szCs w:val="16"/>
              </w:rPr>
              <w:t>նախագծային</w:t>
            </w:r>
            <w:r w:rsidRPr="00AB44B6">
              <w:rPr>
                <w:rFonts w:ascii="GHEA Grapalat" w:hAnsi="GHEA Grapalat" w:cs="Sylfaen"/>
                <w:sz w:val="16"/>
                <w:szCs w:val="16"/>
                <w:lang w:val="af-ZA"/>
              </w:rPr>
              <w:t xml:space="preserve"> </w:t>
            </w:r>
            <w:r w:rsidRPr="00AB44B6">
              <w:rPr>
                <w:rFonts w:ascii="GHEA Grapalat" w:hAnsi="GHEA Grapalat" w:cs="Sylfaen"/>
                <w:sz w:val="16"/>
                <w:szCs w:val="16"/>
              </w:rPr>
              <w:t>առաջադրանք</w:t>
            </w:r>
            <w:r w:rsidRPr="00AB44B6">
              <w:rPr>
                <w:rFonts w:ascii="GHEA Grapalat" w:hAnsi="GHEA Grapalat" w:cs="Sylfaen"/>
                <w:sz w:val="16"/>
                <w:szCs w:val="16"/>
                <w:lang w:val="af-ZA"/>
              </w:rPr>
              <w:t xml:space="preserve"> (</w:t>
            </w:r>
            <w:r w:rsidRPr="00AB44B6">
              <w:rPr>
                <w:rFonts w:ascii="GHEA Grapalat" w:hAnsi="GHEA Grapalat" w:cs="Sylfaen"/>
                <w:sz w:val="16"/>
                <w:szCs w:val="16"/>
              </w:rPr>
              <w:t>կազմվում</w:t>
            </w:r>
            <w:r w:rsidRPr="00AB44B6">
              <w:rPr>
                <w:rFonts w:ascii="GHEA Grapalat" w:hAnsi="GHEA Grapalat" w:cs="Sylfaen"/>
                <w:sz w:val="16"/>
                <w:szCs w:val="16"/>
                <w:lang w:val="af-ZA"/>
              </w:rPr>
              <w:t xml:space="preserve"> </w:t>
            </w:r>
            <w:r w:rsidRPr="00AB44B6">
              <w:rPr>
                <w:rFonts w:ascii="GHEA Grapalat" w:hAnsi="GHEA Grapalat" w:cs="Sylfaen"/>
                <w:sz w:val="16"/>
                <w:szCs w:val="16"/>
              </w:rPr>
              <w:t>է</w:t>
            </w:r>
            <w:r w:rsidRPr="00AB44B6">
              <w:rPr>
                <w:rFonts w:ascii="GHEA Grapalat" w:hAnsi="GHEA Grapalat" w:cs="Sylfaen"/>
                <w:sz w:val="16"/>
                <w:szCs w:val="16"/>
                <w:lang w:val="af-ZA"/>
              </w:rPr>
              <w:t xml:space="preserve"> </w:t>
            </w:r>
            <w:r w:rsidRPr="00AB44B6">
              <w:rPr>
                <w:rFonts w:ascii="GHEA Grapalat" w:hAnsi="GHEA Grapalat" w:cs="Sylfaen"/>
                <w:sz w:val="16"/>
                <w:szCs w:val="16"/>
              </w:rPr>
              <w:t>ընտրված</w:t>
            </w:r>
            <w:r w:rsidRPr="00AB44B6">
              <w:rPr>
                <w:rFonts w:ascii="GHEA Grapalat" w:hAnsi="GHEA Grapalat" w:cs="Sylfaen"/>
                <w:sz w:val="16"/>
                <w:szCs w:val="16"/>
                <w:lang w:val="af-ZA"/>
              </w:rPr>
              <w:t xml:space="preserve"> </w:t>
            </w:r>
            <w:r w:rsidRPr="00AB44B6">
              <w:rPr>
                <w:rFonts w:ascii="GHEA Grapalat" w:hAnsi="GHEA Grapalat" w:cs="Sylfaen"/>
                <w:sz w:val="16"/>
                <w:szCs w:val="16"/>
              </w:rPr>
              <w:t>Նախագծողի</w:t>
            </w:r>
            <w:r w:rsidRPr="00AB44B6">
              <w:rPr>
                <w:rFonts w:ascii="GHEA Grapalat" w:hAnsi="GHEA Grapalat" w:cs="Sylfaen"/>
                <w:sz w:val="16"/>
                <w:szCs w:val="16"/>
                <w:lang w:val="af-ZA"/>
              </w:rPr>
              <w:t xml:space="preserve"> </w:t>
            </w:r>
            <w:r w:rsidRPr="00AB44B6">
              <w:rPr>
                <w:rFonts w:ascii="GHEA Grapalat" w:hAnsi="GHEA Grapalat" w:cs="Sylfaen"/>
                <w:sz w:val="16"/>
                <w:szCs w:val="16"/>
              </w:rPr>
              <w:t>և</w:t>
            </w:r>
            <w:r w:rsidRPr="00AB44B6">
              <w:rPr>
                <w:rFonts w:ascii="GHEA Grapalat" w:hAnsi="GHEA Grapalat" w:cs="Sylfaen"/>
                <w:sz w:val="16"/>
                <w:szCs w:val="16"/>
                <w:lang w:val="af-ZA"/>
              </w:rPr>
              <w:t xml:space="preserve"> </w:t>
            </w:r>
            <w:r w:rsidRPr="00AB44B6">
              <w:rPr>
                <w:rFonts w:ascii="GHEA Grapalat" w:hAnsi="GHEA Grapalat" w:cs="Sylfaen"/>
                <w:sz w:val="16"/>
                <w:szCs w:val="16"/>
              </w:rPr>
              <w:t>Պատվիրատուի</w:t>
            </w:r>
            <w:r w:rsidRPr="00AB44B6">
              <w:rPr>
                <w:rFonts w:ascii="GHEA Grapalat" w:hAnsi="GHEA Grapalat" w:cs="Sylfaen"/>
                <w:sz w:val="16"/>
                <w:szCs w:val="16"/>
                <w:lang w:val="af-ZA"/>
              </w:rPr>
              <w:t xml:space="preserve"> </w:t>
            </w:r>
            <w:r w:rsidRPr="00AB44B6">
              <w:rPr>
                <w:rFonts w:ascii="GHEA Grapalat" w:hAnsi="GHEA Grapalat" w:cs="Sylfaen"/>
                <w:sz w:val="16"/>
                <w:szCs w:val="16"/>
              </w:rPr>
              <w:t>համատեղ</w:t>
            </w:r>
            <w:r w:rsidRPr="00AB44B6">
              <w:rPr>
                <w:rFonts w:ascii="GHEA Grapalat" w:hAnsi="GHEA Grapalat" w:cs="Sylfaen"/>
                <w:sz w:val="16"/>
                <w:szCs w:val="16"/>
                <w:lang w:val="af-ZA"/>
              </w:rPr>
              <w:t xml:space="preserve"> </w:t>
            </w:r>
            <w:r w:rsidRPr="00AB44B6">
              <w:rPr>
                <w:rFonts w:ascii="GHEA Grapalat" w:hAnsi="GHEA Grapalat" w:cs="Sylfaen"/>
                <w:sz w:val="16"/>
                <w:szCs w:val="16"/>
              </w:rPr>
              <w:t>մասնակցությամբ</w:t>
            </w:r>
            <w:r w:rsidRPr="00AB44B6">
              <w:rPr>
                <w:rFonts w:ascii="GHEA Grapalat" w:hAnsi="GHEA Grapalat" w:cs="Sylfaen"/>
                <w:sz w:val="16"/>
                <w:szCs w:val="16"/>
                <w:lang w:val="af-ZA"/>
              </w:rPr>
              <w:t xml:space="preserve"> </w:t>
            </w:r>
            <w:r w:rsidRPr="00AB44B6">
              <w:rPr>
                <w:rFonts w:ascii="GHEA Grapalat" w:hAnsi="GHEA Grapalat" w:cs="Sylfaen"/>
                <w:sz w:val="16"/>
                <w:szCs w:val="16"/>
              </w:rPr>
              <w:t>և</w:t>
            </w:r>
            <w:r w:rsidRPr="00AB44B6">
              <w:rPr>
                <w:rFonts w:ascii="GHEA Grapalat" w:hAnsi="GHEA Grapalat" w:cs="Sylfaen"/>
                <w:sz w:val="16"/>
                <w:szCs w:val="16"/>
                <w:lang w:val="af-ZA"/>
              </w:rPr>
              <w:t xml:space="preserve"> </w:t>
            </w:r>
            <w:r w:rsidRPr="00AB44B6">
              <w:rPr>
                <w:rFonts w:ascii="GHEA Grapalat" w:hAnsi="GHEA Grapalat" w:cs="Sylfaen"/>
                <w:sz w:val="16"/>
                <w:szCs w:val="16"/>
              </w:rPr>
              <w:t>հաստատմամբ</w:t>
            </w:r>
            <w:r w:rsidRPr="00AB44B6">
              <w:rPr>
                <w:rFonts w:ascii="GHEA Grapalat" w:hAnsi="GHEA Grapalat" w:cs="Sylfaen"/>
                <w:sz w:val="16"/>
                <w:szCs w:val="16"/>
                <w:lang w:val="af-ZA"/>
              </w:rPr>
              <w:t>),</w:t>
            </w:r>
          </w:p>
          <w:p w14:paraId="20AC6258" w14:textId="77777777" w:rsidR="00D177BD" w:rsidRPr="00AB44B6" w:rsidRDefault="00D177BD" w:rsidP="00D177BD">
            <w:pPr>
              <w:pStyle w:val="aff4"/>
              <w:numPr>
                <w:ilvl w:val="0"/>
                <w:numId w:val="9"/>
              </w:numPr>
              <w:shd w:val="clear" w:color="auto" w:fill="FFFFFF"/>
              <w:ind w:left="96" w:hanging="96"/>
              <w:contextualSpacing/>
              <w:rPr>
                <w:rFonts w:ascii="GHEA Grapalat" w:hAnsi="GHEA Grapalat" w:cs="Sylfaen"/>
                <w:sz w:val="16"/>
                <w:szCs w:val="16"/>
              </w:rPr>
            </w:pPr>
            <w:r w:rsidRPr="00AB44B6">
              <w:rPr>
                <w:rFonts w:ascii="GHEA Grapalat" w:hAnsi="GHEA Grapalat" w:cs="Sylfaen"/>
                <w:sz w:val="16"/>
                <w:szCs w:val="16"/>
              </w:rPr>
              <w:t>չափագրություններ,</w:t>
            </w:r>
          </w:p>
          <w:p w14:paraId="10458CBC" w14:textId="77777777" w:rsidR="00D177BD" w:rsidRPr="00AB44B6" w:rsidRDefault="00D177BD" w:rsidP="004251A6">
            <w:pPr>
              <w:pStyle w:val="aff4"/>
              <w:shd w:val="clear" w:color="auto" w:fill="FFFFFF"/>
              <w:ind w:left="96" w:hanging="96"/>
              <w:jc w:val="both"/>
              <w:rPr>
                <w:rFonts w:ascii="GHEA Grapalat" w:hAnsi="GHEA Grapalat" w:cs="Sylfaen"/>
                <w:b/>
                <w:sz w:val="16"/>
                <w:szCs w:val="16"/>
              </w:rPr>
            </w:pPr>
            <w:r w:rsidRPr="00AB44B6">
              <w:rPr>
                <w:rFonts w:ascii="GHEA Grapalat" w:hAnsi="GHEA Grapalat" w:cs="Sylfaen"/>
                <w:sz w:val="16"/>
                <w:szCs w:val="16"/>
              </w:rPr>
              <w:t xml:space="preserve"> </w:t>
            </w:r>
            <w:r w:rsidRPr="00AB44B6">
              <w:rPr>
                <w:rFonts w:ascii="GHEA Grapalat" w:hAnsi="GHEA Grapalat" w:cs="Sylfaen"/>
                <w:b/>
                <w:sz w:val="16"/>
                <w:szCs w:val="16"/>
              </w:rPr>
              <w:t>Նախագծի մշակում ըստ նորմատիվային պահանջների՝</w:t>
            </w:r>
          </w:p>
          <w:p w14:paraId="5734B5B4" w14:textId="77777777" w:rsidR="00D177BD" w:rsidRPr="00AB44B6" w:rsidRDefault="00D177BD" w:rsidP="00D177BD">
            <w:pPr>
              <w:numPr>
                <w:ilvl w:val="0"/>
                <w:numId w:val="8"/>
              </w:numPr>
              <w:tabs>
                <w:tab w:val="left" w:pos="466"/>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lang w:val="af-ZA"/>
              </w:rPr>
              <w:t>&lt;Քաղաքաշինության մասին&gt; օրենք</w:t>
            </w:r>
          </w:p>
          <w:p w14:paraId="1C2B9714" w14:textId="77777777" w:rsidR="00D177BD" w:rsidRPr="00AB44B6" w:rsidRDefault="00D177BD" w:rsidP="00D177BD">
            <w:pPr>
              <w:numPr>
                <w:ilvl w:val="0"/>
                <w:numId w:val="8"/>
              </w:numPr>
              <w:tabs>
                <w:tab w:val="left" w:pos="466"/>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lang w:val="af-ZA"/>
              </w:rPr>
              <w:t>&lt;Շրջակա միջավայրի վրա ազդեցության գնահատման և փորձաքննության մասին&gt; օրենք</w:t>
            </w:r>
          </w:p>
          <w:p w14:paraId="4F4FA831" w14:textId="77777777" w:rsidR="00D177BD" w:rsidRPr="00FC1F23" w:rsidRDefault="00D177BD" w:rsidP="00D177BD">
            <w:pPr>
              <w:numPr>
                <w:ilvl w:val="0"/>
                <w:numId w:val="8"/>
              </w:numPr>
              <w:tabs>
                <w:tab w:val="left" w:pos="466"/>
              </w:tabs>
              <w:ind w:left="96" w:hanging="96"/>
              <w:jc w:val="both"/>
              <w:rPr>
                <w:rFonts w:ascii="GHEA Grapalat" w:eastAsia="Calibri" w:hAnsi="GHEA Grapalat" w:cs="Sylfaen"/>
                <w:sz w:val="16"/>
                <w:szCs w:val="16"/>
                <w:lang w:val="af-ZA"/>
              </w:rPr>
            </w:pPr>
            <w:r w:rsidRPr="00AB44B6">
              <w:rPr>
                <w:rFonts w:ascii="GHEA Grapalat" w:eastAsia="Calibri" w:hAnsi="GHEA Grapalat" w:cs="Sylfaen"/>
                <w:sz w:val="16"/>
                <w:szCs w:val="16"/>
                <w:lang w:val="af-ZA"/>
              </w:rPr>
              <w:t>ՀՀ քաղաքաշինության նախարարի 14.01.2008թ &lt;ՀՀՇՆ</w:t>
            </w:r>
            <w:r w:rsidRPr="00AB44B6">
              <w:rPr>
                <w:rFonts w:ascii="GHEA Grapalat" w:eastAsia="Calibri" w:hAnsi="GHEA Grapalat" w:cs="Sylfaen"/>
                <w:bCs/>
                <w:sz w:val="16"/>
                <w:szCs w:val="16"/>
                <w:lang w:val="af-ZA"/>
              </w:rPr>
              <w:t xml:space="preserve"> I-3.01.01-2008 &lt;</w:t>
            </w:r>
            <w:r w:rsidRPr="00AB44B6">
              <w:rPr>
                <w:rFonts w:ascii="GHEA Grapalat" w:eastAsia="Calibri" w:hAnsi="GHEA Grapalat" w:cs="Sylfaen"/>
                <w:bCs/>
                <w:sz w:val="16"/>
                <w:szCs w:val="16"/>
              </w:rPr>
              <w:t>Շ</w:t>
            </w:r>
            <w:r w:rsidRPr="00AB44B6">
              <w:rPr>
                <w:rFonts w:ascii="GHEA Grapalat" w:eastAsia="Calibri" w:hAnsi="GHEA Grapalat" w:cs="Sylfaen"/>
                <w:bCs/>
                <w:sz w:val="16"/>
                <w:szCs w:val="16"/>
                <w:lang w:val="af-ZA"/>
              </w:rPr>
              <w:t>ինարարական արտադրության կազմակերպման աշխատանքների կատարում&gt; շինարարական նորմերը հաստատելու մասին</w:t>
            </w:r>
            <w:r w:rsidRPr="00AB44B6">
              <w:rPr>
                <w:rFonts w:ascii="GHEA Grapalat" w:eastAsia="Calibri" w:hAnsi="GHEA Grapalat" w:cs="Sylfaen"/>
                <w:sz w:val="16"/>
                <w:szCs w:val="16"/>
                <w:lang w:val="af-ZA"/>
              </w:rPr>
              <w:t xml:space="preserve">&gt; </w:t>
            </w:r>
            <w:r w:rsidRPr="00AB44B6">
              <w:rPr>
                <w:rFonts w:ascii="GHEA Grapalat" w:eastAsia="Calibri" w:hAnsi="GHEA Grapalat" w:cs="Sylfaen"/>
                <w:b/>
                <w:sz w:val="16"/>
                <w:szCs w:val="16"/>
                <w:lang w:val="af-ZA"/>
              </w:rPr>
              <w:t>N11-Ն հրաման</w:t>
            </w:r>
          </w:p>
          <w:p w14:paraId="3DF4360B" w14:textId="77777777" w:rsidR="00D177BD" w:rsidRPr="00AB44B6" w:rsidRDefault="00D177BD" w:rsidP="00D177BD">
            <w:pPr>
              <w:numPr>
                <w:ilvl w:val="0"/>
                <w:numId w:val="8"/>
              </w:numPr>
              <w:tabs>
                <w:tab w:val="left" w:pos="466"/>
              </w:tabs>
              <w:ind w:left="96" w:hanging="96"/>
              <w:jc w:val="both"/>
              <w:rPr>
                <w:rFonts w:ascii="GHEA Grapalat" w:eastAsia="Calibri" w:hAnsi="GHEA Grapalat" w:cs="Sylfaen"/>
                <w:b/>
                <w:sz w:val="16"/>
                <w:szCs w:val="16"/>
                <w:lang w:val="af-ZA"/>
              </w:rPr>
            </w:pPr>
            <w:r w:rsidRPr="00AB44B6">
              <w:rPr>
                <w:rFonts w:ascii="GHEA Grapalat" w:hAnsi="GHEA Grapalat"/>
                <w:color w:val="000000"/>
                <w:sz w:val="16"/>
                <w:szCs w:val="16"/>
                <w:shd w:val="clear" w:color="auto" w:fill="FFFFFF"/>
              </w:rPr>
              <w:t>ՀՀ</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քաղաքաշինության</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կոմիտեի</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նախագահի</w:t>
            </w:r>
            <w:r w:rsidRPr="00AB44B6">
              <w:rPr>
                <w:rFonts w:ascii="GHEA Grapalat" w:hAnsi="GHEA Grapalat"/>
                <w:color w:val="000000"/>
                <w:sz w:val="16"/>
                <w:szCs w:val="16"/>
                <w:shd w:val="clear" w:color="auto" w:fill="FFFFFF"/>
                <w:lang w:val="af-ZA"/>
              </w:rPr>
              <w:t xml:space="preserve">  2020 </w:t>
            </w:r>
            <w:r w:rsidRPr="00AB44B6">
              <w:rPr>
                <w:rFonts w:ascii="GHEA Grapalat" w:hAnsi="GHEA Grapalat"/>
                <w:color w:val="000000"/>
                <w:sz w:val="16"/>
                <w:szCs w:val="16"/>
                <w:shd w:val="clear" w:color="auto" w:fill="FFFFFF"/>
              </w:rPr>
              <w:t>թվականի</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դեկտեմբերի</w:t>
            </w:r>
            <w:r w:rsidRPr="00AB44B6">
              <w:rPr>
                <w:rFonts w:ascii="GHEA Grapalat" w:hAnsi="GHEA Grapalat"/>
                <w:color w:val="000000"/>
                <w:sz w:val="16"/>
                <w:szCs w:val="16"/>
                <w:shd w:val="clear" w:color="auto" w:fill="FFFFFF"/>
                <w:lang w:val="af-ZA"/>
              </w:rPr>
              <w:t xml:space="preserve"> 10-</w:t>
            </w:r>
            <w:r w:rsidRPr="00AB44B6">
              <w:rPr>
                <w:rFonts w:ascii="GHEA Grapalat" w:hAnsi="GHEA Grapalat"/>
                <w:color w:val="000000"/>
                <w:sz w:val="16"/>
                <w:szCs w:val="16"/>
                <w:shd w:val="clear" w:color="auto" w:fill="FFFFFF"/>
              </w:rPr>
              <w:t>ի</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ՀՀՇՆ</w:t>
            </w:r>
            <w:r w:rsidRPr="00AB44B6">
              <w:rPr>
                <w:rFonts w:ascii="GHEA Grapalat" w:hAnsi="GHEA Grapalat"/>
                <w:color w:val="000000"/>
                <w:sz w:val="16"/>
                <w:szCs w:val="16"/>
                <w:shd w:val="clear" w:color="auto" w:fill="FFFFFF"/>
                <w:lang w:val="af-ZA"/>
              </w:rPr>
              <w:t xml:space="preserve"> 31-03-&lt;</w:t>
            </w:r>
            <w:r w:rsidRPr="00AB44B6">
              <w:rPr>
                <w:rFonts w:ascii="GHEA Grapalat" w:hAnsi="GHEA Grapalat"/>
                <w:color w:val="000000"/>
                <w:sz w:val="16"/>
                <w:szCs w:val="16"/>
                <w:shd w:val="clear" w:color="auto" w:fill="FFFFFF"/>
              </w:rPr>
              <w:t>Հասարակական</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շենքեր</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և</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շինություններ</w:t>
            </w:r>
            <w:r w:rsidRPr="00AB44B6">
              <w:rPr>
                <w:rFonts w:ascii="GHEA Grapalat" w:hAnsi="GHEA Grapalat"/>
                <w:color w:val="000000"/>
                <w:sz w:val="16"/>
                <w:szCs w:val="16"/>
                <w:shd w:val="clear" w:color="auto" w:fill="FFFFFF"/>
                <w:lang w:val="af-ZA"/>
              </w:rPr>
              <w:t xml:space="preserve">&gt; </w:t>
            </w:r>
            <w:r w:rsidRPr="00AB44B6">
              <w:rPr>
                <w:rFonts w:ascii="GHEA Grapalat" w:hAnsi="GHEA Grapalat"/>
                <w:color w:val="000000"/>
                <w:sz w:val="16"/>
                <w:szCs w:val="16"/>
                <w:shd w:val="clear" w:color="auto" w:fill="FFFFFF"/>
              </w:rPr>
              <w:t>Հայաստանի</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Հանրապետության</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շինարարական</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նորմերը</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s="Sylfaen"/>
                <w:sz w:val="16"/>
                <w:szCs w:val="16"/>
              </w:rPr>
              <w:t>հաստատելու</w:t>
            </w:r>
            <w:r w:rsidRPr="00AB44B6">
              <w:rPr>
                <w:rFonts w:ascii="GHEA Grapalat" w:hAnsi="GHEA Grapalat" w:cs="Sylfaen"/>
                <w:sz w:val="16"/>
                <w:szCs w:val="16"/>
                <w:lang w:val="af-ZA"/>
              </w:rPr>
              <w:t xml:space="preserve"> </w:t>
            </w:r>
            <w:r w:rsidRPr="00AB44B6">
              <w:rPr>
                <w:rFonts w:ascii="GHEA Grapalat" w:hAnsi="GHEA Grapalat" w:cs="Sylfaen"/>
                <w:sz w:val="16"/>
                <w:szCs w:val="16"/>
              </w:rPr>
              <w:t>և</w:t>
            </w:r>
            <w:r w:rsidRPr="00AB44B6">
              <w:rPr>
                <w:rFonts w:ascii="GHEA Grapalat" w:hAnsi="GHEA Grapalat" w:cs="Sylfaen"/>
                <w:sz w:val="16"/>
                <w:szCs w:val="16"/>
                <w:lang w:val="af-ZA"/>
              </w:rPr>
              <w:t xml:space="preserve"> </w:t>
            </w:r>
            <w:r w:rsidRPr="00AB44B6">
              <w:rPr>
                <w:rFonts w:ascii="GHEA Grapalat" w:hAnsi="GHEA Grapalat" w:cs="Sylfaen"/>
                <w:sz w:val="16"/>
                <w:szCs w:val="16"/>
              </w:rPr>
              <w:t>Հայաստանի</w:t>
            </w:r>
            <w:r w:rsidRPr="00AB44B6">
              <w:rPr>
                <w:rFonts w:ascii="GHEA Grapalat" w:hAnsi="GHEA Grapalat" w:cs="Sylfaen"/>
                <w:sz w:val="16"/>
                <w:szCs w:val="16"/>
                <w:lang w:val="af-ZA"/>
              </w:rPr>
              <w:t xml:space="preserve"> </w:t>
            </w:r>
            <w:r w:rsidRPr="00AB44B6">
              <w:rPr>
                <w:rFonts w:ascii="GHEA Grapalat" w:hAnsi="GHEA Grapalat" w:cs="Sylfaen"/>
                <w:sz w:val="16"/>
                <w:szCs w:val="16"/>
              </w:rPr>
              <w:t>Հանրապետության</w:t>
            </w:r>
            <w:r w:rsidRPr="00AB44B6">
              <w:rPr>
                <w:rFonts w:ascii="GHEA Grapalat" w:hAnsi="GHEA Grapalat" w:cs="Sylfaen"/>
                <w:sz w:val="16"/>
                <w:szCs w:val="16"/>
                <w:lang w:val="af-ZA"/>
              </w:rPr>
              <w:t xml:space="preserve"> </w:t>
            </w:r>
            <w:r w:rsidRPr="00AB44B6">
              <w:rPr>
                <w:rFonts w:ascii="GHEA Grapalat" w:hAnsi="GHEA Grapalat" w:cs="Sylfaen"/>
                <w:sz w:val="16"/>
                <w:szCs w:val="16"/>
              </w:rPr>
              <w:t>քաղաքաշինության</w:t>
            </w:r>
            <w:r w:rsidRPr="00AB44B6">
              <w:rPr>
                <w:rFonts w:ascii="GHEA Grapalat" w:hAnsi="GHEA Grapalat" w:cs="Sylfaen"/>
                <w:sz w:val="16"/>
                <w:szCs w:val="16"/>
                <w:lang w:val="af-ZA"/>
              </w:rPr>
              <w:t xml:space="preserve"> </w:t>
            </w:r>
            <w:r w:rsidRPr="00AB44B6">
              <w:rPr>
                <w:rFonts w:ascii="GHEA Grapalat" w:hAnsi="GHEA Grapalat" w:cs="Sylfaen"/>
                <w:sz w:val="16"/>
                <w:szCs w:val="16"/>
              </w:rPr>
              <w:t>նախարարի</w:t>
            </w:r>
            <w:r w:rsidRPr="00AB44B6">
              <w:rPr>
                <w:rFonts w:ascii="GHEA Grapalat" w:hAnsi="GHEA Grapalat" w:cs="Sylfaen"/>
                <w:sz w:val="16"/>
                <w:szCs w:val="16"/>
                <w:lang w:val="af-ZA"/>
              </w:rPr>
              <w:t xml:space="preserve"> 2001 </w:t>
            </w:r>
            <w:r w:rsidRPr="00AB44B6">
              <w:rPr>
                <w:rFonts w:ascii="GHEA Grapalat" w:hAnsi="GHEA Grapalat" w:cs="Sylfaen"/>
                <w:sz w:val="16"/>
                <w:szCs w:val="16"/>
              </w:rPr>
              <w:t>թվականի</w:t>
            </w:r>
            <w:r w:rsidRPr="00AB44B6">
              <w:rPr>
                <w:rFonts w:ascii="GHEA Grapalat" w:hAnsi="GHEA Grapalat" w:cs="Sylfaen"/>
                <w:sz w:val="16"/>
                <w:szCs w:val="16"/>
                <w:lang w:val="af-ZA"/>
              </w:rPr>
              <w:t xml:space="preserve"> </w:t>
            </w:r>
            <w:r w:rsidRPr="00AB44B6">
              <w:rPr>
                <w:rFonts w:ascii="GHEA Grapalat" w:hAnsi="GHEA Grapalat" w:cs="Sylfaen"/>
                <w:sz w:val="16"/>
                <w:szCs w:val="16"/>
              </w:rPr>
              <w:t>հոկտեմբերի</w:t>
            </w:r>
            <w:r w:rsidRPr="00AB44B6">
              <w:rPr>
                <w:rFonts w:ascii="GHEA Grapalat" w:hAnsi="GHEA Grapalat" w:cs="Sylfaen"/>
                <w:sz w:val="16"/>
                <w:szCs w:val="16"/>
                <w:lang w:val="af-ZA"/>
              </w:rPr>
              <w:t xml:space="preserve"> 1-</w:t>
            </w:r>
            <w:r w:rsidRPr="00AB44B6">
              <w:rPr>
                <w:rFonts w:ascii="GHEA Grapalat" w:hAnsi="GHEA Grapalat" w:cs="Sylfaen"/>
                <w:sz w:val="16"/>
                <w:szCs w:val="16"/>
              </w:rPr>
              <w:t>ի</w:t>
            </w:r>
            <w:r w:rsidRPr="00AB44B6">
              <w:rPr>
                <w:rFonts w:ascii="GHEA Grapalat" w:hAnsi="GHEA Grapalat" w:cs="Sylfaen"/>
                <w:sz w:val="16"/>
                <w:szCs w:val="16"/>
                <w:lang w:val="af-ZA"/>
              </w:rPr>
              <w:t xml:space="preserve"> N 82 </w:t>
            </w:r>
            <w:r w:rsidRPr="00AB44B6">
              <w:rPr>
                <w:rFonts w:ascii="GHEA Grapalat" w:hAnsi="GHEA Grapalat" w:cs="Sylfaen"/>
                <w:sz w:val="16"/>
                <w:szCs w:val="16"/>
              </w:rPr>
              <w:t>հրամանում</w:t>
            </w:r>
            <w:r w:rsidRPr="00AB44B6">
              <w:rPr>
                <w:rFonts w:ascii="GHEA Grapalat" w:hAnsi="GHEA Grapalat" w:cs="Sylfaen"/>
                <w:sz w:val="16"/>
                <w:szCs w:val="16"/>
                <w:lang w:val="af-ZA"/>
              </w:rPr>
              <w:t xml:space="preserve"> </w:t>
            </w:r>
            <w:r w:rsidRPr="00AB44B6">
              <w:rPr>
                <w:rFonts w:ascii="GHEA Grapalat" w:hAnsi="GHEA Grapalat" w:cs="Sylfaen"/>
                <w:sz w:val="16"/>
                <w:szCs w:val="16"/>
              </w:rPr>
              <w:t>փոփոխություն</w:t>
            </w:r>
            <w:r w:rsidRPr="00AB44B6">
              <w:rPr>
                <w:rFonts w:ascii="GHEA Grapalat" w:hAnsi="GHEA Grapalat" w:cs="Sylfaen"/>
                <w:sz w:val="16"/>
                <w:szCs w:val="16"/>
                <w:lang w:val="af-ZA"/>
              </w:rPr>
              <w:t xml:space="preserve"> </w:t>
            </w:r>
            <w:r w:rsidRPr="00AB44B6">
              <w:rPr>
                <w:rFonts w:ascii="GHEA Grapalat" w:hAnsi="GHEA Grapalat" w:cs="Sylfaen"/>
                <w:sz w:val="16"/>
                <w:szCs w:val="16"/>
              </w:rPr>
              <w:t>կատարելու</w:t>
            </w:r>
            <w:r w:rsidRPr="00AB44B6">
              <w:rPr>
                <w:rFonts w:ascii="GHEA Grapalat" w:hAnsi="GHEA Grapalat" w:cs="Sylfaen"/>
                <w:sz w:val="16"/>
                <w:szCs w:val="16"/>
                <w:lang w:val="af-ZA"/>
              </w:rPr>
              <w:t xml:space="preserve"> </w:t>
            </w:r>
            <w:r w:rsidRPr="00AB44B6">
              <w:rPr>
                <w:rFonts w:ascii="GHEA Grapalat" w:hAnsi="GHEA Grapalat" w:cs="Sylfaen"/>
                <w:sz w:val="16"/>
                <w:szCs w:val="16"/>
              </w:rPr>
              <w:t>մասին</w:t>
            </w:r>
            <w:r w:rsidRPr="00AB44B6">
              <w:rPr>
                <w:rFonts w:ascii="GHEA Grapalat" w:hAnsi="GHEA Grapalat" w:cs="Sylfaen"/>
                <w:sz w:val="16"/>
                <w:szCs w:val="16"/>
                <w:lang w:val="af-ZA"/>
              </w:rPr>
              <w:t xml:space="preserve">&gt; </w:t>
            </w:r>
            <w:r w:rsidRPr="00AB44B6">
              <w:rPr>
                <w:rFonts w:ascii="GHEA Grapalat" w:hAnsi="GHEA Grapalat" w:cs="Sylfaen"/>
                <w:b/>
                <w:sz w:val="16"/>
                <w:szCs w:val="16"/>
                <w:lang w:val="af-ZA"/>
              </w:rPr>
              <w:t>N 95-</w:t>
            </w:r>
            <w:r w:rsidRPr="00AB44B6">
              <w:rPr>
                <w:rFonts w:ascii="GHEA Grapalat" w:hAnsi="GHEA Grapalat" w:cs="Sylfaen"/>
                <w:b/>
                <w:sz w:val="16"/>
                <w:szCs w:val="16"/>
              </w:rPr>
              <w:t>Ն</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հրաման</w:t>
            </w:r>
            <w:r w:rsidRPr="00AB44B6">
              <w:rPr>
                <w:rFonts w:ascii="GHEA Grapalat" w:hAnsi="GHEA Grapalat" w:cs="Sylfaen"/>
                <w:b/>
                <w:sz w:val="16"/>
                <w:szCs w:val="16"/>
                <w:lang w:val="af-ZA"/>
              </w:rPr>
              <w:t>,</w:t>
            </w:r>
          </w:p>
          <w:p w14:paraId="5CCA2075" w14:textId="77777777" w:rsidR="00D177BD" w:rsidRPr="00AB44B6" w:rsidRDefault="00D177BD" w:rsidP="004251A6">
            <w:pPr>
              <w:pStyle w:val="af4"/>
              <w:shd w:val="clear" w:color="auto" w:fill="FFFFFF"/>
              <w:spacing w:before="0" w:beforeAutospacing="0" w:after="0" w:afterAutospacing="0"/>
              <w:ind w:left="96" w:hanging="96"/>
              <w:jc w:val="both"/>
              <w:rPr>
                <w:rFonts w:ascii="GHEA Grapalat" w:hAnsi="GHEA Grapalat" w:cs="Sylfaen"/>
                <w:b/>
                <w:sz w:val="16"/>
                <w:szCs w:val="16"/>
                <w:lang w:val="af-ZA"/>
              </w:rPr>
            </w:pPr>
            <w:r w:rsidRPr="00AB44B6">
              <w:rPr>
                <w:rFonts w:ascii="GHEA Grapalat" w:hAnsi="GHEA Grapalat" w:cs="Sylfaen"/>
                <w:b/>
                <w:sz w:val="16"/>
                <w:szCs w:val="16"/>
                <w:lang w:val="af-ZA" w:eastAsia="ru-RU"/>
              </w:rPr>
              <w:t xml:space="preserve">- </w:t>
            </w:r>
            <w:r w:rsidRPr="00AB44B6">
              <w:rPr>
                <w:rFonts w:ascii="GHEA Grapalat" w:hAnsi="GHEA Grapalat" w:cs="Sylfaen"/>
                <w:sz w:val="16"/>
                <w:szCs w:val="16"/>
                <w:lang w:eastAsia="ru-RU"/>
              </w:rPr>
              <w:t>ՀՀ</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քաղաքաշինության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նախարարի</w:t>
            </w:r>
            <w:r w:rsidRPr="00AB44B6">
              <w:rPr>
                <w:rFonts w:ascii="GHEA Grapalat" w:hAnsi="GHEA Grapalat" w:cs="Sylfaen"/>
                <w:sz w:val="16"/>
                <w:szCs w:val="16"/>
                <w:lang w:val="af-ZA" w:eastAsia="ru-RU"/>
              </w:rPr>
              <w:t xml:space="preserve"> 2004 </w:t>
            </w:r>
            <w:r w:rsidRPr="00AB44B6">
              <w:rPr>
                <w:rFonts w:ascii="GHEA Grapalat" w:hAnsi="GHEA Grapalat" w:cs="Sylfaen"/>
                <w:sz w:val="16"/>
                <w:szCs w:val="16"/>
                <w:lang w:eastAsia="ru-RU"/>
              </w:rPr>
              <w:t>թվականի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օգոստոսի</w:t>
            </w:r>
            <w:r w:rsidRPr="00AB44B6">
              <w:rPr>
                <w:rFonts w:ascii="GHEA Grapalat" w:hAnsi="GHEA Grapalat" w:cs="Sylfaen"/>
                <w:sz w:val="16"/>
                <w:szCs w:val="16"/>
                <w:lang w:val="af-ZA" w:eastAsia="ru-RU"/>
              </w:rPr>
              <w:t xml:space="preserve"> 4-</w:t>
            </w:r>
            <w:r w:rsidRPr="00AB44B6">
              <w:rPr>
                <w:rFonts w:ascii="GHEA Grapalat" w:hAnsi="GHEA Grapalat" w:cs="Sylfaen"/>
                <w:sz w:val="16"/>
                <w:szCs w:val="16"/>
                <w:lang w:eastAsia="ru-RU"/>
              </w:rPr>
              <w:t>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ՀՀՇՆ</w:t>
            </w:r>
            <w:r w:rsidRPr="00AB44B6">
              <w:rPr>
                <w:rFonts w:ascii="GHEA Grapalat" w:hAnsi="GHEA Grapalat" w:cs="Sylfaen"/>
                <w:sz w:val="16"/>
                <w:szCs w:val="16"/>
                <w:lang w:val="af-ZA" w:eastAsia="ru-RU"/>
              </w:rPr>
              <w:t xml:space="preserve"> IV-12.02.01-04 «</w:t>
            </w:r>
            <w:r w:rsidRPr="00AB44B6">
              <w:rPr>
                <w:rFonts w:ascii="GHEA Grapalat" w:hAnsi="GHEA Grapalat" w:cs="Sylfaen"/>
                <w:sz w:val="16"/>
                <w:szCs w:val="16"/>
                <w:lang w:eastAsia="ru-RU"/>
              </w:rPr>
              <w:t>Ջեռուցում</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օդափոխում</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և</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օդի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լավորակում</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շինարարական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նորմերը</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հաստատելու</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մասին</w:t>
            </w:r>
            <w:r w:rsidRPr="00AB44B6">
              <w:rPr>
                <w:rFonts w:ascii="GHEA Grapalat" w:hAnsi="GHEA Grapalat" w:cs="Sylfaen"/>
                <w:sz w:val="16"/>
                <w:szCs w:val="16"/>
                <w:lang w:val="af-ZA" w:eastAsia="ru-RU"/>
              </w:rPr>
              <w:t>»</w:t>
            </w:r>
            <w:r w:rsidRPr="00AB44B6">
              <w:rPr>
                <w:rFonts w:ascii="GHEA Grapalat" w:hAnsi="GHEA Grapalat" w:cs="Sylfaen"/>
                <w:b/>
                <w:sz w:val="16"/>
                <w:szCs w:val="16"/>
                <w:lang w:val="af-ZA" w:eastAsia="ru-RU"/>
              </w:rPr>
              <w:t xml:space="preserve"> N 83-</w:t>
            </w:r>
            <w:r w:rsidRPr="00AB44B6">
              <w:rPr>
                <w:rFonts w:ascii="GHEA Grapalat" w:hAnsi="GHEA Grapalat" w:cs="Sylfaen"/>
                <w:b/>
                <w:sz w:val="16"/>
                <w:szCs w:val="16"/>
                <w:lang w:eastAsia="ru-RU"/>
              </w:rPr>
              <w:t>Ն</w:t>
            </w:r>
            <w:r w:rsidRPr="00AB44B6">
              <w:rPr>
                <w:rFonts w:ascii="GHEA Grapalat" w:hAnsi="GHEA Grapalat" w:cs="Sylfaen"/>
                <w:b/>
                <w:sz w:val="16"/>
                <w:szCs w:val="16"/>
                <w:lang w:val="af-ZA" w:eastAsia="ru-RU"/>
              </w:rPr>
              <w:t xml:space="preserve"> </w:t>
            </w:r>
            <w:r w:rsidRPr="00AB44B6">
              <w:rPr>
                <w:rFonts w:ascii="GHEA Grapalat" w:hAnsi="GHEA Grapalat" w:cs="Sylfaen"/>
                <w:b/>
                <w:sz w:val="16"/>
                <w:szCs w:val="16"/>
                <w:lang w:eastAsia="ru-RU"/>
              </w:rPr>
              <w:t>հրաման</w:t>
            </w:r>
            <w:r w:rsidRPr="00AB44B6">
              <w:rPr>
                <w:rFonts w:ascii="GHEA Grapalat" w:hAnsi="GHEA Grapalat" w:cs="Sylfaen"/>
                <w:b/>
                <w:sz w:val="16"/>
                <w:szCs w:val="16"/>
                <w:lang w:val="af-ZA" w:eastAsia="ru-RU"/>
              </w:rPr>
              <w:t>,</w:t>
            </w:r>
          </w:p>
          <w:p w14:paraId="514C07E3" w14:textId="77777777" w:rsidR="00D177BD" w:rsidRPr="00AB44B6" w:rsidRDefault="00D177BD" w:rsidP="004251A6">
            <w:pPr>
              <w:pStyle w:val="af4"/>
              <w:shd w:val="clear" w:color="auto" w:fill="FFFFFF"/>
              <w:spacing w:before="0" w:beforeAutospacing="0" w:after="0" w:afterAutospacing="0"/>
              <w:ind w:left="96" w:hanging="96"/>
              <w:rPr>
                <w:rFonts w:ascii="GHEA Grapalat" w:hAnsi="GHEA Grapalat" w:cs="Sylfaen"/>
                <w:b/>
                <w:sz w:val="16"/>
                <w:szCs w:val="16"/>
                <w:lang w:val="af-ZA" w:eastAsia="ru-RU"/>
              </w:rPr>
            </w:pP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ՀՀ</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քաղաքաշինության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նախարարի</w:t>
            </w:r>
            <w:r w:rsidRPr="00AB44B6">
              <w:rPr>
                <w:rFonts w:ascii="GHEA Grapalat" w:hAnsi="GHEA Grapalat" w:cs="Sylfaen"/>
                <w:sz w:val="16"/>
                <w:szCs w:val="16"/>
                <w:lang w:val="af-ZA" w:eastAsia="ru-RU"/>
              </w:rPr>
              <w:t xml:space="preserve"> 2014 </w:t>
            </w:r>
            <w:r w:rsidRPr="00AB44B6">
              <w:rPr>
                <w:rFonts w:ascii="GHEA Grapalat" w:hAnsi="GHEA Grapalat" w:cs="Sylfaen"/>
                <w:sz w:val="16"/>
                <w:szCs w:val="16"/>
                <w:lang w:eastAsia="ru-RU"/>
              </w:rPr>
              <w:t>թվականի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մարտի</w:t>
            </w:r>
            <w:r w:rsidRPr="00AB44B6">
              <w:rPr>
                <w:rFonts w:ascii="GHEA Grapalat" w:hAnsi="GHEA Grapalat" w:cs="Sylfaen"/>
                <w:sz w:val="16"/>
                <w:szCs w:val="16"/>
                <w:lang w:val="af-ZA" w:eastAsia="ru-RU"/>
              </w:rPr>
              <w:t xml:space="preserve"> 17-</w:t>
            </w:r>
            <w:r w:rsidRPr="00AB44B6">
              <w:rPr>
                <w:rFonts w:ascii="GHEA Grapalat" w:hAnsi="GHEA Grapalat" w:cs="Sylfaen"/>
                <w:sz w:val="16"/>
                <w:szCs w:val="16"/>
                <w:lang w:eastAsia="ru-RU"/>
              </w:rPr>
              <w:t>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ՀՀՇՆ</w:t>
            </w:r>
            <w:r w:rsidRPr="00AB44B6">
              <w:rPr>
                <w:rFonts w:ascii="GHEA Grapalat" w:hAnsi="GHEA Grapalat" w:cs="Sylfaen"/>
                <w:sz w:val="16"/>
                <w:szCs w:val="16"/>
                <w:lang w:val="af-ZA" w:eastAsia="ru-RU"/>
              </w:rPr>
              <w:t xml:space="preserve"> 21-01-2014 «</w:t>
            </w:r>
            <w:r w:rsidRPr="00AB44B6">
              <w:rPr>
                <w:rFonts w:ascii="GHEA Grapalat" w:hAnsi="GHEA Grapalat" w:cs="Sylfaen"/>
                <w:sz w:val="16"/>
                <w:szCs w:val="16"/>
                <w:lang w:eastAsia="ru-RU"/>
              </w:rPr>
              <w:t>Շենքերի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և</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շինությունների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հրդեհային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անվտանգություն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շինարարական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նորմերը</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հաստատելու</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և</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Հայաստանի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Հանրապետության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քաղաքաշինության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նախարարի</w:t>
            </w:r>
            <w:r w:rsidRPr="00AB44B6">
              <w:rPr>
                <w:rFonts w:ascii="GHEA Grapalat" w:hAnsi="GHEA Grapalat" w:cs="Sylfaen"/>
                <w:sz w:val="16"/>
                <w:szCs w:val="16"/>
                <w:lang w:val="af-ZA" w:eastAsia="ru-RU"/>
              </w:rPr>
              <w:t xml:space="preserve"> 2001 </w:t>
            </w:r>
            <w:r w:rsidRPr="00AB44B6">
              <w:rPr>
                <w:rFonts w:ascii="GHEA Grapalat" w:hAnsi="GHEA Grapalat" w:cs="Sylfaen"/>
                <w:sz w:val="16"/>
                <w:szCs w:val="16"/>
                <w:lang w:eastAsia="ru-RU"/>
              </w:rPr>
              <w:t>թվականի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հոկտեմբերի</w:t>
            </w:r>
            <w:r w:rsidRPr="00AB44B6">
              <w:rPr>
                <w:rFonts w:ascii="GHEA Grapalat" w:hAnsi="GHEA Grapalat" w:cs="Sylfaen"/>
                <w:sz w:val="16"/>
                <w:szCs w:val="16"/>
                <w:lang w:val="af-ZA" w:eastAsia="ru-RU"/>
              </w:rPr>
              <w:t xml:space="preserve"> 1-</w:t>
            </w:r>
            <w:r w:rsidRPr="00AB44B6">
              <w:rPr>
                <w:rFonts w:ascii="GHEA Grapalat" w:hAnsi="GHEA Grapalat" w:cs="Sylfaen"/>
                <w:sz w:val="16"/>
                <w:szCs w:val="16"/>
                <w:lang w:eastAsia="ru-RU"/>
              </w:rPr>
              <w:t>ի</w:t>
            </w:r>
            <w:r w:rsidRPr="00AB44B6">
              <w:rPr>
                <w:rFonts w:ascii="GHEA Grapalat" w:hAnsi="GHEA Grapalat" w:cs="Sylfaen"/>
                <w:sz w:val="16"/>
                <w:szCs w:val="16"/>
                <w:lang w:val="af-ZA" w:eastAsia="ru-RU"/>
              </w:rPr>
              <w:t xml:space="preserve"> N 82 </w:t>
            </w:r>
            <w:r w:rsidRPr="00AB44B6">
              <w:rPr>
                <w:rFonts w:ascii="GHEA Grapalat" w:hAnsi="GHEA Grapalat" w:cs="Sylfaen"/>
                <w:sz w:val="16"/>
                <w:szCs w:val="16"/>
                <w:lang w:eastAsia="ru-RU"/>
              </w:rPr>
              <w:t>հրամանում</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փոփոխություն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կատարելու</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մասին</w:t>
            </w:r>
            <w:r w:rsidRPr="00AB44B6">
              <w:rPr>
                <w:rFonts w:ascii="GHEA Grapalat" w:hAnsi="GHEA Grapalat" w:cs="Sylfaen"/>
                <w:sz w:val="16"/>
                <w:szCs w:val="16"/>
                <w:lang w:val="af-ZA" w:eastAsia="ru-RU"/>
              </w:rPr>
              <w:t xml:space="preserve">» </w:t>
            </w:r>
            <w:r w:rsidRPr="00AB44B6">
              <w:rPr>
                <w:rFonts w:ascii="GHEA Grapalat" w:hAnsi="GHEA Grapalat" w:cs="Sylfaen"/>
                <w:b/>
                <w:sz w:val="16"/>
                <w:szCs w:val="16"/>
                <w:lang w:val="af-ZA" w:eastAsia="ru-RU"/>
              </w:rPr>
              <w:t>N 78-</w:t>
            </w:r>
            <w:r w:rsidRPr="00AB44B6">
              <w:rPr>
                <w:rFonts w:ascii="GHEA Grapalat" w:hAnsi="GHEA Grapalat" w:cs="Sylfaen"/>
                <w:b/>
                <w:sz w:val="16"/>
                <w:szCs w:val="16"/>
                <w:lang w:eastAsia="ru-RU"/>
              </w:rPr>
              <w:t>Ն</w:t>
            </w:r>
            <w:r w:rsidRPr="00AB44B6">
              <w:rPr>
                <w:rFonts w:ascii="GHEA Grapalat" w:hAnsi="GHEA Grapalat" w:cs="Sylfaen"/>
                <w:b/>
                <w:sz w:val="16"/>
                <w:szCs w:val="16"/>
                <w:lang w:val="af-ZA" w:eastAsia="ru-RU"/>
              </w:rPr>
              <w:t xml:space="preserve"> </w:t>
            </w:r>
            <w:r w:rsidRPr="00AB44B6">
              <w:rPr>
                <w:rFonts w:ascii="GHEA Grapalat" w:hAnsi="GHEA Grapalat" w:cs="Sylfaen"/>
                <w:b/>
                <w:sz w:val="16"/>
                <w:szCs w:val="16"/>
                <w:lang w:eastAsia="ru-RU"/>
              </w:rPr>
              <w:t>հրաման</w:t>
            </w:r>
          </w:p>
          <w:p w14:paraId="6CD77211" w14:textId="77777777" w:rsidR="00D177BD" w:rsidRPr="00AB44B6" w:rsidRDefault="00D177BD" w:rsidP="004251A6">
            <w:pPr>
              <w:pStyle w:val="af4"/>
              <w:shd w:val="clear" w:color="auto" w:fill="FFFFFF"/>
              <w:spacing w:before="0" w:beforeAutospacing="0" w:after="0" w:afterAutospacing="0"/>
              <w:ind w:left="96" w:hanging="96"/>
              <w:jc w:val="both"/>
              <w:rPr>
                <w:rFonts w:ascii="GHEA Grapalat" w:hAnsi="GHEA Grapalat" w:cs="Sylfaen"/>
                <w:b/>
                <w:sz w:val="16"/>
                <w:szCs w:val="16"/>
                <w:lang w:val="af-ZA" w:eastAsia="ru-RU"/>
              </w:rPr>
            </w:pPr>
            <w:r w:rsidRPr="00AB44B6">
              <w:rPr>
                <w:rFonts w:ascii="GHEA Grapalat" w:hAnsi="GHEA Grapalat" w:cs="Sylfaen"/>
                <w:b/>
                <w:sz w:val="16"/>
                <w:szCs w:val="16"/>
                <w:lang w:val="af-ZA" w:eastAsia="ru-RU"/>
              </w:rPr>
              <w:lastRenderedPageBreak/>
              <w:t xml:space="preserve">- </w:t>
            </w:r>
            <w:r w:rsidRPr="00AB44B6">
              <w:rPr>
                <w:rFonts w:ascii="GHEA Grapalat" w:eastAsia="Calibri" w:hAnsi="GHEA Grapalat" w:cs="Sylfaen"/>
                <w:sz w:val="16"/>
                <w:szCs w:val="16"/>
                <w:lang w:val="af-ZA"/>
              </w:rPr>
              <w:t xml:space="preserve">ՀՀ քաղաքաշինության կոմիտեի նախագահի 22.12.2022թ </w:t>
            </w:r>
            <w:r w:rsidRPr="00AB44B6">
              <w:rPr>
                <w:rFonts w:ascii="GHEA Grapalat" w:eastAsia="Calibri" w:hAnsi="GHEA Grapalat" w:cs="Sylfaen"/>
                <w:b/>
                <w:sz w:val="16"/>
                <w:szCs w:val="16"/>
                <w:lang w:val="af-ZA"/>
              </w:rPr>
              <w:t>N31-Ն հրամանով</w:t>
            </w:r>
            <w:r w:rsidRPr="00AB44B6">
              <w:rPr>
                <w:rFonts w:ascii="GHEA Grapalat" w:eastAsia="Calibri" w:hAnsi="GHEA Grapalat" w:cs="Sylfaen"/>
                <w:sz w:val="16"/>
                <w:szCs w:val="16"/>
                <w:lang w:val="af-ZA"/>
              </w:rPr>
              <w:t xml:space="preserve"> հաստատված &lt;</w:t>
            </w:r>
            <w:r w:rsidRPr="00AB44B6">
              <w:rPr>
                <w:rFonts w:ascii="GHEA Grapalat" w:eastAsia="Calibri" w:hAnsi="GHEA Grapalat" w:cs="Sylfaen"/>
                <w:bCs/>
                <w:sz w:val="16"/>
                <w:szCs w:val="16"/>
                <w:lang w:val="af-ZA"/>
              </w:rPr>
              <w:t>ՀՀՇՆ 24-02-2022</w:t>
            </w:r>
            <w:r w:rsidRPr="00AB44B6">
              <w:rPr>
                <w:rFonts w:ascii="GHEA Grapalat" w:eastAsia="Calibri" w:hAnsi="GHEA Grapalat" w:cs="Sylfaen"/>
                <w:b/>
                <w:bCs/>
                <w:sz w:val="16"/>
                <w:szCs w:val="16"/>
                <w:lang w:val="af-ZA"/>
              </w:rPr>
              <w:t xml:space="preserve"> «</w:t>
            </w:r>
            <w:r w:rsidRPr="00AB44B6">
              <w:rPr>
                <w:rFonts w:ascii="GHEA Grapalat" w:eastAsia="Calibri" w:hAnsi="GHEA Grapalat" w:cs="Sylfaen"/>
                <w:bCs/>
                <w:sz w:val="16"/>
                <w:szCs w:val="16"/>
              </w:rPr>
              <w:t>Շ</w:t>
            </w:r>
            <w:r w:rsidRPr="00AB44B6">
              <w:rPr>
                <w:rFonts w:ascii="GHEA Grapalat" w:eastAsia="Calibri" w:hAnsi="GHEA Grapalat" w:cs="Sylfaen"/>
                <w:bCs/>
                <w:sz w:val="16"/>
                <w:szCs w:val="16"/>
                <w:lang w:val="af-ZA"/>
              </w:rPr>
              <w:t>ենքերի</w:t>
            </w:r>
            <w:r w:rsidRPr="00AB44B6">
              <w:rPr>
                <w:rFonts w:ascii="Courier New" w:eastAsia="Calibri" w:hAnsi="Courier New" w:cs="Courier New"/>
                <w:bCs/>
                <w:sz w:val="16"/>
                <w:szCs w:val="16"/>
                <w:lang w:val="af-ZA"/>
              </w:rPr>
              <w:t> </w:t>
            </w:r>
            <w:r w:rsidRPr="00AB44B6">
              <w:rPr>
                <w:rFonts w:ascii="GHEA Grapalat" w:eastAsia="Calibri" w:hAnsi="GHEA Grapalat" w:cs="Sylfaen"/>
                <w:bCs/>
                <w:sz w:val="16"/>
                <w:szCs w:val="16"/>
                <w:lang w:val="af-ZA"/>
              </w:rPr>
              <w:t xml:space="preserve">  էներգաարդյունավետության</w:t>
            </w:r>
            <w:r>
              <w:rPr>
                <w:rFonts w:ascii="GHEA Grapalat" w:eastAsia="Calibri" w:hAnsi="GHEA Grapalat" w:cs="Sylfaen"/>
                <w:bCs/>
                <w:sz w:val="16"/>
                <w:szCs w:val="16"/>
                <w:lang w:val="hy-AM"/>
              </w:rPr>
              <w:t xml:space="preserve"> </w:t>
            </w:r>
            <w:r w:rsidRPr="00AB44B6">
              <w:rPr>
                <w:rFonts w:ascii="GHEA Grapalat" w:eastAsia="Calibri" w:hAnsi="GHEA Grapalat" w:cs="Sylfaen"/>
                <w:bCs/>
                <w:sz w:val="16"/>
                <w:szCs w:val="16"/>
                <w:lang w:val="af-ZA"/>
              </w:rPr>
              <w:t>ապահովում.</w:t>
            </w:r>
            <w:r w:rsidRPr="00AB44B6">
              <w:rPr>
                <w:rFonts w:ascii="Courier New" w:eastAsia="Calibri" w:hAnsi="Courier New" w:cs="Courier New"/>
                <w:bCs/>
                <w:sz w:val="16"/>
                <w:szCs w:val="16"/>
                <w:lang w:val="af-ZA"/>
              </w:rPr>
              <w:t> </w:t>
            </w:r>
            <w:r w:rsidRPr="00AB44B6">
              <w:rPr>
                <w:rFonts w:ascii="GHEA Grapalat" w:eastAsia="Calibri" w:hAnsi="GHEA Grapalat" w:cs="Sylfaen"/>
                <w:bCs/>
                <w:sz w:val="16"/>
                <w:szCs w:val="16"/>
                <w:lang w:val="af-ZA"/>
              </w:rPr>
              <w:t xml:space="preserve"> Էներգաարդյունավետության գնահատման ցուցանիշներ&gt;</w:t>
            </w:r>
            <w:r w:rsidRPr="00AB44B6">
              <w:rPr>
                <w:rFonts w:ascii="GHEA Grapalat" w:eastAsia="Calibri" w:hAnsi="GHEA Grapalat" w:cs="Sylfaen"/>
                <w:sz w:val="16"/>
                <w:szCs w:val="16"/>
                <w:lang w:val="af-ZA"/>
              </w:rPr>
              <w:t xml:space="preserve"> շինարարական նորմեր</w:t>
            </w:r>
          </w:p>
          <w:p w14:paraId="203FF7E1" w14:textId="77777777" w:rsidR="00D177BD" w:rsidRPr="00AB44B6" w:rsidRDefault="00D177BD" w:rsidP="00D177BD">
            <w:pPr>
              <w:numPr>
                <w:ilvl w:val="0"/>
                <w:numId w:val="8"/>
              </w:numPr>
              <w:shd w:val="clear" w:color="auto" w:fill="FFFFFF"/>
              <w:tabs>
                <w:tab w:val="left" w:pos="406"/>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lang w:val="af-ZA"/>
              </w:rPr>
              <w:t>«</w:t>
            </w:r>
            <w:r w:rsidRPr="00AB44B6">
              <w:rPr>
                <w:rFonts w:ascii="GHEA Grapalat" w:eastAsia="Calibri" w:hAnsi="GHEA Grapalat" w:cs="Sylfaen"/>
                <w:sz w:val="16"/>
                <w:szCs w:val="16"/>
              </w:rPr>
              <w:t>Շրջակա</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միջավայրի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վրա</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ազդեցության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գնահատման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և</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փորձաքննության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մասին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ՀՀ</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օրենք</w:t>
            </w:r>
            <w:r w:rsidRPr="00AB44B6">
              <w:rPr>
                <w:rFonts w:ascii="GHEA Grapalat" w:eastAsia="Calibri" w:hAnsi="GHEA Grapalat" w:cs="Sylfaen"/>
                <w:sz w:val="16"/>
                <w:szCs w:val="16"/>
                <w:lang w:val="af-ZA"/>
              </w:rPr>
              <w:t>,</w:t>
            </w:r>
          </w:p>
          <w:p w14:paraId="51153666" w14:textId="77777777" w:rsidR="00D177BD" w:rsidRPr="00AB44B6" w:rsidRDefault="00D177BD" w:rsidP="00D177BD">
            <w:pPr>
              <w:numPr>
                <w:ilvl w:val="0"/>
                <w:numId w:val="8"/>
              </w:numPr>
              <w:tabs>
                <w:tab w:val="left" w:pos="481"/>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rPr>
              <w:t>ՀՀ</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կառավարության</w:t>
            </w:r>
            <w:r w:rsidRPr="00AB44B6">
              <w:rPr>
                <w:rFonts w:ascii="GHEA Grapalat" w:eastAsia="Calibri" w:hAnsi="GHEA Grapalat" w:cs="Sylfaen"/>
                <w:sz w:val="16"/>
                <w:szCs w:val="16"/>
                <w:lang w:val="af-ZA"/>
              </w:rPr>
              <w:t xml:space="preserve"> 2017 </w:t>
            </w:r>
            <w:r w:rsidRPr="00AB44B6">
              <w:rPr>
                <w:rFonts w:ascii="GHEA Grapalat" w:eastAsia="Calibri" w:hAnsi="GHEA Grapalat" w:cs="Sylfaen"/>
                <w:sz w:val="16"/>
                <w:szCs w:val="16"/>
              </w:rPr>
              <w:t>թվականի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մայիսի</w:t>
            </w:r>
            <w:r w:rsidRPr="00AB44B6">
              <w:rPr>
                <w:rFonts w:ascii="GHEA Grapalat" w:eastAsia="Calibri" w:hAnsi="GHEA Grapalat" w:cs="Sylfaen"/>
                <w:sz w:val="16"/>
                <w:szCs w:val="16"/>
                <w:lang w:val="af-ZA"/>
              </w:rPr>
              <w:t xml:space="preserve"> 4-</w:t>
            </w:r>
            <w:r w:rsidRPr="00AB44B6">
              <w:rPr>
                <w:rFonts w:ascii="GHEA Grapalat" w:eastAsia="Calibri" w:hAnsi="GHEA Grapalat" w:cs="Sylfaen"/>
                <w:sz w:val="16"/>
                <w:szCs w:val="16"/>
              </w:rPr>
              <w:t>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Գնումների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գործընթացի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կազմակերպման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կարգը</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հաստատելու</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և</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ՀՀ</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կառավարության</w:t>
            </w:r>
            <w:r w:rsidRPr="00AB44B6">
              <w:rPr>
                <w:rFonts w:ascii="GHEA Grapalat" w:eastAsia="Calibri" w:hAnsi="GHEA Grapalat" w:cs="Sylfaen"/>
                <w:sz w:val="16"/>
                <w:szCs w:val="16"/>
                <w:lang w:val="af-ZA"/>
              </w:rPr>
              <w:t xml:space="preserve"> 2011 </w:t>
            </w:r>
            <w:r w:rsidRPr="00AB44B6">
              <w:rPr>
                <w:rFonts w:ascii="GHEA Grapalat" w:eastAsia="Calibri" w:hAnsi="GHEA Grapalat" w:cs="Sylfaen"/>
                <w:sz w:val="16"/>
                <w:szCs w:val="16"/>
              </w:rPr>
              <w:t>թվականի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փետրվարի</w:t>
            </w:r>
            <w:r w:rsidRPr="00AB44B6">
              <w:rPr>
                <w:rFonts w:ascii="GHEA Grapalat" w:eastAsia="Calibri" w:hAnsi="GHEA Grapalat" w:cs="Sylfaen"/>
                <w:sz w:val="16"/>
                <w:szCs w:val="16"/>
                <w:lang w:val="af-ZA"/>
              </w:rPr>
              <w:t xml:space="preserve"> 10-</w:t>
            </w:r>
            <w:r w:rsidRPr="00AB44B6">
              <w:rPr>
                <w:rFonts w:ascii="GHEA Grapalat" w:eastAsia="Calibri" w:hAnsi="GHEA Grapalat" w:cs="Sylfaen"/>
                <w:sz w:val="16"/>
                <w:szCs w:val="16"/>
              </w:rPr>
              <w:t>ի</w:t>
            </w:r>
            <w:r w:rsidRPr="00AB44B6">
              <w:rPr>
                <w:rFonts w:ascii="GHEA Grapalat" w:eastAsia="Calibri" w:hAnsi="GHEA Grapalat" w:cs="Sylfaen"/>
                <w:sz w:val="16"/>
                <w:szCs w:val="16"/>
                <w:lang w:val="af-ZA"/>
              </w:rPr>
              <w:t xml:space="preserve"> N 168-</w:t>
            </w:r>
            <w:r w:rsidRPr="00AB44B6">
              <w:rPr>
                <w:rFonts w:ascii="GHEA Grapalat" w:eastAsia="Calibri" w:hAnsi="GHEA Grapalat" w:cs="Sylfaen"/>
                <w:sz w:val="16"/>
                <w:szCs w:val="16"/>
              </w:rPr>
              <w:t>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որոշումը</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ուժը</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կորցրած</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ճանաչելու</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մասին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b/>
                <w:sz w:val="16"/>
                <w:szCs w:val="16"/>
                <w:lang w:val="af-ZA"/>
              </w:rPr>
              <w:t>N 526-</w:t>
            </w:r>
            <w:r w:rsidRPr="00AB44B6">
              <w:rPr>
                <w:rFonts w:ascii="GHEA Grapalat" w:eastAsia="Calibri" w:hAnsi="GHEA Grapalat" w:cs="Sylfaen"/>
                <w:b/>
                <w:sz w:val="16"/>
                <w:szCs w:val="16"/>
              </w:rPr>
              <w:t>Ն</w:t>
            </w:r>
            <w:r w:rsidRPr="00AB44B6">
              <w:rPr>
                <w:rFonts w:ascii="GHEA Grapalat" w:eastAsia="Calibri" w:hAnsi="GHEA Grapalat" w:cs="Sylfaen"/>
                <w:b/>
                <w:sz w:val="16"/>
                <w:szCs w:val="16"/>
                <w:lang w:val="af-ZA"/>
              </w:rPr>
              <w:t xml:space="preserve"> </w:t>
            </w:r>
            <w:r w:rsidRPr="00AB44B6">
              <w:rPr>
                <w:rFonts w:ascii="GHEA Grapalat" w:eastAsia="Calibri" w:hAnsi="GHEA Grapalat" w:cs="Sylfaen"/>
                <w:b/>
                <w:sz w:val="16"/>
                <w:szCs w:val="16"/>
              </w:rPr>
              <w:t>որոշման</w:t>
            </w:r>
            <w:r w:rsidRPr="00AB44B6">
              <w:rPr>
                <w:rFonts w:ascii="GHEA Grapalat" w:eastAsia="Calibri" w:hAnsi="GHEA Grapalat" w:cs="Sylfaen"/>
                <w:b/>
                <w:sz w:val="16"/>
                <w:szCs w:val="16"/>
                <w:lang w:val="af-ZA"/>
              </w:rPr>
              <w:t xml:space="preserve"> </w:t>
            </w:r>
            <w:r w:rsidRPr="00AB44B6">
              <w:rPr>
                <w:rFonts w:ascii="GHEA Grapalat" w:eastAsia="Calibri" w:hAnsi="GHEA Grapalat" w:cs="Sylfaen"/>
                <w:b/>
                <w:sz w:val="16"/>
                <w:szCs w:val="16"/>
              </w:rPr>
              <w:t>Կարգի</w:t>
            </w:r>
            <w:r w:rsidRPr="00AB44B6">
              <w:rPr>
                <w:rFonts w:ascii="GHEA Grapalat" w:eastAsia="Calibri" w:hAnsi="GHEA Grapalat" w:cs="Sylfaen"/>
                <w:b/>
                <w:sz w:val="16"/>
                <w:szCs w:val="16"/>
                <w:lang w:val="af-ZA"/>
              </w:rPr>
              <w:t xml:space="preserve"> </w:t>
            </w:r>
            <w:r w:rsidRPr="00AB44B6">
              <w:rPr>
                <w:rFonts w:ascii="GHEA Grapalat" w:hAnsi="GHEA Grapalat" w:cs="Sylfaen"/>
                <w:sz w:val="16"/>
                <w:szCs w:val="16"/>
                <w:lang w:val="af-ZA"/>
              </w:rPr>
              <w:t>33-</w:t>
            </w:r>
            <w:r w:rsidRPr="00AB44B6">
              <w:rPr>
                <w:rFonts w:ascii="GHEA Grapalat" w:hAnsi="GHEA Grapalat" w:cs="Sylfaen"/>
                <w:sz w:val="16"/>
                <w:szCs w:val="16"/>
              </w:rPr>
              <w:t>րդ</w:t>
            </w:r>
            <w:r w:rsidRPr="00AB44B6">
              <w:rPr>
                <w:rFonts w:ascii="GHEA Grapalat" w:hAnsi="GHEA Grapalat" w:cs="Sylfaen"/>
                <w:sz w:val="16"/>
                <w:szCs w:val="16"/>
                <w:lang w:val="af-ZA"/>
              </w:rPr>
              <w:t xml:space="preserve"> </w:t>
            </w:r>
            <w:r w:rsidRPr="00AB44B6">
              <w:rPr>
                <w:rFonts w:ascii="GHEA Grapalat" w:hAnsi="GHEA Grapalat" w:cs="Sylfaen"/>
                <w:sz w:val="16"/>
                <w:szCs w:val="16"/>
              </w:rPr>
              <w:t>կետի</w:t>
            </w:r>
            <w:r w:rsidRPr="00AB44B6">
              <w:rPr>
                <w:rFonts w:ascii="GHEA Grapalat" w:hAnsi="GHEA Grapalat" w:cs="Sylfaen"/>
                <w:sz w:val="16"/>
                <w:szCs w:val="16"/>
                <w:lang w:val="af-ZA"/>
              </w:rPr>
              <w:t xml:space="preserve"> 10-</w:t>
            </w:r>
            <w:r w:rsidRPr="00AB44B6">
              <w:rPr>
                <w:rFonts w:ascii="GHEA Grapalat" w:hAnsi="GHEA Grapalat" w:cs="Sylfaen"/>
                <w:sz w:val="16"/>
                <w:szCs w:val="16"/>
              </w:rPr>
              <w:t>րդ</w:t>
            </w:r>
            <w:r w:rsidRPr="00AB44B6">
              <w:rPr>
                <w:rFonts w:ascii="GHEA Grapalat" w:hAnsi="GHEA Grapalat" w:cs="Sylfaen"/>
                <w:sz w:val="16"/>
                <w:szCs w:val="16"/>
                <w:lang w:val="af-ZA"/>
              </w:rPr>
              <w:t xml:space="preserve"> </w:t>
            </w:r>
            <w:r w:rsidRPr="00AB44B6">
              <w:rPr>
                <w:rFonts w:ascii="GHEA Grapalat" w:hAnsi="GHEA Grapalat" w:cs="Sylfaen"/>
                <w:sz w:val="16"/>
                <w:szCs w:val="16"/>
              </w:rPr>
              <w:t>ենթակետի</w:t>
            </w:r>
            <w:r w:rsidRPr="00AB44B6">
              <w:rPr>
                <w:rFonts w:ascii="GHEA Grapalat" w:hAnsi="GHEA Grapalat" w:cs="Sylfaen"/>
                <w:sz w:val="16"/>
                <w:szCs w:val="16"/>
                <w:lang w:val="af-ZA"/>
              </w:rPr>
              <w:t xml:space="preserve"> </w:t>
            </w:r>
            <w:r w:rsidRPr="00AB44B6">
              <w:rPr>
                <w:rFonts w:ascii="GHEA Grapalat" w:hAnsi="GHEA Grapalat" w:cs="Sylfaen"/>
                <w:sz w:val="16"/>
                <w:szCs w:val="16"/>
              </w:rPr>
              <w:t>պահանջներ</w:t>
            </w:r>
          </w:p>
          <w:p w14:paraId="35D4C1B8" w14:textId="77777777" w:rsidR="00D177BD" w:rsidRPr="00AB44B6" w:rsidRDefault="00D177BD" w:rsidP="00D177BD">
            <w:pPr>
              <w:numPr>
                <w:ilvl w:val="0"/>
                <w:numId w:val="8"/>
              </w:numPr>
              <w:tabs>
                <w:tab w:val="left" w:pos="481"/>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rPr>
              <w:t>ՀՀ</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կառավարության</w:t>
            </w:r>
            <w:r w:rsidRPr="00AB44B6">
              <w:rPr>
                <w:rFonts w:ascii="GHEA Grapalat" w:eastAsia="Calibri" w:hAnsi="GHEA Grapalat" w:cs="Sylfaen"/>
                <w:sz w:val="16"/>
                <w:szCs w:val="16"/>
                <w:lang w:val="af-ZA"/>
              </w:rPr>
              <w:t xml:space="preserve"> 2015 </w:t>
            </w:r>
            <w:r w:rsidRPr="00AB44B6">
              <w:rPr>
                <w:rFonts w:ascii="GHEA Grapalat" w:eastAsia="Calibri" w:hAnsi="GHEA Grapalat" w:cs="Sylfaen"/>
                <w:sz w:val="16"/>
                <w:szCs w:val="16"/>
              </w:rPr>
              <w:t>թվականի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մարտի</w:t>
            </w:r>
            <w:r w:rsidRPr="00AB44B6">
              <w:rPr>
                <w:rFonts w:ascii="GHEA Grapalat" w:eastAsia="Calibri" w:hAnsi="GHEA Grapalat" w:cs="Sylfaen"/>
                <w:sz w:val="16"/>
                <w:szCs w:val="16"/>
                <w:lang w:val="af-ZA"/>
              </w:rPr>
              <w:t xml:space="preserve"> 19-</w:t>
            </w:r>
            <w:r w:rsidRPr="00AB44B6">
              <w:rPr>
                <w:rFonts w:ascii="GHEA Grapalat" w:eastAsia="Calibri" w:hAnsi="GHEA Grapalat" w:cs="Sylfaen"/>
                <w:sz w:val="16"/>
                <w:szCs w:val="16"/>
              </w:rPr>
              <w:t>ի</w:t>
            </w:r>
            <w:r w:rsidRPr="00AB44B6">
              <w:rPr>
                <w:rFonts w:ascii="GHEA Grapalat" w:eastAsia="Calibri" w:hAnsi="GHEA Grapalat" w:cs="Sylfaen"/>
                <w:sz w:val="16"/>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AB44B6">
              <w:rPr>
                <w:rFonts w:ascii="GHEA Grapalat" w:eastAsia="Calibri" w:hAnsi="GHEA Grapalat" w:cs="Sylfaen"/>
                <w:b/>
                <w:sz w:val="16"/>
                <w:szCs w:val="16"/>
                <w:lang w:val="af-ZA"/>
              </w:rPr>
              <w:t>N596-Ն որոշում</w:t>
            </w:r>
          </w:p>
        </w:tc>
      </w:tr>
      <w:tr w:rsidR="00D177BD" w:rsidRPr="00FA3203" w14:paraId="4736F020" w14:textId="77777777" w:rsidTr="00D177BD">
        <w:trPr>
          <w:trHeight w:val="920"/>
          <w:jc w:val="center"/>
        </w:trPr>
        <w:tc>
          <w:tcPr>
            <w:tcW w:w="644" w:type="dxa"/>
          </w:tcPr>
          <w:p w14:paraId="4D2A9E79"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770E5A4D" w14:textId="77777777" w:rsidR="00D177BD" w:rsidRPr="00FA3203" w:rsidRDefault="00D177BD" w:rsidP="004251A6">
            <w:pPr>
              <w:shd w:val="clear" w:color="auto" w:fill="FFFFFF"/>
              <w:ind w:firstLine="269"/>
              <w:jc w:val="center"/>
              <w:rPr>
                <w:rFonts w:ascii="GHEA Grapalat" w:hAnsi="GHEA Grapalat" w:cs="Sylfaen"/>
                <w:sz w:val="18"/>
                <w:szCs w:val="18"/>
              </w:rPr>
            </w:pPr>
            <w:r w:rsidRPr="00FA3203">
              <w:rPr>
                <w:rFonts w:ascii="GHEA Grapalat" w:hAnsi="GHEA Grapalat" w:cs="Sylfaen"/>
                <w:sz w:val="18"/>
                <w:szCs w:val="18"/>
              </w:rPr>
              <w:t>Նախագծման փուլերը</w:t>
            </w:r>
          </w:p>
        </w:tc>
        <w:tc>
          <w:tcPr>
            <w:tcW w:w="7547" w:type="dxa"/>
          </w:tcPr>
          <w:p w14:paraId="7CAB2DB6" w14:textId="77777777" w:rsidR="00D177BD" w:rsidRDefault="00D177BD" w:rsidP="004251A6">
            <w:pPr>
              <w:ind w:left="96" w:hanging="96"/>
              <w:jc w:val="both"/>
              <w:rPr>
                <w:rFonts w:ascii="GHEA Grapalat" w:hAnsi="GHEA Grapalat" w:cs="Sylfaen"/>
                <w:sz w:val="16"/>
                <w:szCs w:val="16"/>
              </w:rPr>
            </w:pPr>
            <w:r w:rsidRPr="00AB44B6">
              <w:rPr>
                <w:rFonts w:ascii="GHEA Grapalat" w:hAnsi="GHEA Grapalat" w:cs="Sylfaen"/>
                <w:b/>
                <w:sz w:val="16"/>
                <w:szCs w:val="16"/>
              </w:rPr>
              <w:t xml:space="preserve"> Նախագծանախահաշվային փաստաթղթերի կազմը և բովանդակությունը սահմանող կանոնների ապահովում</w:t>
            </w:r>
            <w:r w:rsidRPr="00AB44B6">
              <w:rPr>
                <w:rFonts w:ascii="GHEA Grapalat" w:hAnsi="GHEA Grapalat" w:cs="Sylfaen"/>
                <w:sz w:val="16"/>
                <w:szCs w:val="16"/>
              </w:rPr>
              <w:t xml:space="preserve">՝ </w:t>
            </w:r>
          </w:p>
          <w:p w14:paraId="4E059521" w14:textId="77777777" w:rsidR="00D177BD" w:rsidRPr="00AB44B6" w:rsidRDefault="00D177BD" w:rsidP="004251A6">
            <w:pPr>
              <w:ind w:left="96" w:hanging="96"/>
              <w:jc w:val="both"/>
              <w:rPr>
                <w:rFonts w:ascii="GHEA Grapalat" w:hAnsi="GHEA Grapalat" w:cs="Sylfaen"/>
                <w:sz w:val="16"/>
                <w:szCs w:val="16"/>
              </w:rPr>
            </w:pPr>
            <w:r w:rsidRPr="00AB44B6">
              <w:rPr>
                <w:rFonts w:ascii="GHEA Grapalat" w:hAnsi="GHEA Grapalat" w:cs="Sylfaen"/>
                <w:b/>
                <w:sz w:val="16"/>
                <w:szCs w:val="16"/>
              </w:rPr>
              <w:t xml:space="preserve">  </w:t>
            </w:r>
            <w:r w:rsidRPr="00AB44B6">
              <w:rPr>
                <w:rFonts w:ascii="GHEA Grapalat" w:hAnsi="GHEA Grapalat" w:cs="Sylfaen"/>
                <w:sz w:val="16"/>
                <w:szCs w:val="16"/>
              </w:rPr>
              <w:t xml:space="preserve">ՀՀ քաղաքաշինության նախարարի 11.09.2017թ N 128-Ն հրամանի համաձայն Նախագծային աշխատանքների իրականացում </w:t>
            </w:r>
            <w:r w:rsidRPr="00AB44B6">
              <w:rPr>
                <w:rFonts w:ascii="GHEA Grapalat" w:hAnsi="GHEA Grapalat" w:cs="Sylfaen"/>
                <w:b/>
                <w:sz w:val="16"/>
                <w:szCs w:val="16"/>
              </w:rPr>
              <w:t>«Նախագիծ»</w:t>
            </w:r>
            <w:r>
              <w:rPr>
                <w:rFonts w:ascii="Courier New" w:hAnsi="Courier New" w:cs="Courier New"/>
                <w:sz w:val="16"/>
                <w:szCs w:val="16"/>
              </w:rPr>
              <w:t xml:space="preserve"> </w:t>
            </w:r>
            <w:r w:rsidRPr="00AB44B6">
              <w:rPr>
                <w:rFonts w:ascii="GHEA Grapalat" w:hAnsi="GHEA Grapalat" w:cs="Sylfaen"/>
                <w:sz w:val="16"/>
                <w:szCs w:val="16"/>
              </w:rPr>
              <w:t>և</w:t>
            </w:r>
            <w:r w:rsidRPr="00AB44B6">
              <w:rPr>
                <w:rFonts w:ascii="Courier New" w:hAnsi="Courier New" w:cs="Courier New"/>
                <w:sz w:val="16"/>
                <w:szCs w:val="16"/>
              </w:rPr>
              <w:t> </w:t>
            </w:r>
            <w:r w:rsidRPr="00AB44B6">
              <w:rPr>
                <w:rFonts w:ascii="GHEA Grapalat" w:hAnsi="GHEA Grapalat" w:cs="Sylfaen"/>
                <w:b/>
                <w:sz w:val="16"/>
                <w:szCs w:val="16"/>
              </w:rPr>
              <w:t>«Աշխատանքային</w:t>
            </w:r>
            <w:r w:rsidRPr="00AB44B6">
              <w:rPr>
                <w:rFonts w:ascii="Courier New" w:hAnsi="Courier New" w:cs="Courier New"/>
                <w:b/>
                <w:sz w:val="16"/>
                <w:szCs w:val="16"/>
              </w:rPr>
              <w:t> </w:t>
            </w:r>
            <w:r w:rsidRPr="00AB44B6">
              <w:rPr>
                <w:rFonts w:ascii="GHEA Grapalat" w:hAnsi="GHEA Grapalat" w:cs="Sylfaen"/>
                <w:b/>
                <w:sz w:val="16"/>
                <w:szCs w:val="16"/>
              </w:rPr>
              <w:t>փաստաթղթեր»</w:t>
            </w:r>
            <w:r w:rsidRPr="00AB44B6">
              <w:rPr>
                <w:rFonts w:ascii="Courier New" w:hAnsi="Courier New" w:cs="Courier New"/>
                <w:sz w:val="16"/>
                <w:szCs w:val="16"/>
              </w:rPr>
              <w:t> </w:t>
            </w:r>
            <w:r w:rsidRPr="00AB44B6">
              <w:rPr>
                <w:rFonts w:ascii="GHEA Grapalat" w:hAnsi="GHEA Grapalat" w:cs="Sylfaen"/>
                <w:sz w:val="16"/>
                <w:szCs w:val="16"/>
              </w:rPr>
              <w:t xml:space="preserve">փուլերով(այդ թվում՝ </w:t>
            </w:r>
            <w:r w:rsidRPr="00AB44B6">
              <w:rPr>
                <w:rFonts w:ascii="GHEA Grapalat" w:hAnsi="GHEA Grapalat" w:cs="Sylfaen"/>
                <w:b/>
                <w:sz w:val="16"/>
                <w:szCs w:val="16"/>
              </w:rPr>
              <w:t>Էսքիզային նախագիծ</w:t>
            </w:r>
            <w:r w:rsidRPr="00AB44B6">
              <w:rPr>
                <w:rFonts w:ascii="GHEA Grapalat" w:hAnsi="GHEA Grapalat" w:cs="Sylfaen"/>
                <w:sz w:val="16"/>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D177BD" w:rsidRPr="00325701" w14:paraId="7D3586D5" w14:textId="77777777" w:rsidTr="00D177BD">
        <w:trPr>
          <w:trHeight w:val="6350"/>
          <w:jc w:val="center"/>
        </w:trPr>
        <w:tc>
          <w:tcPr>
            <w:tcW w:w="644" w:type="dxa"/>
          </w:tcPr>
          <w:p w14:paraId="21A6CD00"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17133685" w14:textId="77777777" w:rsidR="00D177BD" w:rsidRPr="00FA3203" w:rsidRDefault="00D177BD" w:rsidP="004251A6">
            <w:pPr>
              <w:shd w:val="clear" w:color="auto" w:fill="FFFFFF"/>
              <w:ind w:firstLine="269"/>
              <w:jc w:val="center"/>
              <w:rPr>
                <w:rFonts w:ascii="GHEA Grapalat" w:hAnsi="GHEA Grapalat" w:cs="Sylfaen"/>
                <w:sz w:val="18"/>
                <w:szCs w:val="18"/>
              </w:rPr>
            </w:pPr>
            <w:r w:rsidRPr="00FA3203">
              <w:rPr>
                <w:rFonts w:ascii="GHEA Grapalat" w:hAnsi="GHEA Grapalat" w:cs="Sylfaen"/>
                <w:sz w:val="18"/>
                <w:szCs w:val="18"/>
              </w:rPr>
              <w:t>Նախագծի կազմը</w:t>
            </w:r>
          </w:p>
          <w:p w14:paraId="571F44A9" w14:textId="77777777" w:rsidR="00D177BD" w:rsidRPr="00FA3203" w:rsidRDefault="00D177BD" w:rsidP="004251A6">
            <w:pPr>
              <w:shd w:val="clear" w:color="auto" w:fill="FFFFFF"/>
              <w:ind w:firstLine="269"/>
              <w:jc w:val="center"/>
              <w:rPr>
                <w:rFonts w:ascii="GHEA Grapalat" w:hAnsi="GHEA Grapalat" w:cs="Sylfaen"/>
                <w:sz w:val="18"/>
                <w:szCs w:val="18"/>
              </w:rPr>
            </w:pPr>
          </w:p>
        </w:tc>
        <w:tc>
          <w:tcPr>
            <w:tcW w:w="7547" w:type="dxa"/>
          </w:tcPr>
          <w:p w14:paraId="6599F803" w14:textId="77777777" w:rsidR="00D177BD" w:rsidRPr="00AB44B6" w:rsidRDefault="00D177BD" w:rsidP="004251A6">
            <w:pPr>
              <w:ind w:left="96" w:hanging="96"/>
              <w:jc w:val="both"/>
              <w:rPr>
                <w:rFonts w:ascii="GHEA Grapalat" w:hAnsi="GHEA Grapalat" w:cs="Sylfaen"/>
                <w:b/>
                <w:sz w:val="16"/>
                <w:szCs w:val="16"/>
                <w:u w:val="single"/>
              </w:rPr>
            </w:pPr>
            <w:r w:rsidRPr="00AB44B6">
              <w:rPr>
                <w:rFonts w:ascii="GHEA Grapalat" w:hAnsi="GHEA Grapalat" w:cs="Sylfaen"/>
                <w:b/>
                <w:sz w:val="16"/>
                <w:szCs w:val="16"/>
              </w:rPr>
              <w:t>«Նախագիծ»</w:t>
            </w:r>
            <w:r w:rsidRPr="00AB44B6">
              <w:rPr>
                <w:rFonts w:ascii="Courier New" w:hAnsi="Courier New" w:cs="Courier New"/>
                <w:sz w:val="16"/>
                <w:szCs w:val="16"/>
              </w:rPr>
              <w:t> </w:t>
            </w:r>
            <w:r w:rsidRPr="00AB44B6">
              <w:rPr>
                <w:rFonts w:ascii="GHEA Grapalat" w:hAnsi="GHEA Grapalat" w:cs="Sylfaen"/>
                <w:sz w:val="16"/>
                <w:szCs w:val="16"/>
              </w:rPr>
              <w:t>և</w:t>
            </w:r>
            <w:r w:rsidRPr="00AB44B6">
              <w:rPr>
                <w:rFonts w:ascii="Courier New" w:hAnsi="Courier New" w:cs="Courier New"/>
                <w:sz w:val="16"/>
                <w:szCs w:val="16"/>
              </w:rPr>
              <w:t> </w:t>
            </w:r>
            <w:r w:rsidRPr="00AB44B6">
              <w:rPr>
                <w:rFonts w:ascii="GHEA Grapalat" w:hAnsi="GHEA Grapalat" w:cs="Sylfaen"/>
                <w:b/>
                <w:sz w:val="16"/>
                <w:szCs w:val="16"/>
              </w:rPr>
              <w:t>«Աշխատանքային</w:t>
            </w:r>
            <w:r w:rsidRPr="00AB44B6">
              <w:rPr>
                <w:rFonts w:ascii="Courier New" w:hAnsi="Courier New" w:cs="Courier New"/>
                <w:b/>
                <w:sz w:val="16"/>
                <w:szCs w:val="16"/>
              </w:rPr>
              <w:t> </w:t>
            </w:r>
            <w:r w:rsidRPr="00AB44B6">
              <w:rPr>
                <w:rFonts w:ascii="GHEA Grapalat" w:hAnsi="GHEA Grapalat" w:cs="Sylfaen"/>
                <w:b/>
                <w:sz w:val="16"/>
                <w:szCs w:val="16"/>
              </w:rPr>
              <w:t>փաստաթղթեր»</w:t>
            </w:r>
            <w:r w:rsidRPr="00AB44B6">
              <w:rPr>
                <w:rFonts w:ascii="Courier New" w:hAnsi="Courier New" w:cs="Courier New"/>
                <w:sz w:val="16"/>
                <w:szCs w:val="16"/>
              </w:rPr>
              <w:t> </w:t>
            </w:r>
            <w:r w:rsidRPr="00AB44B6">
              <w:rPr>
                <w:rFonts w:ascii="GHEA Grapalat" w:hAnsi="GHEA Grapalat" w:cs="Sylfaen"/>
                <w:b/>
                <w:sz w:val="16"/>
                <w:szCs w:val="16"/>
                <w:u w:val="single"/>
              </w:rPr>
              <w:t>փաթեթի լրակազմում ընդգրկվող (մշակվող) փաստաթղթեր</w:t>
            </w:r>
          </w:p>
          <w:p w14:paraId="5ECC6527" w14:textId="77777777" w:rsidR="00D177BD" w:rsidRPr="00AB44B6" w:rsidRDefault="00D177BD" w:rsidP="00D177BD">
            <w:pPr>
              <w:pStyle w:val="aff4"/>
              <w:numPr>
                <w:ilvl w:val="0"/>
                <w:numId w:val="23"/>
              </w:numPr>
              <w:ind w:left="96" w:hanging="96"/>
              <w:contextualSpacing/>
              <w:jc w:val="both"/>
              <w:rPr>
                <w:rFonts w:ascii="GHEA Grapalat" w:hAnsi="GHEA Grapalat"/>
                <w:b/>
                <w:color w:val="000000"/>
                <w:sz w:val="16"/>
                <w:szCs w:val="16"/>
                <w:shd w:val="clear" w:color="auto" w:fill="FFFFFF"/>
              </w:rPr>
            </w:pPr>
            <w:r w:rsidRPr="00AB44B6">
              <w:rPr>
                <w:rFonts w:ascii="GHEA Grapalat" w:hAnsi="GHEA Grapalat" w:cs="Sylfaen"/>
                <w:b/>
                <w:color w:val="000000"/>
                <w:sz w:val="16"/>
                <w:szCs w:val="16"/>
                <w:shd w:val="clear" w:color="auto" w:fill="FFFFFF"/>
              </w:rPr>
              <w:t>Ընդհանուր</w:t>
            </w:r>
            <w:r w:rsidRPr="00AB44B6">
              <w:rPr>
                <w:rFonts w:ascii="GHEA Grapalat" w:hAnsi="GHEA Grapalat"/>
                <w:b/>
                <w:color w:val="000000"/>
                <w:sz w:val="16"/>
                <w:szCs w:val="16"/>
                <w:shd w:val="clear" w:color="auto" w:fill="FFFFFF"/>
              </w:rPr>
              <w:t xml:space="preserve"> բացատրագիր</w:t>
            </w:r>
          </w:p>
          <w:p w14:paraId="62516FBE"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s="Sylfaen"/>
                <w:sz w:val="16"/>
                <w:szCs w:val="16"/>
              </w:rPr>
            </w:pPr>
            <w:r w:rsidRPr="00AB44B6">
              <w:rPr>
                <w:rFonts w:ascii="GHEA Grapalat" w:hAnsi="GHEA Grapalat" w:cs="Sylfaen"/>
                <w:b/>
                <w:sz w:val="16"/>
                <w:szCs w:val="16"/>
              </w:rPr>
              <w:t>Ճարտարապետաշինարարական մաս</w:t>
            </w:r>
          </w:p>
          <w:p w14:paraId="6938BF69" w14:textId="77777777" w:rsidR="00D177BD" w:rsidRPr="00AB44B6" w:rsidRDefault="00D177BD" w:rsidP="00D177BD">
            <w:pPr>
              <w:pStyle w:val="aff4"/>
              <w:numPr>
                <w:ilvl w:val="0"/>
                <w:numId w:val="7"/>
              </w:numPr>
              <w:spacing w:after="200"/>
              <w:ind w:left="96" w:hanging="96"/>
              <w:contextualSpacing/>
              <w:jc w:val="both"/>
              <w:rPr>
                <w:rFonts w:ascii="GHEA Grapalat" w:hAnsi="GHEA Grapalat" w:cs="Sylfaen"/>
                <w:b/>
                <w:sz w:val="16"/>
                <w:szCs w:val="16"/>
              </w:rPr>
            </w:pPr>
            <w:r w:rsidRPr="00AB44B6">
              <w:rPr>
                <w:rFonts w:ascii="GHEA Grapalat" w:hAnsi="GHEA Grapalat" w:cs="Sylfaen"/>
                <w:sz w:val="16"/>
                <w:szCs w:val="16"/>
              </w:rPr>
              <w:t>Ծավալահատակագծային լուծումներ, մասնագրեր և հանգույցներ /այդ թվում սենքերի կահավորման հատակագիծ/</w:t>
            </w:r>
          </w:p>
          <w:p w14:paraId="411414DB"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s="Sylfaen"/>
                <w:sz w:val="16"/>
                <w:szCs w:val="16"/>
              </w:rPr>
            </w:pPr>
            <w:r w:rsidRPr="00AB44B6">
              <w:rPr>
                <w:rFonts w:ascii="GHEA Grapalat" w:hAnsi="GHEA Grapalat" w:cs="Sylfaen"/>
                <w:b/>
                <w:sz w:val="16"/>
                <w:szCs w:val="16"/>
              </w:rPr>
              <w:t>Կոնստրուկտիվ  մաս</w:t>
            </w:r>
          </w:p>
          <w:p w14:paraId="3A70FD1C" w14:textId="77777777" w:rsidR="00D177BD" w:rsidRPr="00AB44B6" w:rsidRDefault="00D177BD" w:rsidP="00D177BD">
            <w:pPr>
              <w:pStyle w:val="aff4"/>
              <w:numPr>
                <w:ilvl w:val="0"/>
                <w:numId w:val="7"/>
              </w:numPr>
              <w:spacing w:after="200"/>
              <w:ind w:left="96" w:hanging="96"/>
              <w:contextualSpacing/>
              <w:jc w:val="both"/>
              <w:rPr>
                <w:rFonts w:ascii="GHEA Grapalat" w:hAnsi="GHEA Grapalat" w:cs="Sylfaen"/>
                <w:sz w:val="16"/>
                <w:szCs w:val="16"/>
              </w:rPr>
            </w:pPr>
            <w:r w:rsidRPr="00AB44B6">
              <w:rPr>
                <w:rFonts w:ascii="GHEA Grapalat" w:hAnsi="GHEA Grapalat" w:cs="Sylfaen"/>
                <w:sz w:val="16"/>
                <w:szCs w:val="16"/>
              </w:rPr>
              <w:t>Կոնստրուկտիվ լուծումներ,</w:t>
            </w:r>
          </w:p>
          <w:p w14:paraId="1BAAF610" w14:textId="77777777" w:rsidR="00D177BD" w:rsidRPr="00AB44B6" w:rsidRDefault="00D177BD" w:rsidP="00D177BD">
            <w:pPr>
              <w:pStyle w:val="aff4"/>
              <w:numPr>
                <w:ilvl w:val="0"/>
                <w:numId w:val="7"/>
              </w:numPr>
              <w:spacing w:after="200"/>
              <w:ind w:left="96" w:hanging="96"/>
              <w:contextualSpacing/>
              <w:jc w:val="both"/>
              <w:rPr>
                <w:rFonts w:ascii="GHEA Grapalat" w:hAnsi="GHEA Grapalat" w:cs="Sylfaen"/>
                <w:sz w:val="16"/>
                <w:szCs w:val="16"/>
              </w:rPr>
            </w:pPr>
            <w:r w:rsidRPr="00AB44B6">
              <w:rPr>
                <w:rFonts w:ascii="GHEA Grapalat" w:hAnsi="GHEA Grapalat" w:cs="Sylfaen"/>
                <w:sz w:val="16"/>
                <w:szCs w:val="16"/>
              </w:rPr>
              <w:t>կոնստրուկտորական հաշվարկների հաշվետվություն</w:t>
            </w:r>
          </w:p>
          <w:p w14:paraId="08AE83F4" w14:textId="77777777" w:rsidR="00D177BD" w:rsidRPr="00AB44B6" w:rsidRDefault="00D177BD" w:rsidP="00D177BD">
            <w:pPr>
              <w:pStyle w:val="aff4"/>
              <w:numPr>
                <w:ilvl w:val="0"/>
                <w:numId w:val="23"/>
              </w:numPr>
              <w:tabs>
                <w:tab w:val="left" w:pos="740"/>
              </w:tabs>
              <w:spacing w:after="200"/>
              <w:ind w:left="96" w:hanging="96"/>
              <w:contextualSpacing/>
              <w:jc w:val="both"/>
              <w:rPr>
                <w:rFonts w:ascii="GHEA Grapalat" w:hAnsi="GHEA Grapalat" w:cs="Sylfaen"/>
                <w:b/>
                <w:color w:val="000000"/>
                <w:sz w:val="16"/>
                <w:szCs w:val="16"/>
                <w:shd w:val="clear" w:color="auto" w:fill="FFFFFF"/>
              </w:rPr>
            </w:pPr>
            <w:r w:rsidRPr="00AB44B6">
              <w:rPr>
                <w:rFonts w:ascii="GHEA Grapalat" w:hAnsi="GHEA Grapalat"/>
                <w:b/>
                <w:color w:val="000000"/>
                <w:sz w:val="16"/>
                <w:szCs w:val="16"/>
                <w:shd w:val="clear" w:color="auto" w:fill="FFFFFF"/>
              </w:rPr>
              <w:t>Ինժեներական</w:t>
            </w:r>
            <w:r w:rsidRPr="00AB44B6">
              <w:rPr>
                <w:rFonts w:ascii="GHEA Grapalat" w:hAnsi="GHEA Grapalat"/>
                <w:color w:val="000000"/>
                <w:sz w:val="16"/>
                <w:szCs w:val="16"/>
                <w:shd w:val="clear" w:color="auto" w:fill="FFFFFF"/>
              </w:rPr>
              <w:t xml:space="preserve"> (ներքին և արտաքին) լուծումներ </w:t>
            </w:r>
            <w:r w:rsidRPr="00AB44B6">
              <w:rPr>
                <w:rFonts w:ascii="GHEA Grapalat" w:hAnsi="GHEA Grapalat" w:cs="Sylfaen"/>
                <w:sz w:val="16"/>
                <w:szCs w:val="16"/>
              </w:rPr>
              <w:t>(գծագրական և տեքստային նյութեր՝ այդ թվում մասնագրեր)</w:t>
            </w:r>
          </w:p>
          <w:p w14:paraId="2A08EDB3" w14:textId="77777777" w:rsidR="00D177BD" w:rsidRPr="00AB44B6" w:rsidRDefault="00D177BD" w:rsidP="00D177BD">
            <w:pPr>
              <w:pStyle w:val="aff4"/>
              <w:numPr>
                <w:ilvl w:val="0"/>
                <w:numId w:val="7"/>
              </w:numPr>
              <w:tabs>
                <w:tab w:val="left" w:pos="740"/>
              </w:tabs>
              <w:spacing w:after="200"/>
              <w:ind w:left="96" w:hanging="96"/>
              <w:contextualSpacing/>
              <w:jc w:val="both"/>
              <w:rPr>
                <w:rFonts w:ascii="GHEA Grapalat" w:hAnsi="GHEA Grapalat" w:cs="Sylfaen"/>
                <w:b/>
                <w:color w:val="000000"/>
                <w:sz w:val="16"/>
                <w:szCs w:val="16"/>
                <w:shd w:val="clear" w:color="auto" w:fill="FFFFFF"/>
              </w:rPr>
            </w:pPr>
            <w:r w:rsidRPr="00AB44B6">
              <w:rPr>
                <w:rFonts w:ascii="GHEA Grapalat" w:hAnsi="GHEA Grapalat"/>
                <w:color w:val="000000"/>
                <w:sz w:val="16"/>
                <w:szCs w:val="16"/>
                <w:shd w:val="clear" w:color="auto" w:fill="FFFFFF"/>
              </w:rPr>
              <w:t xml:space="preserve">էլեկտրամատակարարման, կոյուղու, ջրամատակարարման, օդափոխության </w:t>
            </w:r>
            <w:r w:rsidRPr="00AB44B6">
              <w:rPr>
                <w:rFonts w:ascii="GHEA Grapalat" w:hAnsi="GHEA Grapalat"/>
                <w:color w:val="000000"/>
                <w:sz w:val="16"/>
                <w:szCs w:val="16"/>
                <w:shd w:val="clear" w:color="auto" w:fill="FFFFFF"/>
                <w:lang w:val="ru-RU"/>
              </w:rPr>
              <w:t>և</w:t>
            </w:r>
            <w:r w:rsidRPr="00AB44B6">
              <w:rPr>
                <w:rFonts w:ascii="GHEA Grapalat" w:hAnsi="GHEA Grapalat"/>
                <w:color w:val="000000"/>
                <w:sz w:val="16"/>
                <w:szCs w:val="16"/>
                <w:shd w:val="clear" w:color="auto" w:fill="FFFFFF"/>
              </w:rPr>
              <w:t xml:space="preserve"> </w:t>
            </w:r>
            <w:r w:rsidRPr="00AB44B6">
              <w:rPr>
                <w:rFonts w:ascii="GHEA Grapalat" w:hAnsi="GHEA Grapalat"/>
                <w:color w:val="000000"/>
                <w:sz w:val="16"/>
                <w:szCs w:val="16"/>
                <w:shd w:val="clear" w:color="auto" w:fill="FFFFFF"/>
                <w:lang w:val="ru-RU"/>
              </w:rPr>
              <w:t>օդորակման</w:t>
            </w:r>
            <w:r w:rsidRPr="00AB44B6">
              <w:rPr>
                <w:rFonts w:ascii="GHEA Grapalat" w:hAnsi="GHEA Grapalat"/>
                <w:color w:val="000000"/>
                <w:sz w:val="16"/>
                <w:szCs w:val="16"/>
                <w:shd w:val="clear" w:color="auto" w:fill="FFFFFF"/>
              </w:rPr>
              <w:t>, ջեռուցման, գազամատակարարման համակարգեր,կապի ցանցեր, տեսահսկում, հակահրդեհային ազդանշանում, հրդեհաշիջում և այլն,</w:t>
            </w:r>
          </w:p>
          <w:p w14:paraId="3393BF80" w14:textId="77777777" w:rsidR="00D177BD" w:rsidRPr="00AB44B6" w:rsidRDefault="00D177BD" w:rsidP="00D177BD">
            <w:pPr>
              <w:pStyle w:val="aff4"/>
              <w:numPr>
                <w:ilvl w:val="0"/>
                <w:numId w:val="7"/>
              </w:numPr>
              <w:tabs>
                <w:tab w:val="left" w:pos="740"/>
              </w:tabs>
              <w:spacing w:after="200"/>
              <w:ind w:left="96" w:hanging="96"/>
              <w:contextualSpacing/>
              <w:jc w:val="both"/>
              <w:rPr>
                <w:rFonts w:ascii="GHEA Grapalat" w:hAnsi="GHEA Grapalat" w:cs="Sylfaen"/>
                <w:b/>
                <w:color w:val="000000"/>
                <w:sz w:val="16"/>
                <w:szCs w:val="16"/>
                <w:shd w:val="clear" w:color="auto" w:fill="FFFFFF"/>
              </w:rPr>
            </w:pPr>
            <w:r w:rsidRPr="00AB44B6">
              <w:rPr>
                <w:rFonts w:ascii="GHEA Grapalat" w:hAnsi="GHEA Grapalat"/>
                <w:color w:val="000000"/>
                <w:sz w:val="16"/>
                <w:szCs w:val="16"/>
                <w:shd w:val="clear" w:color="auto" w:fill="FFFFFF"/>
              </w:rPr>
              <w:t>Ինժեներական մասերի հզորությունների հաշվարկների հաշվետվություն</w:t>
            </w:r>
          </w:p>
          <w:p w14:paraId="46265250" w14:textId="77777777" w:rsidR="00D177BD" w:rsidRPr="00AB44B6" w:rsidRDefault="00D177BD" w:rsidP="00D177BD">
            <w:pPr>
              <w:pStyle w:val="aff4"/>
              <w:numPr>
                <w:ilvl w:val="0"/>
                <w:numId w:val="23"/>
              </w:numPr>
              <w:tabs>
                <w:tab w:val="left" w:pos="740"/>
              </w:tabs>
              <w:ind w:left="96" w:hanging="96"/>
              <w:contextualSpacing/>
              <w:jc w:val="both"/>
              <w:rPr>
                <w:rFonts w:ascii="GHEA Grapalat" w:hAnsi="GHEA Grapalat" w:cs="Sylfaen"/>
                <w:color w:val="000000"/>
                <w:sz w:val="16"/>
                <w:szCs w:val="16"/>
                <w:shd w:val="clear" w:color="auto" w:fill="FFFFFF"/>
              </w:rPr>
            </w:pPr>
            <w:r w:rsidRPr="00AB44B6">
              <w:rPr>
                <w:rFonts w:ascii="GHEA Grapalat" w:hAnsi="GHEA Grapalat" w:cs="Sylfaen"/>
                <w:color w:val="000000"/>
                <w:sz w:val="16"/>
                <w:szCs w:val="16"/>
                <w:shd w:val="clear" w:color="auto" w:fill="FFFFFF"/>
              </w:rPr>
              <w:t>Շինմոնտաժային աշխատանքների նախահաշիվ</w:t>
            </w:r>
          </w:p>
          <w:p w14:paraId="4730A579"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s="Sylfaen"/>
                <w:color w:val="000000"/>
                <w:sz w:val="16"/>
                <w:szCs w:val="16"/>
                <w:shd w:val="clear" w:color="auto" w:fill="FFFFFF"/>
              </w:rPr>
              <w:t>Շինարարության</w:t>
            </w:r>
            <w:r w:rsidRPr="00AB44B6">
              <w:rPr>
                <w:rFonts w:ascii="GHEA Grapalat" w:hAnsi="GHEA Grapalat"/>
                <w:color w:val="000000"/>
                <w:sz w:val="16"/>
                <w:szCs w:val="16"/>
                <w:shd w:val="clear" w:color="auto" w:fill="FFFFFF"/>
              </w:rPr>
              <w:t xml:space="preserve"> կազմակերպման նախագիծ</w:t>
            </w:r>
          </w:p>
          <w:p w14:paraId="3048E7B4"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s="Sylfaen"/>
                <w:color w:val="000000"/>
                <w:sz w:val="16"/>
                <w:szCs w:val="16"/>
                <w:shd w:val="clear" w:color="auto" w:fill="FFFFFF"/>
              </w:rPr>
              <w:t>Շրջակա</w:t>
            </w:r>
            <w:r w:rsidRPr="00AB44B6">
              <w:rPr>
                <w:rFonts w:ascii="GHEA Grapalat" w:hAnsi="GHEA Grapalat"/>
                <w:color w:val="000000"/>
                <w:sz w:val="16"/>
                <w:szCs w:val="16"/>
                <w:shd w:val="clear" w:color="auto" w:fill="FFFFFF"/>
              </w:rPr>
              <w:t xml:space="preserve"> միջավայրի պահպանմանն ուղղված միջոցառումներ</w:t>
            </w:r>
          </w:p>
          <w:p w14:paraId="77EDA893"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olor w:val="000000"/>
                <w:sz w:val="16"/>
                <w:szCs w:val="16"/>
                <w:shd w:val="clear" w:color="auto" w:fill="FFFFFF"/>
              </w:rPr>
              <w:t>Հաշմանդամություն ունեցող անձանց համար մատչելիության ապահովմանն ուղղված միջոցառումներ</w:t>
            </w:r>
          </w:p>
          <w:p w14:paraId="7368F47A"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olor w:val="000000"/>
                <w:sz w:val="16"/>
                <w:szCs w:val="16"/>
                <w:shd w:val="clear" w:color="auto" w:fill="FFFFFF"/>
              </w:rPr>
              <w:t>Էներգախնայողությանն և էներգաարդյունավետությանն ուղղված միջոցառումներ:</w:t>
            </w:r>
          </w:p>
          <w:p w14:paraId="1C77EDE0"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olor w:val="000000"/>
                <w:sz w:val="16"/>
                <w:szCs w:val="16"/>
                <w:shd w:val="clear" w:color="auto" w:fill="FFFFFF"/>
              </w:rPr>
              <w:t>Այլ փաստաթղթեր, որոնք նախատեսված են ՀՀ օրենսդրությամբ, այդ թվում՝</w:t>
            </w:r>
          </w:p>
          <w:p w14:paraId="3FED6019" w14:textId="77777777" w:rsidR="00D177BD" w:rsidRPr="00AB44B6" w:rsidRDefault="00D177BD" w:rsidP="004251A6">
            <w:pPr>
              <w:pStyle w:val="aff4"/>
              <w:ind w:left="96" w:hanging="96"/>
              <w:jc w:val="both"/>
              <w:rPr>
                <w:rFonts w:ascii="GHEA Grapalat" w:hAnsi="GHEA Grapalat"/>
                <w:color w:val="000000"/>
                <w:sz w:val="16"/>
                <w:szCs w:val="16"/>
                <w:shd w:val="clear" w:color="auto" w:fill="FFFFFF"/>
              </w:rPr>
            </w:pPr>
            <w:r w:rsidRPr="00AB44B6">
              <w:rPr>
                <w:rFonts w:ascii="GHEA Grapalat" w:hAnsi="GHEA Grapalat" w:cs="Sylfaen"/>
                <w:color w:val="000000"/>
                <w:sz w:val="16"/>
                <w:szCs w:val="16"/>
                <w:shd w:val="clear" w:color="auto" w:fill="FFFFFF"/>
              </w:rPr>
              <w:t>քաղաքացիական</w:t>
            </w:r>
            <w:r w:rsidRPr="00AB44B6">
              <w:rPr>
                <w:rFonts w:ascii="GHEA Grapalat" w:hAnsi="GHEA Grapalat"/>
                <w:color w:val="000000"/>
                <w:sz w:val="16"/>
                <w:szCs w:val="16"/>
                <w:shd w:val="clear" w:color="auto" w:fill="FFFFFF"/>
              </w:rPr>
              <w:t xml:space="preserve"> պաշտպանության ու արտակարգ իրավիճակների կանխարգելման միջոցառումներ</w:t>
            </w:r>
            <w:r w:rsidRPr="00AB44B6">
              <w:rPr>
                <w:rFonts w:ascii="Sylfaen" w:hAnsi="Sylfaen" w:cs="Sylfaen"/>
                <w:sz w:val="16"/>
                <w:szCs w:val="16"/>
              </w:rPr>
              <w:t xml:space="preserve"> </w:t>
            </w:r>
            <w:r w:rsidRPr="00AB44B6">
              <w:rPr>
                <w:rFonts w:ascii="GHEA Grapalat" w:hAnsi="GHEA Grapalat"/>
                <w:color w:val="000000"/>
                <w:sz w:val="16"/>
                <w:szCs w:val="16"/>
                <w:shd w:val="clear" w:color="auto" w:fill="FFFFFF"/>
              </w:rPr>
              <w:t>(ինժեներատեխնիկական անվտանգություն, վտանգավոր արդյունաբերական օբյեկտների անվտանգության միջոցառումներ, ՀՀ օրենսդրությամբ նախատեսված այլ միջոցառումներ)</w:t>
            </w:r>
          </w:p>
          <w:p w14:paraId="108C81FE" w14:textId="77777777" w:rsidR="00D177BD" w:rsidRPr="00AB44B6" w:rsidRDefault="00D177BD" w:rsidP="004251A6">
            <w:pPr>
              <w:pStyle w:val="aff4"/>
              <w:ind w:left="96" w:hanging="96"/>
              <w:jc w:val="both"/>
              <w:rPr>
                <w:rFonts w:ascii="GHEA Grapalat" w:hAnsi="GHEA Grapalat"/>
                <w:color w:val="000000"/>
                <w:sz w:val="16"/>
                <w:szCs w:val="16"/>
                <w:shd w:val="clear" w:color="auto" w:fill="FFFFFF"/>
              </w:rPr>
            </w:pPr>
            <w:r w:rsidRPr="00AB44B6">
              <w:rPr>
                <w:rFonts w:ascii="GHEA Grapalat" w:hAnsi="GHEA Grapalat"/>
                <w:color w:val="000000"/>
                <w:sz w:val="16"/>
                <w:szCs w:val="16"/>
                <w:shd w:val="clear" w:color="auto" w:fill="FFFFFF"/>
              </w:rPr>
              <w:t>12.Անձնագրային տվյալների ամփոփում (անձնագրի կազմում)</w:t>
            </w:r>
          </w:p>
          <w:p w14:paraId="796397C1" w14:textId="77777777" w:rsidR="00D177BD" w:rsidRPr="00AB44B6" w:rsidRDefault="00D177BD" w:rsidP="004251A6">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16"/>
                <w:szCs w:val="16"/>
                <w:lang w:val="ru-RU"/>
              </w:rPr>
            </w:pPr>
            <w:r w:rsidRPr="00AB44B6">
              <w:rPr>
                <w:rFonts w:ascii="GHEA Grapalat" w:eastAsiaTheme="minorHAnsi" w:hAnsi="GHEA Grapalat" w:cs="Sylfaen"/>
                <w:b/>
                <w:sz w:val="16"/>
                <w:szCs w:val="16"/>
              </w:rPr>
              <w:t>Համաձայնեցումներ</w:t>
            </w:r>
          </w:p>
          <w:p w14:paraId="7CC1C6F0" w14:textId="77777777" w:rsidR="00D177BD" w:rsidRPr="00AB44B6" w:rsidRDefault="00D177BD" w:rsidP="004251A6">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16"/>
                <w:szCs w:val="16"/>
                <w:lang w:val="ru-RU"/>
              </w:rPr>
            </w:pPr>
            <w:r w:rsidRPr="00AB44B6">
              <w:rPr>
                <w:rFonts w:ascii="GHEA Grapalat" w:eastAsiaTheme="minorHAnsi" w:hAnsi="GHEA Grapalat" w:cs="Sylfaen"/>
                <w:i/>
                <w:sz w:val="16"/>
                <w:szCs w:val="16"/>
                <w:u w:val="single"/>
              </w:rPr>
              <w:t>Նախագծի</w:t>
            </w:r>
            <w:r w:rsidRPr="00AB44B6">
              <w:rPr>
                <w:rFonts w:ascii="GHEA Grapalat" w:eastAsiaTheme="minorHAnsi" w:hAnsi="GHEA Grapalat" w:cs="Sylfaen"/>
                <w:i/>
                <w:sz w:val="16"/>
                <w:szCs w:val="16"/>
                <w:u w:val="single"/>
                <w:lang w:val="ru-RU"/>
              </w:rPr>
              <w:t xml:space="preserve"> </w:t>
            </w:r>
            <w:r w:rsidRPr="00AB44B6">
              <w:rPr>
                <w:rFonts w:ascii="GHEA Grapalat" w:eastAsiaTheme="minorHAnsi" w:hAnsi="GHEA Grapalat" w:cs="Sylfaen"/>
                <w:i/>
                <w:sz w:val="16"/>
                <w:szCs w:val="16"/>
                <w:u w:val="single"/>
              </w:rPr>
              <w:t>համաձայնեցում</w:t>
            </w:r>
          </w:p>
          <w:p w14:paraId="30F9E0E5" w14:textId="77777777" w:rsidR="00D177BD" w:rsidRPr="00806606" w:rsidRDefault="00D177BD" w:rsidP="004251A6">
            <w:pPr>
              <w:pStyle w:val="af4"/>
              <w:shd w:val="clear" w:color="auto" w:fill="FFFFFF"/>
              <w:tabs>
                <w:tab w:val="left" w:pos="352"/>
              </w:tabs>
              <w:spacing w:before="0" w:beforeAutospacing="0"/>
              <w:jc w:val="both"/>
              <w:rPr>
                <w:rFonts w:ascii="GHEA Grapalat" w:eastAsiaTheme="minorHAnsi" w:hAnsi="GHEA Grapalat" w:cs="Sylfaen"/>
                <w:b/>
                <w:sz w:val="16"/>
                <w:szCs w:val="16"/>
              </w:rPr>
            </w:pPr>
            <w:r w:rsidRPr="00AB44B6">
              <w:rPr>
                <w:rFonts w:ascii="GHEA Grapalat" w:eastAsiaTheme="minorHAnsi" w:hAnsi="GHEA Grapalat" w:cs="Sylfaen"/>
                <w:b/>
                <w:sz w:val="16"/>
                <w:szCs w:val="16"/>
              </w:rPr>
              <w:t>Համայնքի ղեկավարի</w:t>
            </w:r>
            <w:r>
              <w:rPr>
                <w:rFonts w:ascii="GHEA Grapalat" w:eastAsiaTheme="minorHAnsi" w:hAnsi="GHEA Grapalat" w:cs="Sylfaen"/>
                <w:b/>
                <w:sz w:val="16"/>
                <w:szCs w:val="16"/>
              </w:rPr>
              <w:t xml:space="preserve"> </w:t>
            </w:r>
            <w:r>
              <w:rPr>
                <w:rFonts w:ascii="GHEA Grapalat" w:eastAsiaTheme="minorHAnsi" w:hAnsi="GHEA Grapalat" w:cs="Sylfaen"/>
                <w:b/>
                <w:sz w:val="16"/>
                <w:szCs w:val="16"/>
                <w:lang w:val="hy-AM"/>
              </w:rPr>
              <w:t>հետ</w:t>
            </w:r>
          </w:p>
        </w:tc>
      </w:tr>
      <w:tr w:rsidR="00D177BD" w:rsidRPr="00D53331" w14:paraId="56E05EA6" w14:textId="77777777" w:rsidTr="0076293B">
        <w:trPr>
          <w:trHeight w:val="2259"/>
          <w:jc w:val="center"/>
        </w:trPr>
        <w:tc>
          <w:tcPr>
            <w:tcW w:w="644" w:type="dxa"/>
          </w:tcPr>
          <w:p w14:paraId="09828AD3"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7014746D" w14:textId="77777777" w:rsidR="00D177BD" w:rsidRPr="00FA3203" w:rsidRDefault="00D177BD" w:rsidP="004251A6">
            <w:pPr>
              <w:shd w:val="clear" w:color="auto" w:fill="FFFFFF"/>
              <w:ind w:firstLine="269"/>
              <w:jc w:val="center"/>
              <w:rPr>
                <w:rFonts w:ascii="GHEA Grapalat" w:hAnsi="GHEA Grapalat" w:cs="Sylfaen"/>
                <w:sz w:val="18"/>
                <w:szCs w:val="18"/>
              </w:rPr>
            </w:pPr>
            <w:r w:rsidRPr="00FA3203">
              <w:rPr>
                <w:rFonts w:ascii="GHEA Grapalat" w:hAnsi="GHEA Grapalat" w:cs="Sylfaen"/>
                <w:sz w:val="18"/>
                <w:szCs w:val="18"/>
              </w:rPr>
              <w:t>Այլ  պահանջներ</w:t>
            </w:r>
          </w:p>
        </w:tc>
        <w:tc>
          <w:tcPr>
            <w:tcW w:w="7547" w:type="dxa"/>
          </w:tcPr>
          <w:p w14:paraId="5BC36724" w14:textId="77777777" w:rsidR="00D177BD" w:rsidRPr="00F12FF3" w:rsidRDefault="00D177BD" w:rsidP="004251A6">
            <w:pPr>
              <w:pStyle w:val="af4"/>
              <w:shd w:val="clear" w:color="auto" w:fill="FFFFFF"/>
              <w:spacing w:before="0" w:beforeAutospacing="0" w:after="0" w:afterAutospacing="0"/>
              <w:ind w:left="96" w:hanging="96"/>
              <w:rPr>
                <w:rFonts w:ascii="GHEA Grapalat" w:eastAsiaTheme="minorHAnsi" w:hAnsi="GHEA Grapalat" w:cs="Sylfaen"/>
                <w:b/>
                <w:i/>
                <w:sz w:val="16"/>
                <w:szCs w:val="16"/>
                <w:u w:val="single"/>
              </w:rPr>
            </w:pPr>
            <w:r w:rsidRPr="00F12FF3">
              <w:rPr>
                <w:rFonts w:ascii="GHEA Grapalat" w:eastAsiaTheme="minorHAnsi" w:hAnsi="GHEA Grapalat" w:cs="Sylfaen"/>
                <w:b/>
                <w:i/>
                <w:sz w:val="16"/>
                <w:szCs w:val="16"/>
                <w:u w:val="single"/>
              </w:rPr>
              <w:t>Եզրակացություններ</w:t>
            </w:r>
          </w:p>
          <w:p w14:paraId="7258BF7E" w14:textId="77777777" w:rsidR="00D177BD" w:rsidRPr="00F12FF3" w:rsidRDefault="00D177BD" w:rsidP="004251A6">
            <w:pPr>
              <w:pStyle w:val="af4"/>
              <w:shd w:val="clear" w:color="auto" w:fill="FFFFFF"/>
              <w:spacing w:before="0" w:beforeAutospacing="0" w:after="0" w:afterAutospacing="0"/>
              <w:ind w:left="96" w:hanging="96"/>
              <w:rPr>
                <w:rFonts w:ascii="GHEA Grapalat" w:eastAsiaTheme="minorHAnsi" w:hAnsi="GHEA Grapalat" w:cs="Sylfaen"/>
                <w:sz w:val="16"/>
                <w:szCs w:val="16"/>
              </w:rPr>
            </w:pPr>
            <w:r w:rsidRPr="00F12FF3">
              <w:rPr>
                <w:rFonts w:ascii="GHEA Grapalat" w:hAnsi="GHEA Grapalat"/>
                <w:sz w:val="16"/>
                <w:szCs w:val="16"/>
              </w:rPr>
              <w:t>Նախագծանախահաշվային փաստաթղթերի մշակման աշխատանքների համար հատկացված ֆինանսական միջոցների շրջանակներում</w:t>
            </w:r>
          </w:p>
          <w:p w14:paraId="51B748CC" w14:textId="77777777" w:rsidR="00D177BD" w:rsidRPr="00F12FF3" w:rsidRDefault="00D177BD" w:rsidP="004251A6">
            <w:pPr>
              <w:pStyle w:val="af4"/>
              <w:shd w:val="clear" w:color="auto" w:fill="FFFFFF"/>
              <w:spacing w:before="0" w:beforeAutospacing="0" w:after="0" w:afterAutospacing="0"/>
              <w:ind w:left="96" w:hanging="96"/>
              <w:rPr>
                <w:rFonts w:ascii="GHEA Grapalat" w:eastAsiaTheme="minorHAnsi" w:hAnsi="GHEA Grapalat" w:cs="Sylfaen"/>
                <w:b/>
                <w:sz w:val="16"/>
                <w:szCs w:val="16"/>
              </w:rPr>
            </w:pPr>
            <w:r w:rsidRPr="00F12FF3">
              <w:rPr>
                <w:rFonts w:ascii="GHEA Grapalat" w:eastAsiaTheme="minorHAnsi" w:hAnsi="GHEA Grapalat" w:cs="Sylfaen"/>
                <w:b/>
                <w:sz w:val="16"/>
                <w:szCs w:val="16"/>
              </w:rPr>
              <w:t>Փորձաքննություններ</w:t>
            </w:r>
          </w:p>
          <w:p w14:paraId="7F70960B" w14:textId="77777777" w:rsidR="00D177BD" w:rsidRPr="00F12FF3" w:rsidRDefault="00D177BD" w:rsidP="004251A6">
            <w:pPr>
              <w:pStyle w:val="aff4"/>
              <w:tabs>
                <w:tab w:val="left" w:pos="637"/>
              </w:tabs>
              <w:spacing w:after="200"/>
              <w:ind w:left="96"/>
              <w:contextualSpacing/>
              <w:jc w:val="both"/>
              <w:rPr>
                <w:rFonts w:ascii="GHEA Grapalat" w:eastAsiaTheme="minorHAnsi" w:hAnsi="GHEA Grapalat" w:cs="Sylfaen"/>
                <w:sz w:val="16"/>
                <w:szCs w:val="16"/>
                <w:lang w:val="en-US"/>
              </w:rPr>
            </w:pPr>
            <w:r w:rsidRPr="00F12FF3">
              <w:rPr>
                <w:rFonts w:ascii="GHEA Grapalat" w:eastAsiaTheme="minorHAnsi" w:hAnsi="GHEA Grapalat" w:cs="Sylfaen"/>
                <w:sz w:val="16"/>
                <w:szCs w:val="16"/>
              </w:rPr>
              <w:t>քաղաքաշինական</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պարզ</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փորձաքննությ</w:t>
            </w:r>
            <w:r w:rsidRPr="00F12FF3">
              <w:rPr>
                <w:rFonts w:ascii="GHEA Grapalat" w:eastAsiaTheme="minorHAnsi" w:hAnsi="GHEA Grapalat" w:cs="Sylfaen"/>
                <w:sz w:val="16"/>
                <w:szCs w:val="16"/>
                <w:lang w:val="hy-AM"/>
              </w:rPr>
              <w:t>ա</w:t>
            </w:r>
            <w:r w:rsidRPr="00F12FF3">
              <w:rPr>
                <w:rFonts w:ascii="GHEA Grapalat" w:eastAsiaTheme="minorHAnsi" w:hAnsi="GHEA Grapalat" w:cs="Sylfaen"/>
                <w:sz w:val="16"/>
                <w:szCs w:val="16"/>
              </w:rPr>
              <w:t>ն</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ապահովում՝</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օրենսդրությամբ</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սահմանված</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կարգով</w:t>
            </w:r>
          </w:p>
          <w:p w14:paraId="1D391F55" w14:textId="77777777" w:rsidR="00D177BD" w:rsidRPr="00F12FF3" w:rsidRDefault="00D177BD" w:rsidP="004251A6">
            <w:pPr>
              <w:pStyle w:val="aff4"/>
              <w:tabs>
                <w:tab w:val="left" w:pos="637"/>
              </w:tabs>
              <w:spacing w:after="200"/>
              <w:ind w:left="96"/>
              <w:contextualSpacing/>
              <w:jc w:val="both"/>
              <w:rPr>
                <w:rFonts w:ascii="GHEA Grapalat" w:eastAsiaTheme="minorHAnsi" w:hAnsi="GHEA Grapalat" w:cs="Sylfaen"/>
                <w:sz w:val="16"/>
                <w:szCs w:val="16"/>
                <w:lang w:val="en-US"/>
              </w:rPr>
            </w:pPr>
            <w:r w:rsidRPr="00F12FF3">
              <w:rPr>
                <w:rFonts w:ascii="GHEA Grapalat" w:eastAsiaTheme="minorHAnsi" w:hAnsi="GHEA Grapalat" w:cs="Sylfaen"/>
                <w:b/>
                <w:sz w:val="16"/>
                <w:szCs w:val="16"/>
              </w:rPr>
              <w:t>Շինարարական նյութերի, պատրաստվածքների (շահագործման) նկատմամբ պահանջներ</w:t>
            </w:r>
          </w:p>
          <w:p w14:paraId="3373B2C2" w14:textId="77777777" w:rsidR="00D177BD" w:rsidRPr="00F12FF3" w:rsidRDefault="00D177BD" w:rsidP="00D177BD">
            <w:pPr>
              <w:pStyle w:val="aff4"/>
              <w:numPr>
                <w:ilvl w:val="0"/>
                <w:numId w:val="7"/>
              </w:numPr>
              <w:shd w:val="clear" w:color="auto" w:fill="FFFFFF"/>
              <w:ind w:left="96" w:hanging="96"/>
              <w:contextualSpacing/>
              <w:rPr>
                <w:rFonts w:ascii="GHEA Grapalat" w:hAnsi="GHEA Grapalat" w:cs="Sylfaen"/>
                <w:sz w:val="16"/>
                <w:szCs w:val="16"/>
                <w:lang w:val="en-US"/>
              </w:rPr>
            </w:pPr>
            <w:r w:rsidRPr="00F12FF3">
              <w:rPr>
                <w:rFonts w:ascii="GHEA Grapalat" w:hAnsi="GHEA Grapalat" w:cs="Sylfaen"/>
                <w:sz w:val="16"/>
                <w:szCs w:val="16"/>
              </w:rPr>
              <w:t>նյութերի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պատրաստվածքների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շահագործման</w:t>
            </w:r>
            <w:r w:rsidRPr="00F12FF3">
              <w:rPr>
                <w:rFonts w:ascii="GHEA Grapalat" w:hAnsi="GHEA Grapalat" w:cs="Sylfaen"/>
                <w:sz w:val="16"/>
                <w:szCs w:val="16"/>
                <w:lang w:val="en-US"/>
              </w:rPr>
              <w:t xml:space="preserve"> </w:t>
            </w:r>
            <w:r w:rsidRPr="00F12FF3">
              <w:rPr>
                <w:rFonts w:ascii="GHEA Grapalat" w:hAnsi="GHEA Grapalat" w:cs="Sylfaen"/>
                <w:sz w:val="16"/>
                <w:szCs w:val="16"/>
              </w:rPr>
              <w:t>առավելագույն</w:t>
            </w:r>
            <w:r w:rsidRPr="00F12FF3">
              <w:rPr>
                <w:rFonts w:ascii="GHEA Grapalat" w:hAnsi="GHEA Grapalat" w:cs="Sylfaen"/>
                <w:sz w:val="16"/>
                <w:szCs w:val="16"/>
                <w:lang w:val="en-US"/>
              </w:rPr>
              <w:t xml:space="preserve"> </w:t>
            </w:r>
            <w:r w:rsidRPr="00F12FF3">
              <w:rPr>
                <w:rFonts w:ascii="GHEA Grapalat" w:hAnsi="GHEA Grapalat" w:cs="Sylfaen"/>
                <w:sz w:val="16"/>
                <w:szCs w:val="16"/>
              </w:rPr>
              <w:t>ժամկետ</w:t>
            </w:r>
            <w:r w:rsidRPr="00F12FF3">
              <w:rPr>
                <w:rFonts w:ascii="GHEA Grapalat" w:hAnsi="GHEA Grapalat" w:cs="Sylfaen"/>
                <w:sz w:val="16"/>
                <w:szCs w:val="16"/>
                <w:lang w:val="en-US"/>
              </w:rPr>
              <w:t>,</w:t>
            </w:r>
          </w:p>
          <w:p w14:paraId="789D7CC3" w14:textId="77777777" w:rsidR="00D177BD" w:rsidRPr="00F12FF3" w:rsidRDefault="00D177BD" w:rsidP="00D177BD">
            <w:pPr>
              <w:pStyle w:val="aff4"/>
              <w:numPr>
                <w:ilvl w:val="0"/>
                <w:numId w:val="7"/>
              </w:numPr>
              <w:shd w:val="clear" w:color="auto" w:fill="FFFFFF"/>
              <w:ind w:left="96" w:hanging="96"/>
              <w:contextualSpacing/>
              <w:rPr>
                <w:rFonts w:ascii="GHEA Grapalat" w:hAnsi="GHEA Grapalat" w:cs="Sylfaen"/>
                <w:sz w:val="16"/>
                <w:szCs w:val="16"/>
                <w:lang w:val="en-US"/>
              </w:rPr>
            </w:pPr>
            <w:r w:rsidRPr="00F12FF3">
              <w:rPr>
                <w:rFonts w:ascii="GHEA Grapalat" w:hAnsi="GHEA Grapalat" w:cs="Sylfaen"/>
                <w:sz w:val="16"/>
                <w:szCs w:val="16"/>
              </w:rPr>
              <w:t>նորագույն</w:t>
            </w:r>
            <w:r w:rsidRPr="00F12FF3">
              <w:rPr>
                <w:rFonts w:ascii="GHEA Grapalat" w:hAnsi="GHEA Grapalat" w:cs="Sylfaen"/>
                <w:sz w:val="16"/>
                <w:szCs w:val="16"/>
                <w:lang w:val="en-US"/>
              </w:rPr>
              <w:t xml:space="preserve"> </w:t>
            </w:r>
            <w:r w:rsidRPr="00F12FF3">
              <w:rPr>
                <w:rFonts w:ascii="GHEA Grapalat" w:hAnsi="GHEA Grapalat" w:cs="Sylfaen"/>
                <w:sz w:val="16"/>
                <w:szCs w:val="16"/>
              </w:rPr>
              <w:t>տեխնոլոգիաների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կիրառմամբ</w:t>
            </w:r>
            <w:r w:rsidRPr="00F12FF3">
              <w:rPr>
                <w:rFonts w:ascii="GHEA Grapalat" w:hAnsi="GHEA Grapalat" w:cs="Sylfaen"/>
                <w:sz w:val="16"/>
                <w:szCs w:val="16"/>
                <w:lang w:val="en-US"/>
              </w:rPr>
              <w:t xml:space="preserve"> </w:t>
            </w:r>
            <w:r w:rsidRPr="00F12FF3">
              <w:rPr>
                <w:rFonts w:ascii="GHEA Grapalat" w:hAnsi="GHEA Grapalat" w:cs="Sylfaen"/>
                <w:sz w:val="16"/>
                <w:szCs w:val="16"/>
              </w:rPr>
              <w:t>արտադրված</w:t>
            </w:r>
            <w:r w:rsidRPr="00F12FF3">
              <w:rPr>
                <w:rFonts w:ascii="GHEA Grapalat" w:hAnsi="GHEA Grapalat" w:cs="Sylfaen"/>
                <w:sz w:val="16"/>
                <w:szCs w:val="16"/>
                <w:lang w:val="en-US"/>
              </w:rPr>
              <w:t xml:space="preserve"> </w:t>
            </w:r>
            <w:r w:rsidRPr="00F12FF3">
              <w:rPr>
                <w:rFonts w:ascii="GHEA Grapalat" w:hAnsi="GHEA Grapalat" w:cs="Sylfaen"/>
                <w:sz w:val="16"/>
                <w:szCs w:val="16"/>
              </w:rPr>
              <w:t>նյութերի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պատրաստվածքների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ցանկ</w:t>
            </w:r>
            <w:r w:rsidRPr="00F12FF3">
              <w:rPr>
                <w:rFonts w:ascii="GHEA Grapalat" w:hAnsi="GHEA Grapalat" w:cs="Sylfaen"/>
                <w:sz w:val="16"/>
                <w:szCs w:val="16"/>
                <w:lang w:val="en-US"/>
              </w:rPr>
              <w:t>,</w:t>
            </w:r>
          </w:p>
          <w:p w14:paraId="4CC83F33" w14:textId="77777777" w:rsidR="00D177BD" w:rsidRPr="00F12FF3" w:rsidRDefault="00D177BD" w:rsidP="00D177BD">
            <w:pPr>
              <w:pStyle w:val="aff4"/>
              <w:numPr>
                <w:ilvl w:val="0"/>
                <w:numId w:val="7"/>
              </w:numPr>
              <w:shd w:val="clear" w:color="auto" w:fill="FFFFFF"/>
              <w:ind w:left="96" w:hanging="96"/>
              <w:contextualSpacing/>
              <w:rPr>
                <w:rFonts w:ascii="GHEA Grapalat" w:hAnsi="GHEA Grapalat" w:cs="Sylfaen"/>
                <w:sz w:val="16"/>
                <w:szCs w:val="16"/>
                <w:lang w:val="en-US"/>
              </w:rPr>
            </w:pPr>
            <w:r w:rsidRPr="00F12FF3">
              <w:rPr>
                <w:rFonts w:ascii="GHEA Grapalat" w:hAnsi="GHEA Grapalat" w:cs="Sylfaen"/>
                <w:sz w:val="16"/>
                <w:szCs w:val="16"/>
              </w:rPr>
              <w:t>էներգաարդյունավետություն</w:t>
            </w:r>
            <w:r w:rsidRPr="00F12FF3">
              <w:rPr>
                <w:rFonts w:ascii="GHEA Grapalat" w:hAnsi="GHEA Grapalat" w:cs="Sylfaen"/>
                <w:sz w:val="16"/>
                <w:szCs w:val="16"/>
                <w:lang w:val="en-US"/>
              </w:rPr>
              <w:t xml:space="preserve"> </w:t>
            </w:r>
            <w:r w:rsidRPr="00F12FF3">
              <w:rPr>
                <w:rFonts w:ascii="GHEA Grapalat" w:hAnsi="GHEA Grapalat" w:cs="Sylfaen"/>
                <w:sz w:val="16"/>
                <w:szCs w:val="16"/>
              </w:rPr>
              <w:t>ապահովող</w:t>
            </w:r>
            <w:r w:rsidRPr="00F12FF3">
              <w:rPr>
                <w:rFonts w:ascii="GHEA Grapalat" w:hAnsi="GHEA Grapalat" w:cs="Sylfaen"/>
                <w:sz w:val="16"/>
                <w:szCs w:val="16"/>
                <w:lang w:val="en-US"/>
              </w:rPr>
              <w:t xml:space="preserve"> </w:t>
            </w:r>
            <w:r w:rsidRPr="00F12FF3">
              <w:rPr>
                <w:rFonts w:ascii="GHEA Grapalat" w:hAnsi="GHEA Grapalat" w:cs="Sylfaen"/>
                <w:sz w:val="16"/>
                <w:szCs w:val="16"/>
              </w:rPr>
              <w:t>միջոցառումների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սարքավորումների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և</w:t>
            </w:r>
            <w:r w:rsidRPr="00F12FF3">
              <w:rPr>
                <w:rFonts w:ascii="GHEA Grapalat" w:hAnsi="GHEA Grapalat" w:cs="Sylfaen"/>
                <w:sz w:val="16"/>
                <w:szCs w:val="16"/>
                <w:lang w:val="en-US"/>
              </w:rPr>
              <w:t xml:space="preserve"> </w:t>
            </w:r>
            <w:r w:rsidRPr="00F12FF3">
              <w:rPr>
                <w:rFonts w:ascii="GHEA Grapalat" w:hAnsi="GHEA Grapalat" w:cs="Sylfaen"/>
                <w:sz w:val="16"/>
                <w:szCs w:val="16"/>
              </w:rPr>
              <w:t>նյութերի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ցանկ</w:t>
            </w:r>
          </w:p>
          <w:p w14:paraId="392D52D5" w14:textId="77777777" w:rsidR="00D177BD" w:rsidRPr="00F12FF3" w:rsidRDefault="00D177BD" w:rsidP="004251A6">
            <w:pPr>
              <w:shd w:val="clear" w:color="auto" w:fill="FFFFFF"/>
              <w:ind w:left="96" w:hanging="96"/>
              <w:rPr>
                <w:rFonts w:ascii="GHEA Grapalat" w:hAnsi="GHEA Grapalat" w:cs="Sylfaen"/>
                <w:sz w:val="16"/>
                <w:szCs w:val="16"/>
              </w:rPr>
            </w:pPr>
            <w:r w:rsidRPr="00F12FF3">
              <w:rPr>
                <w:rFonts w:ascii="GHEA Grapalat" w:hAnsi="GHEA Grapalat" w:cs="Sylfaen"/>
                <w:sz w:val="16"/>
                <w:szCs w:val="16"/>
              </w:rPr>
              <w:t>Նախագծում օգտագործվող շինարարական նյութերի, պատրաստվածքների հատկանիշների  մանրամասն և սպառիչ նկարագրում-բնութագրում՝ նախագծի մասնագրերում և նախահաշվում՝ նշելով տվյալ ապրանքը բնութագրող հիմնական տեխնիկական ցուցանիշները:</w:t>
            </w:r>
          </w:p>
          <w:p w14:paraId="1ACF7DE9" w14:textId="77777777" w:rsidR="00D177BD" w:rsidRPr="00F12FF3" w:rsidRDefault="00D177BD" w:rsidP="004251A6">
            <w:pPr>
              <w:shd w:val="clear" w:color="auto" w:fill="FFFFFF"/>
              <w:ind w:left="96" w:hanging="96"/>
              <w:rPr>
                <w:rFonts w:ascii="GHEA Grapalat" w:hAnsi="GHEA Grapalat" w:cs="Sylfaen"/>
                <w:sz w:val="16"/>
                <w:szCs w:val="16"/>
              </w:rPr>
            </w:pPr>
            <w:r w:rsidRPr="00F12FF3">
              <w:rPr>
                <w:rFonts w:ascii="GHEA Grapalat" w:hAnsi="GHEA Grapalat" w:cs="Sylfaen"/>
                <w:b/>
                <w:sz w:val="16"/>
                <w:szCs w:val="16"/>
              </w:rPr>
              <w:t>Շինարարական հրապարակի կազմակերպման նկատմամբ</w:t>
            </w:r>
            <w:r w:rsidRPr="00F12FF3">
              <w:rPr>
                <w:rFonts w:ascii="GHEA Grapalat" w:hAnsi="GHEA Grapalat" w:cs="Sylfaen"/>
                <w:sz w:val="16"/>
                <w:szCs w:val="16"/>
              </w:rPr>
              <w:t xml:space="preserve"> շինարարական արտադրության կազմակերպման նախագծում ՀՀ օրենսդրությամբ նախատեսված պահանջների ամրագրում.</w:t>
            </w:r>
          </w:p>
          <w:p w14:paraId="251E26E4" w14:textId="77777777" w:rsidR="00D177BD" w:rsidRPr="00F12FF3" w:rsidRDefault="00D177BD" w:rsidP="004251A6">
            <w:pPr>
              <w:shd w:val="clear" w:color="auto" w:fill="FFFFFF"/>
              <w:ind w:left="96" w:hanging="96"/>
              <w:rPr>
                <w:rFonts w:ascii="GHEA Grapalat" w:hAnsi="GHEA Grapalat" w:cs="Sylfaen"/>
                <w:b/>
                <w:sz w:val="16"/>
                <w:szCs w:val="16"/>
              </w:rPr>
            </w:pPr>
            <w:r w:rsidRPr="00F12FF3">
              <w:rPr>
                <w:rFonts w:ascii="GHEA Grapalat" w:hAnsi="GHEA Grapalat" w:cs="Sylfaen"/>
                <w:b/>
                <w:sz w:val="16"/>
                <w:szCs w:val="16"/>
              </w:rPr>
              <w:t>ԱՌԱՋԱՐԿՈՒԹՅՈՒՆՆԵՐ</w:t>
            </w:r>
          </w:p>
          <w:p w14:paraId="10C6CB1A" w14:textId="77777777" w:rsidR="00D177BD" w:rsidRPr="00F12FF3" w:rsidRDefault="00D177BD" w:rsidP="004251A6">
            <w:pPr>
              <w:shd w:val="clear" w:color="auto" w:fill="FFFFFF"/>
              <w:ind w:left="96" w:hanging="96"/>
              <w:rPr>
                <w:rFonts w:ascii="GHEA Grapalat" w:hAnsi="GHEA Grapalat" w:cs="Sylfaen"/>
                <w:sz w:val="16"/>
                <w:szCs w:val="16"/>
              </w:rPr>
            </w:pPr>
            <w:r w:rsidRPr="00F12FF3">
              <w:rPr>
                <w:rFonts w:ascii="GHEA Grapalat" w:hAnsi="GHEA Grapalat" w:cs="Sylfaen"/>
                <w:sz w:val="16"/>
                <w:szCs w:val="16"/>
              </w:rPr>
              <w:t>Տեղական արտադրության և Հայաստան ներմուծվող շինանյութերի օգտագործում</w:t>
            </w:r>
          </w:p>
          <w:p w14:paraId="356A68DB" w14:textId="77777777" w:rsidR="00D177BD" w:rsidRPr="00616EF6" w:rsidRDefault="00D177BD" w:rsidP="004251A6">
            <w:pPr>
              <w:shd w:val="clear" w:color="auto" w:fill="FFFFFF"/>
              <w:ind w:left="96" w:hanging="96"/>
              <w:jc w:val="both"/>
              <w:rPr>
                <w:rFonts w:ascii="GHEA Grapalat" w:hAnsi="GHEA Grapalat" w:cs="Sylfaen"/>
                <w:b/>
                <w:sz w:val="16"/>
                <w:szCs w:val="16"/>
              </w:rPr>
            </w:pPr>
            <w:r w:rsidRPr="00616EF6">
              <w:rPr>
                <w:rFonts w:ascii="GHEA Grapalat" w:hAnsi="GHEA Grapalat" w:cs="Sylfaen"/>
                <w:b/>
                <w:sz w:val="16"/>
                <w:szCs w:val="16"/>
              </w:rPr>
              <w:t>ԱՇԽԱՏԱՆՔԱՅԻՆ ՆԱԽԱԳԾԻ ԼՐԱԿԱԶՄ</w:t>
            </w:r>
          </w:p>
          <w:p w14:paraId="4E456D2E" w14:textId="77777777" w:rsidR="00D177BD" w:rsidRPr="00616EF6" w:rsidRDefault="00D177BD" w:rsidP="004251A6">
            <w:pPr>
              <w:shd w:val="clear" w:color="auto" w:fill="FFFFFF"/>
              <w:ind w:left="96" w:hanging="96"/>
              <w:jc w:val="both"/>
              <w:rPr>
                <w:rFonts w:ascii="GHEA Grapalat" w:hAnsi="GHEA Grapalat" w:cs="Sylfaen"/>
                <w:sz w:val="16"/>
                <w:szCs w:val="16"/>
              </w:rPr>
            </w:pPr>
            <w:r w:rsidRPr="00616EF6">
              <w:rPr>
                <w:rFonts w:ascii="GHEA Grapalat" w:hAnsi="GHEA Grapalat" w:cs="Sylfaen"/>
                <w:sz w:val="16"/>
                <w:szCs w:val="16"/>
              </w:rPr>
              <w:t>Նախագծանախահաշվային փաստաթղթերի մշակում համակարգչային ծրագրով:</w:t>
            </w:r>
          </w:p>
          <w:p w14:paraId="587A4C76" w14:textId="77777777" w:rsidR="00D177BD" w:rsidRPr="00447F4E" w:rsidRDefault="00D177BD" w:rsidP="004251A6">
            <w:pPr>
              <w:shd w:val="clear" w:color="auto" w:fill="FFFFFF"/>
              <w:ind w:left="96" w:hanging="96"/>
              <w:jc w:val="both"/>
              <w:rPr>
                <w:rFonts w:ascii="GHEA Grapalat" w:eastAsia="Calibri" w:hAnsi="GHEA Grapalat" w:cs="Sylfaen"/>
                <w:color w:val="FF0000"/>
                <w:sz w:val="16"/>
                <w:szCs w:val="16"/>
                <w:lang w:val="hy-AM"/>
              </w:rPr>
            </w:pPr>
            <w:r w:rsidRPr="00447F4E">
              <w:rPr>
                <w:rFonts w:ascii="GHEA Grapalat" w:eastAsia="Calibri" w:hAnsi="GHEA Grapalat" w:cs="Sylfaen"/>
                <w:color w:val="FF0000"/>
                <w:sz w:val="16"/>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447F4E">
              <w:rPr>
                <w:rFonts w:ascii="GHEA Grapalat" w:eastAsia="Calibri" w:hAnsi="GHEA Grapalat" w:cs="Sylfaen"/>
                <w:color w:val="FF0000"/>
                <w:sz w:val="16"/>
                <w:szCs w:val="16"/>
                <w:lang w:val="hy-AM"/>
              </w:rPr>
              <w:t>լրացված միավորի գներով։</w:t>
            </w:r>
          </w:p>
          <w:p w14:paraId="66D42108" w14:textId="77777777" w:rsidR="00D177BD" w:rsidRPr="00F93B22" w:rsidRDefault="00D177BD" w:rsidP="004251A6">
            <w:pPr>
              <w:shd w:val="clear" w:color="auto" w:fill="FFFFFF"/>
              <w:ind w:left="96" w:hanging="96"/>
              <w:jc w:val="both"/>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lastRenderedPageBreak/>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73042BC3" w14:textId="77777777" w:rsidR="00D177BD" w:rsidRPr="00F93B22" w:rsidRDefault="00D177BD" w:rsidP="004251A6">
            <w:pPr>
              <w:shd w:val="clear" w:color="auto" w:fill="FFFFFF"/>
              <w:ind w:left="96" w:hanging="96"/>
              <w:jc w:val="both"/>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t>նախագծային փաստաթղթերի մշակման ժամանակ նախագծողը`</w:t>
            </w:r>
          </w:p>
          <w:p w14:paraId="020FBB59" w14:textId="77777777" w:rsidR="00D177BD" w:rsidRPr="00F93B22" w:rsidRDefault="00D177BD" w:rsidP="004251A6">
            <w:pPr>
              <w:pStyle w:val="af4"/>
              <w:shd w:val="clear" w:color="auto" w:fill="FFFFFF"/>
              <w:spacing w:before="0" w:beforeAutospacing="0" w:after="0" w:afterAutospacing="0"/>
              <w:ind w:firstLine="375"/>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30930133" w14:textId="77777777" w:rsidR="00D177BD" w:rsidRPr="00F93B22" w:rsidRDefault="00D177BD" w:rsidP="004251A6">
            <w:pPr>
              <w:pStyle w:val="af4"/>
              <w:shd w:val="clear" w:color="auto" w:fill="FFFFFF"/>
              <w:spacing w:before="0" w:beforeAutospacing="0" w:after="0" w:afterAutospacing="0"/>
              <w:ind w:firstLine="375"/>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12A1E064" w14:textId="77777777" w:rsidR="00D177BD" w:rsidRPr="00F93B22" w:rsidRDefault="00D177BD" w:rsidP="004251A6">
            <w:pPr>
              <w:pStyle w:val="af4"/>
              <w:shd w:val="clear" w:color="auto" w:fill="FFFFFF"/>
              <w:spacing w:before="0" w:beforeAutospacing="0" w:after="0" w:afterAutospacing="0"/>
              <w:ind w:firstLine="375"/>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t>գ. ներկայացնում է աշխատանքների առանձին տեսակների կատարման օրացուցային ժամանակացույցը,</w:t>
            </w:r>
          </w:p>
          <w:p w14:paraId="672A2528" w14:textId="77777777" w:rsidR="00D177BD" w:rsidRPr="00F93B22" w:rsidRDefault="00D177BD" w:rsidP="004251A6">
            <w:pPr>
              <w:shd w:val="clear" w:color="auto" w:fill="FFFFFF"/>
              <w:ind w:left="96" w:hanging="96"/>
              <w:rPr>
                <w:rFonts w:ascii="GHEA Grapalat" w:hAnsi="GHEA Grapalat" w:cs="Sylfaen"/>
                <w:sz w:val="16"/>
                <w:szCs w:val="16"/>
                <w:lang w:val="hy-AM"/>
              </w:rPr>
            </w:pPr>
            <w:r w:rsidRPr="00F93B22">
              <w:rPr>
                <w:rFonts w:ascii="GHEA Grapalat" w:eastAsia="Calibri" w:hAnsi="GHEA Grapalat" w:cs="Sylfaen"/>
                <w:color w:val="FF0000"/>
                <w:sz w:val="16"/>
                <w:szCs w:val="16"/>
                <w:lang w:val="hy-AM"/>
              </w:rPr>
              <w:t>դ. պատվիրատուին նախագծային փաստաթղթերը ներկայացնում է հայերեն և ռուսերեն լեզուներով՝ թղթային և էլեկտրոնային տարբերակներով.</w:t>
            </w:r>
          </w:p>
        </w:tc>
      </w:tr>
      <w:tr w:rsidR="00D177BD" w:rsidRPr="00325701" w14:paraId="637F30BA" w14:textId="77777777" w:rsidTr="00D177BD">
        <w:trPr>
          <w:trHeight w:val="2299"/>
          <w:jc w:val="center"/>
        </w:trPr>
        <w:tc>
          <w:tcPr>
            <w:tcW w:w="644" w:type="dxa"/>
          </w:tcPr>
          <w:p w14:paraId="789BEE74"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1117C46A" w14:textId="77777777" w:rsidR="00D177BD" w:rsidRPr="00F93B22" w:rsidRDefault="00D177BD" w:rsidP="004251A6">
            <w:pPr>
              <w:shd w:val="clear" w:color="auto" w:fill="FFFFFF"/>
              <w:ind w:firstLine="269"/>
              <w:jc w:val="center"/>
              <w:rPr>
                <w:rFonts w:ascii="GHEA Grapalat" w:hAnsi="GHEA Grapalat" w:cs="Sylfaen"/>
                <w:sz w:val="18"/>
                <w:szCs w:val="18"/>
                <w:lang w:val="hy-AM"/>
              </w:rPr>
            </w:pPr>
          </w:p>
        </w:tc>
        <w:tc>
          <w:tcPr>
            <w:tcW w:w="7547" w:type="dxa"/>
          </w:tcPr>
          <w:p w14:paraId="57D6DC1D" w14:textId="77777777" w:rsidR="00D177BD" w:rsidRPr="00F12FF3" w:rsidRDefault="00D177BD" w:rsidP="004251A6">
            <w:pPr>
              <w:shd w:val="clear" w:color="auto" w:fill="FFFFFF"/>
              <w:ind w:left="96" w:hanging="96"/>
              <w:rPr>
                <w:rFonts w:ascii="GHEA Grapalat" w:hAnsi="GHEA Grapalat" w:cs="Sylfaen"/>
                <w:b/>
                <w:i/>
                <w:sz w:val="16"/>
                <w:szCs w:val="16"/>
                <w:u w:val="single"/>
              </w:rPr>
            </w:pPr>
            <w:r w:rsidRPr="00F12FF3">
              <w:rPr>
                <w:rFonts w:ascii="GHEA Grapalat" w:hAnsi="GHEA Grapalat" w:cs="Sylfaen"/>
                <w:b/>
                <w:sz w:val="16"/>
                <w:szCs w:val="16"/>
              </w:rPr>
              <w:t>ԱՇԽԱՏԱՆՔՆԵՐԻ ԿԱՏԱՐՄԱՆ ԺԱՄԿԵՏ (ՏԵՎՈՂՈՒԹՅՈՒՆ)</w:t>
            </w:r>
          </w:p>
          <w:p w14:paraId="68C73AEB" w14:textId="2D5F0228" w:rsidR="00D177BD" w:rsidRPr="00F12FF3" w:rsidRDefault="00D177BD" w:rsidP="004251A6">
            <w:pPr>
              <w:shd w:val="clear" w:color="auto" w:fill="FFFFFF"/>
              <w:ind w:left="96" w:hanging="96"/>
              <w:rPr>
                <w:rFonts w:ascii="GHEA Grapalat" w:hAnsi="GHEA Grapalat" w:cs="Sylfaen"/>
                <w:sz w:val="16"/>
                <w:szCs w:val="16"/>
              </w:rPr>
            </w:pPr>
            <w:r w:rsidRPr="00F12FF3">
              <w:rPr>
                <w:rFonts w:ascii="GHEA Grapalat" w:hAnsi="GHEA Grapalat" w:cs="Sylfaen"/>
                <w:sz w:val="16"/>
                <w:szCs w:val="16"/>
              </w:rPr>
              <w:t xml:space="preserve">Աշխատանքների կատարման ժամանակահատվածը </w:t>
            </w:r>
            <w:proofErr w:type="gramStart"/>
            <w:r w:rsidRPr="00F12FF3">
              <w:rPr>
                <w:rFonts w:ascii="GHEA Grapalat" w:hAnsi="GHEA Grapalat" w:cs="Sylfaen"/>
                <w:sz w:val="16"/>
                <w:szCs w:val="16"/>
              </w:rPr>
              <w:t>նախատեսել  պայմանագիրն</w:t>
            </w:r>
            <w:proofErr w:type="gramEnd"/>
            <w:r w:rsidRPr="00F12FF3">
              <w:rPr>
                <w:rFonts w:ascii="GHEA Grapalat" w:hAnsi="GHEA Grapalat" w:cs="Sylfaen"/>
                <w:sz w:val="16"/>
                <w:szCs w:val="16"/>
              </w:rPr>
              <w:t xml:space="preserve"> (համաձայնագիրն) ուժի մեջ մտնելու օրվանից՝  </w:t>
            </w:r>
            <w:r w:rsidR="001C78D1">
              <w:rPr>
                <w:rFonts w:ascii="GHEA Grapalat" w:hAnsi="GHEA Grapalat" w:cs="Sylfaen"/>
                <w:sz w:val="16"/>
                <w:szCs w:val="16"/>
                <w:lang w:val="hy-AM"/>
              </w:rPr>
              <w:t>3</w:t>
            </w:r>
            <w:r>
              <w:rPr>
                <w:rFonts w:ascii="GHEA Grapalat" w:hAnsi="GHEA Grapalat" w:cs="Sylfaen"/>
                <w:sz w:val="16"/>
                <w:szCs w:val="16"/>
                <w:lang w:val="hy-AM"/>
              </w:rPr>
              <w:t xml:space="preserve">0 </w:t>
            </w:r>
            <w:r w:rsidRPr="00F12FF3">
              <w:rPr>
                <w:rFonts w:ascii="GHEA Grapalat" w:hAnsi="GHEA Grapalat" w:cs="Sylfaen"/>
                <w:b/>
                <w:sz w:val="16"/>
                <w:szCs w:val="16"/>
              </w:rPr>
              <w:t>օրացուցային օր</w:t>
            </w:r>
            <w:r w:rsidRPr="00F12FF3">
              <w:rPr>
                <w:rFonts w:ascii="GHEA Grapalat" w:hAnsi="GHEA Grapalat" w:cs="Sylfaen"/>
                <w:sz w:val="16"/>
                <w:szCs w:val="16"/>
              </w:rPr>
              <w:t>՝ ըստ կից ներկայացված օրացուցային գրաֆիկի:</w:t>
            </w:r>
          </w:p>
          <w:p w14:paraId="3E2C4946" w14:textId="77777777" w:rsidR="00D177BD" w:rsidRPr="00F12FF3" w:rsidRDefault="00D177BD" w:rsidP="004251A6">
            <w:pPr>
              <w:shd w:val="clear" w:color="auto" w:fill="FFFFFF"/>
              <w:ind w:left="96" w:hanging="96"/>
              <w:rPr>
                <w:rFonts w:ascii="GHEA Grapalat" w:hAnsi="GHEA Grapalat" w:cs="Sylfaen"/>
                <w:b/>
                <w:sz w:val="16"/>
                <w:szCs w:val="16"/>
                <w:u w:val="single"/>
              </w:rPr>
            </w:pPr>
            <w:r w:rsidRPr="00F12FF3">
              <w:rPr>
                <w:rFonts w:ascii="GHEA Grapalat" w:hAnsi="GHEA Grapalat" w:cs="Sylfaen"/>
                <w:b/>
                <w:sz w:val="16"/>
                <w:szCs w:val="16"/>
                <w:u w:val="single"/>
              </w:rPr>
              <w:t>ՆԱԽԱԳԾԻ ԼՐԱՄՇԱԿՈՒՄ</w:t>
            </w:r>
          </w:p>
          <w:p w14:paraId="4403DE97" w14:textId="77777777" w:rsidR="00D177BD" w:rsidRPr="00F12FF3" w:rsidRDefault="00D177BD" w:rsidP="004251A6">
            <w:pPr>
              <w:shd w:val="clear" w:color="auto" w:fill="FFFFFF"/>
              <w:ind w:left="96" w:hanging="96"/>
              <w:rPr>
                <w:rFonts w:ascii="GHEA Grapalat" w:eastAsiaTheme="minorHAnsi" w:hAnsi="GHEA Grapalat" w:cs="Sylfaen"/>
                <w:b/>
                <w:i/>
                <w:sz w:val="16"/>
                <w:szCs w:val="16"/>
                <w:u w:val="single"/>
              </w:rPr>
            </w:pPr>
            <w:r w:rsidRPr="00F12FF3">
              <w:rPr>
                <w:rFonts w:ascii="GHEA Grapalat" w:hAnsi="GHEA Grapalat" w:cs="Sylfaen"/>
                <w:sz w:val="16"/>
                <w:szCs w:val="16"/>
              </w:rPr>
              <w:t xml:space="preserve">Ըստ անհրաժեշտության </w:t>
            </w:r>
            <w:r w:rsidRPr="00F12FF3">
              <w:rPr>
                <w:rFonts w:ascii="GHEA Grapalat" w:hAnsi="GHEA Grapalat" w:cs="Sylfaen"/>
                <w:i/>
                <w:sz w:val="16"/>
                <w:szCs w:val="16"/>
              </w:rPr>
              <w:t>(</w:t>
            </w:r>
            <w:r w:rsidRPr="00F12FF3">
              <w:rPr>
                <w:rFonts w:ascii="GHEA Grapalat" w:hAnsi="GHEA Grapalat" w:cs="Sylfaen"/>
                <w:b/>
                <w:i/>
                <w:sz w:val="16"/>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F12FF3">
              <w:rPr>
                <w:rFonts w:ascii="GHEA Grapalat" w:hAnsi="GHEA Grapalat" w:cs="Sylfaen"/>
                <w:b/>
                <w:sz w:val="16"/>
                <w:szCs w:val="16"/>
              </w:rPr>
              <w:t>,</w:t>
            </w:r>
            <w:r w:rsidRPr="00F12FF3">
              <w:rPr>
                <w:rFonts w:ascii="GHEA Grapalat" w:hAnsi="GHEA Grapalat" w:cs="Sylfaen"/>
                <w:sz w:val="16"/>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492D14C4" w14:textId="77777777" w:rsidR="00D177BD" w:rsidRDefault="00D177BD" w:rsidP="004E0F34">
      <w:pPr>
        <w:jc w:val="center"/>
        <w:rPr>
          <w:rFonts w:ascii="GHEA Grapalat" w:hAnsi="GHEA Grapalat"/>
          <w:sz w:val="20"/>
        </w:rPr>
      </w:pPr>
    </w:p>
    <w:p w14:paraId="61828C2D" w14:textId="77777777" w:rsidR="00D177BD" w:rsidRDefault="00D177BD" w:rsidP="004E0F34">
      <w:pPr>
        <w:jc w:val="center"/>
        <w:rPr>
          <w:rFonts w:ascii="GHEA Grapalat" w:hAnsi="GHEA Grapalat"/>
          <w:sz w:val="20"/>
        </w:rPr>
      </w:pPr>
    </w:p>
    <w:p w14:paraId="6848868B" w14:textId="77777777" w:rsidR="00D177BD" w:rsidRDefault="00D177BD" w:rsidP="004E0F34">
      <w:pPr>
        <w:jc w:val="center"/>
        <w:rPr>
          <w:rFonts w:ascii="GHEA Grapalat" w:hAnsi="GHEA Grapalat"/>
          <w:sz w:val="20"/>
        </w:rPr>
      </w:pPr>
    </w:p>
    <w:p w14:paraId="739E010D" w14:textId="0F9B5639" w:rsidR="00284DB9" w:rsidRPr="003D55CF" w:rsidRDefault="00284DB9" w:rsidP="004E0F34">
      <w:pPr>
        <w:jc w:val="center"/>
        <w:rPr>
          <w:rFonts w:ascii="GHEA Grapalat" w:hAnsi="GHEA Grapalat"/>
          <w:sz w:val="20"/>
          <w:lang w:val="af-ZA"/>
        </w:rPr>
      </w:pPr>
    </w:p>
    <w:p w14:paraId="47102225" w14:textId="55339FE8" w:rsidR="00D43BA7" w:rsidRPr="00DB7A9F" w:rsidRDefault="007678FA" w:rsidP="004E0F34">
      <w:pPr>
        <w:jc w:val="both"/>
        <w:rPr>
          <w:rFonts w:ascii="GHEA Grapalat" w:hAnsi="GHEA Grapalat" w:cs="Sylfaen"/>
          <w:i/>
          <w:sz w:val="18"/>
          <w:szCs w:val="18"/>
          <w:lang w:val="pt-BR"/>
        </w:rPr>
      </w:pPr>
      <w:r w:rsidRPr="003D55CF">
        <w:rPr>
          <w:rFonts w:ascii="GHEA Grapalat" w:hAnsi="GHEA Grapalat"/>
          <w:sz w:val="20"/>
          <w:lang w:val="af-ZA"/>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21BC8508" w14:textId="65FB817B" w:rsidR="007678FA" w:rsidRPr="00ED3198" w:rsidRDefault="007678FA" w:rsidP="004E0F34">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76293B">
        <w:trPr>
          <w:trHeight w:val="2000"/>
          <w:jc w:val="center"/>
        </w:trPr>
        <w:tc>
          <w:tcPr>
            <w:tcW w:w="4536" w:type="dxa"/>
          </w:tcPr>
          <w:p w14:paraId="6767466A"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4E0F34">
            <w:pPr>
              <w:rPr>
                <w:rFonts w:ascii="GHEA Grapalat" w:hAnsi="GHEA Grapalat"/>
                <w:sz w:val="22"/>
                <w:szCs w:val="22"/>
                <w:lang w:val="ru-RU"/>
              </w:rPr>
            </w:pPr>
          </w:p>
          <w:p w14:paraId="1890B2FF" w14:textId="77777777" w:rsidR="007678FA" w:rsidRPr="00F566BF" w:rsidRDefault="007678FA" w:rsidP="004E0F34">
            <w:pPr>
              <w:rPr>
                <w:rFonts w:ascii="GHEA Grapalat" w:hAnsi="GHEA Grapalat"/>
                <w:lang w:val="ru-RU"/>
              </w:rPr>
            </w:pP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730C155F"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4E0F34">
            <w:pPr>
              <w:jc w:val="center"/>
              <w:rPr>
                <w:rFonts w:ascii="GHEA Grapalat" w:hAnsi="GHEA Grapalat"/>
                <w:lang w:val="ru-RU"/>
              </w:rPr>
            </w:pPr>
          </w:p>
          <w:p w14:paraId="67E75EC3" w14:textId="77777777" w:rsidR="007678FA" w:rsidRPr="00F566BF" w:rsidRDefault="007678FA" w:rsidP="004E0F34">
            <w:pPr>
              <w:jc w:val="center"/>
              <w:rPr>
                <w:rFonts w:ascii="GHEA Grapalat" w:hAnsi="GHEA Grapalat"/>
                <w:lang w:val="ru-RU"/>
              </w:rPr>
            </w:pP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119C5648" w14:textId="77777777" w:rsidR="0076293B"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7F707315" w14:textId="1AAA6AF0" w:rsidR="00FA30EA" w:rsidRDefault="007678FA" w:rsidP="004E0F34">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1CA9A692" w14:textId="34AF5DB9" w:rsidR="00FA30EA" w:rsidRPr="00F566BF" w:rsidRDefault="00FA30EA" w:rsidP="004E0F34">
            <w:pPr>
              <w:jc w:val="cente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4572F72D" w14:textId="77777777" w:rsidR="0076293B" w:rsidRDefault="0076293B" w:rsidP="004E0F34">
      <w:pPr>
        <w:jc w:val="right"/>
        <w:rPr>
          <w:rFonts w:ascii="GHEA Grapalat" w:hAnsi="GHEA Grapalat"/>
          <w:i/>
          <w:sz w:val="20"/>
          <w:lang w:val="hy-AM"/>
        </w:rPr>
      </w:pPr>
    </w:p>
    <w:p w14:paraId="66815129" w14:textId="77777777" w:rsidR="0076293B" w:rsidRDefault="0076293B" w:rsidP="004E0F34">
      <w:pPr>
        <w:jc w:val="right"/>
        <w:rPr>
          <w:rFonts w:ascii="GHEA Grapalat" w:hAnsi="GHEA Grapalat"/>
          <w:i/>
          <w:sz w:val="20"/>
          <w:lang w:val="hy-AM"/>
        </w:rPr>
      </w:pPr>
    </w:p>
    <w:p w14:paraId="0A138D9B" w14:textId="77777777" w:rsidR="0076293B" w:rsidRDefault="0076293B" w:rsidP="004E0F34">
      <w:pPr>
        <w:jc w:val="right"/>
        <w:rPr>
          <w:rFonts w:ascii="GHEA Grapalat" w:hAnsi="GHEA Grapalat"/>
          <w:i/>
          <w:sz w:val="20"/>
          <w:lang w:val="hy-AM"/>
        </w:rPr>
      </w:pPr>
    </w:p>
    <w:p w14:paraId="2B2C2284" w14:textId="77777777" w:rsidR="0076293B" w:rsidRDefault="0076293B" w:rsidP="004E0F34">
      <w:pPr>
        <w:jc w:val="right"/>
        <w:rPr>
          <w:rFonts w:ascii="GHEA Grapalat" w:hAnsi="GHEA Grapalat"/>
          <w:i/>
          <w:sz w:val="20"/>
          <w:lang w:val="hy-AM"/>
        </w:rPr>
      </w:pPr>
    </w:p>
    <w:p w14:paraId="5734E610" w14:textId="77777777" w:rsidR="0076293B" w:rsidRDefault="0076293B" w:rsidP="004E0F34">
      <w:pPr>
        <w:jc w:val="right"/>
        <w:rPr>
          <w:rFonts w:ascii="GHEA Grapalat" w:hAnsi="GHEA Grapalat"/>
          <w:i/>
          <w:sz w:val="20"/>
          <w:lang w:val="hy-AM"/>
        </w:rPr>
      </w:pPr>
    </w:p>
    <w:p w14:paraId="236AD1ED" w14:textId="77777777" w:rsidR="0076293B" w:rsidRDefault="0076293B" w:rsidP="004E0F34">
      <w:pPr>
        <w:jc w:val="right"/>
        <w:rPr>
          <w:rFonts w:ascii="GHEA Grapalat" w:hAnsi="GHEA Grapalat"/>
          <w:i/>
          <w:sz w:val="20"/>
          <w:lang w:val="hy-AM"/>
        </w:rPr>
      </w:pPr>
    </w:p>
    <w:p w14:paraId="540429F8" w14:textId="77777777" w:rsidR="0076293B" w:rsidRDefault="0076293B" w:rsidP="004E0F34">
      <w:pPr>
        <w:jc w:val="right"/>
        <w:rPr>
          <w:rFonts w:ascii="GHEA Grapalat" w:hAnsi="GHEA Grapalat"/>
          <w:i/>
          <w:sz w:val="20"/>
          <w:lang w:val="hy-AM"/>
        </w:rPr>
      </w:pPr>
    </w:p>
    <w:p w14:paraId="3ECAE3C3" w14:textId="77777777" w:rsidR="0076293B" w:rsidRDefault="0076293B" w:rsidP="004E0F34">
      <w:pPr>
        <w:jc w:val="right"/>
        <w:rPr>
          <w:rFonts w:ascii="GHEA Grapalat" w:hAnsi="GHEA Grapalat"/>
          <w:i/>
          <w:sz w:val="20"/>
          <w:lang w:val="hy-AM"/>
        </w:rPr>
      </w:pPr>
    </w:p>
    <w:p w14:paraId="0890936C" w14:textId="77777777" w:rsidR="0076293B" w:rsidRDefault="0076293B" w:rsidP="004E0F34">
      <w:pPr>
        <w:jc w:val="right"/>
        <w:rPr>
          <w:rFonts w:ascii="GHEA Grapalat" w:hAnsi="GHEA Grapalat"/>
          <w:i/>
          <w:sz w:val="20"/>
          <w:lang w:val="hy-AM"/>
        </w:rPr>
      </w:pPr>
    </w:p>
    <w:p w14:paraId="2D745912" w14:textId="77777777" w:rsidR="0076293B" w:rsidRDefault="0076293B" w:rsidP="004E0F34">
      <w:pPr>
        <w:jc w:val="right"/>
        <w:rPr>
          <w:rFonts w:ascii="GHEA Grapalat" w:hAnsi="GHEA Grapalat"/>
          <w:i/>
          <w:sz w:val="20"/>
          <w:lang w:val="hy-AM"/>
        </w:rPr>
      </w:pPr>
    </w:p>
    <w:p w14:paraId="6389E246" w14:textId="77777777" w:rsidR="0076293B" w:rsidRDefault="0076293B" w:rsidP="004E0F34">
      <w:pPr>
        <w:jc w:val="right"/>
        <w:rPr>
          <w:rFonts w:ascii="GHEA Grapalat" w:hAnsi="GHEA Grapalat"/>
          <w:i/>
          <w:sz w:val="20"/>
          <w:lang w:val="hy-AM"/>
        </w:rPr>
      </w:pPr>
    </w:p>
    <w:p w14:paraId="3BBA965C" w14:textId="77777777" w:rsidR="0076293B" w:rsidRDefault="0076293B" w:rsidP="004E0F34">
      <w:pPr>
        <w:jc w:val="right"/>
        <w:rPr>
          <w:rFonts w:ascii="GHEA Grapalat" w:hAnsi="GHEA Grapalat"/>
          <w:i/>
          <w:sz w:val="20"/>
          <w:lang w:val="hy-AM"/>
        </w:rPr>
      </w:pPr>
    </w:p>
    <w:p w14:paraId="002715BA" w14:textId="77777777" w:rsidR="0076293B" w:rsidRDefault="0076293B" w:rsidP="004E0F34">
      <w:pPr>
        <w:jc w:val="right"/>
        <w:rPr>
          <w:rFonts w:ascii="GHEA Grapalat" w:hAnsi="GHEA Grapalat"/>
          <w:i/>
          <w:sz w:val="20"/>
          <w:lang w:val="hy-AM"/>
        </w:rPr>
      </w:pPr>
    </w:p>
    <w:p w14:paraId="76792CED" w14:textId="77777777" w:rsidR="0076293B" w:rsidRDefault="0076293B" w:rsidP="004E0F34">
      <w:pPr>
        <w:jc w:val="right"/>
        <w:rPr>
          <w:rFonts w:ascii="GHEA Grapalat" w:hAnsi="GHEA Grapalat"/>
          <w:i/>
          <w:sz w:val="20"/>
          <w:lang w:val="hy-AM"/>
        </w:rPr>
      </w:pPr>
    </w:p>
    <w:p w14:paraId="21BD6E52" w14:textId="77777777" w:rsidR="0076293B" w:rsidRDefault="0076293B" w:rsidP="004E0F34">
      <w:pPr>
        <w:jc w:val="right"/>
        <w:rPr>
          <w:rFonts w:ascii="GHEA Grapalat" w:hAnsi="GHEA Grapalat"/>
          <w:i/>
          <w:sz w:val="20"/>
          <w:lang w:val="hy-AM"/>
        </w:rPr>
      </w:pPr>
    </w:p>
    <w:p w14:paraId="7B3E0924" w14:textId="77777777" w:rsidR="0076293B" w:rsidRDefault="0076293B" w:rsidP="004E0F34">
      <w:pPr>
        <w:jc w:val="right"/>
        <w:rPr>
          <w:rFonts w:ascii="GHEA Grapalat" w:hAnsi="GHEA Grapalat"/>
          <w:i/>
          <w:sz w:val="20"/>
          <w:lang w:val="hy-AM"/>
        </w:rPr>
      </w:pPr>
    </w:p>
    <w:p w14:paraId="15F1A39D" w14:textId="77777777" w:rsidR="0076293B" w:rsidRDefault="0076293B" w:rsidP="004E0F34">
      <w:pPr>
        <w:jc w:val="right"/>
        <w:rPr>
          <w:rFonts w:ascii="GHEA Grapalat" w:hAnsi="GHEA Grapalat"/>
          <w:i/>
          <w:sz w:val="20"/>
          <w:lang w:val="hy-AM"/>
        </w:rPr>
      </w:pPr>
    </w:p>
    <w:p w14:paraId="721E897C" w14:textId="77777777" w:rsidR="0076293B" w:rsidRDefault="0076293B" w:rsidP="004E0F34">
      <w:pPr>
        <w:jc w:val="right"/>
        <w:rPr>
          <w:rFonts w:ascii="GHEA Grapalat" w:hAnsi="GHEA Grapalat"/>
          <w:i/>
          <w:sz w:val="20"/>
          <w:lang w:val="hy-AM"/>
        </w:rPr>
      </w:pPr>
    </w:p>
    <w:p w14:paraId="188D56E1" w14:textId="77777777" w:rsidR="0076293B" w:rsidRDefault="0076293B" w:rsidP="004E0F34">
      <w:pPr>
        <w:jc w:val="right"/>
        <w:rPr>
          <w:rFonts w:ascii="GHEA Grapalat" w:hAnsi="GHEA Grapalat"/>
          <w:i/>
          <w:sz w:val="20"/>
          <w:lang w:val="hy-AM"/>
        </w:rPr>
      </w:pPr>
    </w:p>
    <w:p w14:paraId="014AC0E5" w14:textId="77777777" w:rsidR="0076293B" w:rsidRDefault="0076293B" w:rsidP="004E0F34">
      <w:pPr>
        <w:jc w:val="right"/>
        <w:rPr>
          <w:rFonts w:ascii="GHEA Grapalat" w:hAnsi="GHEA Grapalat"/>
          <w:i/>
          <w:sz w:val="20"/>
          <w:lang w:val="hy-AM"/>
        </w:rPr>
      </w:pPr>
    </w:p>
    <w:p w14:paraId="2BD6CBC9" w14:textId="77777777" w:rsidR="0076293B" w:rsidRDefault="0076293B" w:rsidP="004E0F34">
      <w:pPr>
        <w:jc w:val="right"/>
        <w:rPr>
          <w:rFonts w:ascii="GHEA Grapalat" w:hAnsi="GHEA Grapalat"/>
          <w:i/>
          <w:sz w:val="20"/>
          <w:lang w:val="hy-AM"/>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0A00441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4D03E4">
        <w:rPr>
          <w:rFonts w:ascii="GHEA Grapalat" w:hAnsi="GHEA Grapalat"/>
          <w:i/>
          <w:sz w:val="20"/>
          <w:lang w:val="hy-AM"/>
        </w:rPr>
        <w:t>ԳՄԳՀ-ՀԲՄԽԾՁԲ-25/41</w:t>
      </w:r>
      <w:r w:rsidRPr="006D2A3B">
        <w:rPr>
          <w:rFonts w:ascii="GHEA Grapalat" w:hAnsi="GHEA Grapalat"/>
          <w:i/>
          <w:sz w:val="20"/>
          <w:lang w:val="hy-AM"/>
        </w:rPr>
        <w:t xml:space="preserve"> ծածկագրով պայմանագրի</w:t>
      </w:r>
    </w:p>
    <w:p w14:paraId="3697B5E2" w14:textId="77777777" w:rsidR="007678FA" w:rsidRPr="00F93B22" w:rsidRDefault="007678FA" w:rsidP="004E0F34">
      <w:pPr>
        <w:tabs>
          <w:tab w:val="left" w:pos="9540"/>
        </w:tabs>
        <w:rPr>
          <w:rFonts w:ascii="GHEA Grapalat" w:hAnsi="GHEA Grapalat"/>
          <w:sz w:val="20"/>
          <w:lang w:val="hy-AM"/>
        </w:rPr>
      </w:pPr>
    </w:p>
    <w:p w14:paraId="752981A1" w14:textId="77777777" w:rsidR="007678FA" w:rsidRPr="00F93B22" w:rsidRDefault="007678FA" w:rsidP="004E0F34">
      <w:pPr>
        <w:tabs>
          <w:tab w:val="left" w:pos="9540"/>
        </w:tabs>
        <w:rPr>
          <w:rFonts w:ascii="GHEA Grapalat" w:hAnsi="GHEA Grapalat"/>
          <w:sz w:val="20"/>
          <w:lang w:val="hy-AM"/>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D53331"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2B5DD1F0" w:rsidR="00804A31" w:rsidRPr="003A2825" w:rsidRDefault="00804A31" w:rsidP="00804A31">
            <w:pPr>
              <w:jc w:val="center"/>
              <w:rPr>
                <w:rFonts w:ascii="GHEA Grapalat" w:hAnsi="GHEA Grapalat"/>
                <w:sz w:val="20"/>
              </w:rPr>
            </w:pPr>
            <w:r w:rsidRPr="00BC691D">
              <w:rPr>
                <w:rFonts w:ascii="GHEA Grapalat" w:hAnsi="GHEA Grapalat"/>
                <w:sz w:val="20"/>
                <w:lang w:val="es-ES"/>
              </w:rPr>
              <w:t>71241200</w:t>
            </w:r>
            <w:r w:rsidR="00194F09">
              <w:rPr>
                <w:rFonts w:ascii="GHEA Grapalat" w:hAnsi="GHEA Grapalat"/>
                <w:sz w:val="20"/>
                <w:lang w:val="hy-AM"/>
              </w:rPr>
              <w:t>/</w:t>
            </w:r>
            <w:r w:rsidR="003A2825">
              <w:rPr>
                <w:rFonts w:ascii="GHEA Grapalat" w:hAnsi="GHEA Grapalat"/>
                <w:sz w:val="20"/>
              </w:rPr>
              <w:t>41</w:t>
            </w:r>
          </w:p>
        </w:tc>
        <w:tc>
          <w:tcPr>
            <w:tcW w:w="1880" w:type="dxa"/>
            <w:vAlign w:val="center"/>
          </w:tcPr>
          <w:p w14:paraId="2CCA5D10" w14:textId="1A839ABD" w:rsidR="00804A31" w:rsidRPr="006F2D0C" w:rsidRDefault="004D03E4" w:rsidP="002F24BD">
            <w:pPr>
              <w:jc w:val="center"/>
              <w:rPr>
                <w:rFonts w:ascii="GHEA Grapalat" w:hAnsi="GHEA Grapalat"/>
                <w:sz w:val="14"/>
                <w:lang w:val="hy-AM"/>
              </w:rPr>
            </w:pPr>
            <w:r>
              <w:rPr>
                <w:rFonts w:ascii="GHEA Grapalat" w:hAnsi="GHEA Grapalat"/>
                <w:bCs/>
                <w:sz w:val="14"/>
                <w:lang w:val="hy-AM"/>
              </w:rPr>
              <w:t>Լճափ բնակավայրի վարչական շեն</w:t>
            </w:r>
            <w:r w:rsidR="00D53331">
              <w:rPr>
                <w:rFonts w:ascii="GHEA Grapalat" w:hAnsi="GHEA Grapalat"/>
                <w:bCs/>
                <w:sz w:val="14"/>
                <w:lang w:val="hy-AM"/>
              </w:rPr>
              <w:t>քի ջեռուցման համակարգի կառուցման</w:t>
            </w:r>
            <w:r>
              <w:rPr>
                <w:rFonts w:ascii="GHEA Grapalat" w:hAnsi="GHEA Grapalat"/>
                <w:bCs/>
                <w:sz w:val="14"/>
                <w:lang w:val="hy-AM"/>
              </w:rPr>
              <w:t xml:space="preserve">  աշխատանքների նախագծանախահաշվային փաստաթղթերի կազմման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351D0C20" w:rsidR="00804A31" w:rsidRPr="005B04C3" w:rsidRDefault="006C10E7" w:rsidP="00804A31">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497" w:type="dxa"/>
            <w:textDirection w:val="btLr"/>
          </w:tcPr>
          <w:p w14:paraId="3105C606" w14:textId="3666EBA9" w:rsidR="00804A31" w:rsidRPr="005B04C3" w:rsidRDefault="006C10E7" w:rsidP="00804A31">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497" w:type="dxa"/>
            <w:textDirection w:val="btLr"/>
          </w:tcPr>
          <w:p w14:paraId="05AD19F7" w14:textId="067CA0F6" w:rsidR="00804A31" w:rsidRPr="005B04C3" w:rsidRDefault="000963BF"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7437C35E" w14:textId="77777777"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D53331"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06C6F" w14:textId="77777777" w:rsidR="00FF5FA0" w:rsidRDefault="00FF5FA0">
      <w:r>
        <w:separator/>
      </w:r>
    </w:p>
  </w:endnote>
  <w:endnote w:type="continuationSeparator" w:id="0">
    <w:p w14:paraId="1DCC2063" w14:textId="77777777" w:rsidR="00FF5FA0" w:rsidRDefault="00FF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4000ACFF" w:usb2="00000001"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altName w:val="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1B28A" w14:textId="77777777" w:rsidR="00FF5FA0" w:rsidRDefault="00FF5FA0">
      <w:r>
        <w:separator/>
      </w:r>
    </w:p>
  </w:footnote>
  <w:footnote w:type="continuationSeparator" w:id="0">
    <w:p w14:paraId="474779FE" w14:textId="77777777" w:rsidR="00FF5FA0" w:rsidRDefault="00FF5FA0">
      <w:r>
        <w:continuationSeparator/>
      </w:r>
    </w:p>
  </w:footnote>
  <w:footnote w:id="1">
    <w:p w14:paraId="44098DA4" w14:textId="5DF2DC49" w:rsidR="00D53331" w:rsidRPr="00837190" w:rsidRDefault="00D53331"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D53331" w:rsidRPr="00837190" w:rsidRDefault="00D53331">
      <w:pPr>
        <w:pStyle w:val="af2"/>
        <w:rPr>
          <w:rFonts w:asciiTheme="minorHAnsi" w:hAnsiTheme="minorHAnsi"/>
          <w:lang w:val="hy-AM"/>
        </w:rPr>
      </w:pPr>
    </w:p>
  </w:footnote>
  <w:footnote w:id="2">
    <w:p w14:paraId="6EA78009" w14:textId="77777777" w:rsidR="00D53331" w:rsidRPr="009E1D1C" w:rsidRDefault="00D53331"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D53331" w:rsidRPr="00E22A1B" w:rsidRDefault="00D53331"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D53331" w:rsidRPr="004F18BD" w:rsidRDefault="00D53331"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D53331" w:rsidRPr="004F18BD" w:rsidRDefault="00D53331"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D53331" w:rsidRPr="004F18BD" w:rsidRDefault="00D53331"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D53331" w:rsidRPr="00C72155" w:rsidRDefault="00D53331"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D53331" w:rsidRPr="00CE7FF0" w:rsidRDefault="00D53331"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D53331" w:rsidRPr="00271FEB" w:rsidRDefault="00D53331"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D53331" w:rsidRPr="00AE608F" w:rsidRDefault="00D53331"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D53331" w:rsidRPr="00334EFB" w:rsidRDefault="00D53331"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D53331" w:rsidRPr="00BD5A9C" w:rsidRDefault="00D53331"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D53331" w:rsidRPr="00AE608F" w:rsidRDefault="00D53331" w:rsidP="0069306A">
      <w:pPr>
        <w:pStyle w:val="af2"/>
        <w:rPr>
          <w:rFonts w:asciiTheme="minorHAnsi" w:hAnsiTheme="minorHAnsi"/>
          <w:lang w:val="hy-AM"/>
        </w:rPr>
      </w:pPr>
    </w:p>
  </w:footnote>
  <w:footnote w:id="7">
    <w:p w14:paraId="75D102DD" w14:textId="1F865604" w:rsidR="00D53331" w:rsidRPr="00AE608F" w:rsidRDefault="00D53331">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D53331" w:rsidRPr="00AE608F" w:rsidRDefault="00D53331"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D53331" w:rsidRPr="002F1D6C" w:rsidRDefault="00D53331"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D53331" w:rsidRPr="00AE608F" w:rsidRDefault="00D53331">
      <w:pPr>
        <w:pStyle w:val="af2"/>
        <w:rPr>
          <w:rFonts w:asciiTheme="minorHAnsi" w:hAnsiTheme="minorHAnsi"/>
          <w:lang w:val="hy-AM"/>
        </w:rPr>
      </w:pPr>
    </w:p>
  </w:footnote>
  <w:footnote w:id="10">
    <w:p w14:paraId="2D2FBB3F" w14:textId="77777777" w:rsidR="00D53331" w:rsidRPr="00954C1B" w:rsidRDefault="00D53331"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D53331" w:rsidRPr="004F02AD" w:rsidRDefault="00D53331"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D53331" w:rsidRPr="004F02AD" w:rsidRDefault="00D53331"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D53331" w:rsidRPr="00334EFB" w:rsidRDefault="00D53331"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D53331" w:rsidRPr="00334EFB" w:rsidRDefault="00D53331"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D53331" w:rsidRPr="00D66974" w:rsidRDefault="00D53331"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D53331" w:rsidRPr="00C25873" w:rsidRDefault="00D53331">
      <w:pPr>
        <w:pStyle w:val="af2"/>
        <w:rPr>
          <w:rFonts w:asciiTheme="minorHAnsi" w:hAnsiTheme="minorHAnsi"/>
          <w:lang w:val="hy-AM"/>
        </w:rPr>
      </w:pPr>
    </w:p>
  </w:footnote>
  <w:footnote w:id="15">
    <w:p w14:paraId="28FA64B3" w14:textId="77777777" w:rsidR="00D53331" w:rsidRPr="00ED004F" w:rsidRDefault="00D53331"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D53331" w:rsidRPr="00C25873" w:rsidRDefault="00D53331">
      <w:pPr>
        <w:pStyle w:val="af2"/>
        <w:rPr>
          <w:rFonts w:asciiTheme="minorHAnsi" w:hAnsiTheme="minorHAnsi"/>
          <w:lang w:val="hy-AM"/>
        </w:rPr>
      </w:pPr>
    </w:p>
  </w:footnote>
  <w:footnote w:id="16">
    <w:p w14:paraId="3118507F" w14:textId="77777777" w:rsidR="00D53331" w:rsidRPr="00D40735" w:rsidRDefault="00D53331"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D53331" w:rsidRPr="00DF6AA5" w:rsidRDefault="00D53331" w:rsidP="00C25873">
      <w:pPr>
        <w:pStyle w:val="af2"/>
        <w:rPr>
          <w:rFonts w:ascii="Sylfaen" w:hAnsi="Sylfaen"/>
          <w:lang w:val="af-ZA"/>
        </w:rPr>
      </w:pPr>
    </w:p>
    <w:p w14:paraId="4E9B949D" w14:textId="5C7289AB" w:rsidR="00D53331" w:rsidRPr="00C25873" w:rsidRDefault="00D53331">
      <w:pPr>
        <w:pStyle w:val="af2"/>
        <w:rPr>
          <w:rFonts w:asciiTheme="minorHAnsi" w:hAnsiTheme="minorHAnsi"/>
          <w:lang w:val="af-ZA"/>
        </w:rPr>
      </w:pPr>
    </w:p>
  </w:footnote>
  <w:footnote w:id="17">
    <w:p w14:paraId="00A747BB" w14:textId="77777777" w:rsidR="00D53331" w:rsidRPr="00D66974" w:rsidRDefault="00D53331"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D53331" w:rsidRPr="00D66974" w:rsidRDefault="00D53331">
      <w:pPr>
        <w:pStyle w:val="af2"/>
        <w:rPr>
          <w:rFonts w:asciiTheme="minorHAnsi" w:hAnsiTheme="minorHAnsi"/>
          <w:lang w:val="hy-AM"/>
        </w:rPr>
      </w:pPr>
    </w:p>
  </w:footnote>
  <w:footnote w:id="18">
    <w:p w14:paraId="65160CD9" w14:textId="77777777" w:rsidR="00D53331" w:rsidRPr="00D66974" w:rsidRDefault="00D53331"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D53331" w:rsidRPr="00D66974" w:rsidRDefault="00D53331">
      <w:pPr>
        <w:pStyle w:val="af2"/>
        <w:rPr>
          <w:rFonts w:asciiTheme="minorHAnsi" w:hAnsiTheme="minorHAnsi"/>
          <w:lang w:val="af-ZA"/>
        </w:rPr>
      </w:pPr>
    </w:p>
  </w:footnote>
  <w:footnote w:id="19">
    <w:p w14:paraId="50B463E2" w14:textId="5208C808" w:rsidR="00D53331" w:rsidRPr="00D66974" w:rsidRDefault="00D53331"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D53331" w:rsidRPr="00D66974" w:rsidRDefault="00D53331">
      <w:pPr>
        <w:pStyle w:val="af2"/>
        <w:rPr>
          <w:rFonts w:asciiTheme="minorHAnsi" w:hAnsiTheme="minorHAnsi"/>
          <w:lang w:val="hy-AM"/>
        </w:rPr>
      </w:pPr>
    </w:p>
  </w:footnote>
  <w:footnote w:id="20">
    <w:p w14:paraId="4FDDE8DD" w14:textId="04F5E583" w:rsidR="00D53331" w:rsidRPr="00D66974" w:rsidRDefault="00D53331">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D53331" w:rsidRPr="00D66974" w:rsidRDefault="00D53331"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D53331" w:rsidRPr="00D66974" w:rsidRDefault="00D53331"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D53331" w:rsidRPr="00D66974" w:rsidRDefault="00D53331"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D53331" w:rsidRPr="00C25873" w:rsidRDefault="00D53331">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D53331" w:rsidRPr="00AD2285" w:rsidRDefault="00D53331">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D53331" w:rsidRPr="00AD2285" w:rsidRDefault="00D53331">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D53331" w:rsidRPr="00AD2285" w:rsidRDefault="00D53331">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D53331" w:rsidRPr="00264D57" w:rsidRDefault="00D53331"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D53331" w:rsidRDefault="00D53331"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D53331" w:rsidRPr="00DC0D0F" w:rsidRDefault="00D53331" w:rsidP="00805C27">
      <w:pPr>
        <w:rPr>
          <w:lang w:val="hy-AM"/>
        </w:rPr>
      </w:pPr>
      <w:bookmarkStart w:id="15" w:name="_Hlk192770044"/>
      <w:bookmarkStart w:id="16" w:name="_Hlk192770606"/>
      <w:bookmarkStart w:id="17"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5"/>
    <w:bookmarkEnd w:id="16"/>
    <w:bookmarkEnd w:id="17"/>
    <w:p w14:paraId="1CDD2DD4" w14:textId="77777777" w:rsidR="00D53331" w:rsidRPr="00CD51B9" w:rsidRDefault="00D53331" w:rsidP="00D66974">
      <w:pPr>
        <w:pStyle w:val="af2"/>
        <w:jc w:val="both"/>
        <w:rPr>
          <w:rFonts w:ascii="Sylfaen" w:hAnsi="Sylfaen"/>
          <w:lang w:val="hy-AM"/>
        </w:rPr>
      </w:pPr>
    </w:p>
    <w:p w14:paraId="2206909D" w14:textId="5862297E" w:rsidR="00D53331" w:rsidRPr="00D66974" w:rsidRDefault="00D5333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3"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3"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0F44FC"/>
    <w:multiLevelType w:val="hybridMultilevel"/>
    <w:tmpl w:val="8D40530C"/>
    <w:lvl w:ilvl="0" w:tplc="2FD2F4E2">
      <w:start w:val="2"/>
      <w:numFmt w:val="bullet"/>
      <w:lvlText w:val="-"/>
      <w:lvlJc w:val="left"/>
      <w:pPr>
        <w:ind w:left="989" w:hanging="360"/>
      </w:pPr>
      <w:rPr>
        <w:rFonts w:ascii="GHEA Grapalat" w:eastAsia="Times New Roman" w:hAnsi="GHEA Grapalat" w:hint="default"/>
      </w:rPr>
    </w:lvl>
    <w:lvl w:ilvl="1" w:tplc="04090003">
      <w:start w:val="1"/>
      <w:numFmt w:val="bullet"/>
      <w:lvlText w:val="o"/>
      <w:lvlJc w:val="left"/>
      <w:pPr>
        <w:ind w:left="1709" w:hanging="360"/>
      </w:pPr>
      <w:rPr>
        <w:rFonts w:ascii="Courier New" w:hAnsi="Courier New" w:cs="Courier New" w:hint="default"/>
      </w:rPr>
    </w:lvl>
    <w:lvl w:ilvl="2" w:tplc="04090005">
      <w:start w:val="1"/>
      <w:numFmt w:val="bullet"/>
      <w:lvlText w:val=""/>
      <w:lvlJc w:val="left"/>
      <w:pPr>
        <w:ind w:left="2429" w:hanging="360"/>
      </w:pPr>
      <w:rPr>
        <w:rFonts w:ascii="Wingdings" w:hAnsi="Wingdings" w:hint="default"/>
      </w:rPr>
    </w:lvl>
    <w:lvl w:ilvl="3" w:tplc="0409000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7"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18"/>
  </w:num>
  <w:num w:numId="2">
    <w:abstractNumId w:val="0"/>
  </w:num>
  <w:num w:numId="3">
    <w:abstractNumId w:val="9"/>
  </w:num>
  <w:num w:numId="4">
    <w:abstractNumId w:val="14"/>
  </w:num>
  <w:num w:numId="5">
    <w:abstractNumId w:val="19"/>
  </w:num>
  <w:num w:numId="6">
    <w:abstractNumId w:val="1"/>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0"/>
  </w:num>
  <w:num w:numId="11">
    <w:abstractNumId w:val="13"/>
  </w:num>
  <w:num w:numId="12">
    <w:abstractNumId w:val="6"/>
  </w:num>
  <w:num w:numId="13">
    <w:abstractNumId w:val="5"/>
  </w:num>
  <w:num w:numId="14">
    <w:abstractNumId w:val="12"/>
  </w:num>
  <w:num w:numId="15">
    <w:abstractNumId w:val="20"/>
  </w:num>
  <w:num w:numId="16">
    <w:abstractNumId w:val="21"/>
  </w:num>
  <w:num w:numId="17">
    <w:abstractNumId w:val="4"/>
  </w:num>
  <w:num w:numId="18">
    <w:abstractNumId w:val="2"/>
  </w:num>
  <w:num w:numId="19">
    <w:abstractNumId w:val="15"/>
  </w:num>
  <w:num w:numId="20">
    <w:abstractNumId w:val="7"/>
  </w:num>
  <w:num w:numId="21">
    <w:abstractNumId w:val="17"/>
  </w:num>
  <w:num w:numId="22">
    <w:abstractNumId w:val="8"/>
  </w:num>
  <w:num w:numId="23">
    <w:abstractNumId w:val="11"/>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7DDE"/>
    <w:rsid w:val="000408D8"/>
    <w:rsid w:val="00040B8D"/>
    <w:rsid w:val="00041DDB"/>
    <w:rsid w:val="0004387F"/>
    <w:rsid w:val="00046BAC"/>
    <w:rsid w:val="00046CA0"/>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3BF"/>
    <w:rsid w:val="00096865"/>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E74"/>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4F09"/>
    <w:rsid w:val="00195835"/>
    <w:rsid w:val="00195F24"/>
    <w:rsid w:val="00196487"/>
    <w:rsid w:val="001A0A56"/>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8D1"/>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37BBC"/>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C3F"/>
    <w:rsid w:val="002D5CF0"/>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F"/>
    <w:rsid w:val="002F2CE0"/>
    <w:rsid w:val="002F35FE"/>
    <w:rsid w:val="002F4153"/>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825"/>
    <w:rsid w:val="003A2BE0"/>
    <w:rsid w:val="003A377C"/>
    <w:rsid w:val="003A4652"/>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735"/>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03E3"/>
    <w:rsid w:val="0040112D"/>
    <w:rsid w:val="00401BA5"/>
    <w:rsid w:val="00401FFA"/>
    <w:rsid w:val="004021AA"/>
    <w:rsid w:val="00402941"/>
    <w:rsid w:val="00402AD9"/>
    <w:rsid w:val="00402E42"/>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51A6"/>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2E30"/>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3E4"/>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1C0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D30"/>
    <w:rsid w:val="005D4D37"/>
    <w:rsid w:val="005D5D7D"/>
    <w:rsid w:val="005D6138"/>
    <w:rsid w:val="005D61FC"/>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1F8"/>
    <w:rsid w:val="005F53F2"/>
    <w:rsid w:val="005F7C1D"/>
    <w:rsid w:val="00600DD3"/>
    <w:rsid w:val="006013FE"/>
    <w:rsid w:val="00601BB4"/>
    <w:rsid w:val="00604824"/>
    <w:rsid w:val="00604A40"/>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41C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998"/>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5E3D"/>
    <w:rsid w:val="00687086"/>
    <w:rsid w:val="0069063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0E7"/>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2A3B"/>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DD9"/>
    <w:rsid w:val="00760E9B"/>
    <w:rsid w:val="007617E4"/>
    <w:rsid w:val="0076293B"/>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D3C"/>
    <w:rsid w:val="00783120"/>
    <w:rsid w:val="007836DF"/>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716A"/>
    <w:rsid w:val="007D7707"/>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384E"/>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155"/>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C49"/>
    <w:rsid w:val="008D7FF8"/>
    <w:rsid w:val="008E00F2"/>
    <w:rsid w:val="008E027E"/>
    <w:rsid w:val="008E1FEB"/>
    <w:rsid w:val="008E24DC"/>
    <w:rsid w:val="008E3548"/>
    <w:rsid w:val="008E38E6"/>
    <w:rsid w:val="008E3B1B"/>
    <w:rsid w:val="008E4010"/>
    <w:rsid w:val="008E43BF"/>
    <w:rsid w:val="008E4477"/>
    <w:rsid w:val="008E496F"/>
    <w:rsid w:val="008E5B7C"/>
    <w:rsid w:val="008E5C09"/>
    <w:rsid w:val="008E60B3"/>
    <w:rsid w:val="008E77BE"/>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1EB"/>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59D4"/>
    <w:rsid w:val="00996C19"/>
    <w:rsid w:val="00997050"/>
    <w:rsid w:val="00997686"/>
    <w:rsid w:val="009A05AC"/>
    <w:rsid w:val="009A0B85"/>
    <w:rsid w:val="009A0C79"/>
    <w:rsid w:val="009A0FDE"/>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BA3"/>
    <w:rsid w:val="009F337A"/>
    <w:rsid w:val="009F4638"/>
    <w:rsid w:val="009F5D9B"/>
    <w:rsid w:val="009F64A7"/>
    <w:rsid w:val="009F7683"/>
    <w:rsid w:val="009F7C54"/>
    <w:rsid w:val="009F7D78"/>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63C5"/>
    <w:rsid w:val="00A36529"/>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592"/>
    <w:rsid w:val="00A5473D"/>
    <w:rsid w:val="00A5512C"/>
    <w:rsid w:val="00A558B9"/>
    <w:rsid w:val="00A55E59"/>
    <w:rsid w:val="00A55FEE"/>
    <w:rsid w:val="00A56668"/>
    <w:rsid w:val="00A572D8"/>
    <w:rsid w:val="00A57DFD"/>
    <w:rsid w:val="00A61746"/>
    <w:rsid w:val="00A619F2"/>
    <w:rsid w:val="00A61F96"/>
    <w:rsid w:val="00A62368"/>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834"/>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3764"/>
    <w:rsid w:val="00B03F1A"/>
    <w:rsid w:val="00B04324"/>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3D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AB8"/>
    <w:rsid w:val="00B73DE0"/>
    <w:rsid w:val="00B744F6"/>
    <w:rsid w:val="00B75687"/>
    <w:rsid w:val="00B76154"/>
    <w:rsid w:val="00B7771E"/>
    <w:rsid w:val="00B77C8D"/>
    <w:rsid w:val="00B80A22"/>
    <w:rsid w:val="00B81520"/>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16D8"/>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4D85"/>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518E"/>
    <w:rsid w:val="00CC73F0"/>
    <w:rsid w:val="00CC7693"/>
    <w:rsid w:val="00CD043A"/>
    <w:rsid w:val="00CD0B41"/>
    <w:rsid w:val="00CD0CFA"/>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177BD"/>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6F1E"/>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331"/>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0B7"/>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10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B22"/>
    <w:rsid w:val="00F93C26"/>
    <w:rsid w:val="00F9427D"/>
    <w:rsid w:val="00F9448B"/>
    <w:rsid w:val="00F954E8"/>
    <w:rsid w:val="00F96621"/>
    <w:rsid w:val="00F9712B"/>
    <w:rsid w:val="00F97D3E"/>
    <w:rsid w:val="00FA047E"/>
    <w:rsid w:val="00FA0498"/>
    <w:rsid w:val="00FA0B4F"/>
    <w:rsid w:val="00FA0E41"/>
    <w:rsid w:val="00FA161C"/>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5FA0"/>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gavar.gnumner@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tender@gavarihamaynqapetaran.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572E1-E333-4376-B01F-E10D65AE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59</Pages>
  <Words>20897</Words>
  <Characters>119118</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139736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25</cp:revision>
  <cp:lastPrinted>2025-04-28T07:35:00Z</cp:lastPrinted>
  <dcterms:created xsi:type="dcterms:W3CDTF">2025-09-19T07:15:00Z</dcterms:created>
  <dcterms:modified xsi:type="dcterms:W3CDTF">2025-10-22T12:37:00Z</dcterms:modified>
</cp:coreProperties>
</file>