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ԳՄԳՀ-ԷԱՃԱՊՁԲ-25/25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Գավառի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Գավառ</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համայնքապետարանի կարիքների համար համայնքապետարանի ենթակայության մանկապարտեզների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Սեդա Թամամավեյան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+374 2 34 23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Գավառի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ԳՄԳՀ-ԷԱՃԱՊՁԲ-25/25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Գավառի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Գավառի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համայնքապետարանի կարիքների համար համայնքապետարանի ենթակայության մանկապարտեզների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Գավառի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համայնքապետարանի կարիքների համար համայնքապետարանի ենթակայության մանկապարտեզների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ԳՄԳՀ-ԷԱՃԱՊՁԲ-25/25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Գավառի համայնքապետարանի կարիքների համար համայնքապետարանի ենթակայության մանկապարտեզների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2025.09.30.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Գավառի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ԳՄԳՀ-ԷԱՃԱՊՁԲ-25/25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ԳՄԳՀ-ԷԱՃԱՊՁԲ-25/25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«ԳՄԳՀ-ԷԱՃԱՊՁԲ-25/25»*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ԳՄԳՀ-ԷԱՃԱՊՁԲ-25/25*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- 900172149024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«ԳՄԳՀ-ԷԱՃԱՊՁԲ-25/25»*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ԳՄԳՀ-ԷԱՃԱՊՁԲ-25/25*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- 900172149024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ԳԱՎԱՌԻ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Գավառ համայնքի թվով 15 մանկապարտեզներ՝ ըստ Պատվիրատուի նախապես նշված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սկսվում է  պայմանագրի կնքման պահից  մինչև  31.01.2026թ.: Մատակարարը ծանուցումն ստանալու օրվան հաջորդող աշխատանքնային օրը մատակարարում է ապրանքը: Մինչև 31.01.2026 թվականը պահանջ չներկայացվելու դեպքում չկատարված գումարի չափով պայմանագիրը լուծվում  է, առանց որևէ կողմի պարտավորության: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